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68"/>
        <w:gridCol w:w="1134"/>
        <w:gridCol w:w="2410"/>
        <w:gridCol w:w="1417"/>
        <w:gridCol w:w="2342"/>
      </w:tblGrid>
      <w:tr w:rsidR="007D2C38" w:rsidRPr="007D2C38" w:rsidTr="00D45F67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7D2C38" w:rsidRDefault="00D96599" w:rsidP="00D45F67">
            <w:pPr>
              <w:tabs>
                <w:tab w:val="left" w:pos="0"/>
              </w:tabs>
              <w:ind w:right="4394" w:firstLine="33"/>
              <w:rPr>
                <w:color w:val="auto"/>
                <w:lang w:val="af-ZA"/>
              </w:rPr>
            </w:pPr>
            <w:r w:rsidRPr="007D2C38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F5F44E5" wp14:editId="74E2C793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C38" w:rsidRPr="007D2C38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7D2C38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B87E65">
        <w:tc>
          <w:tcPr>
            <w:tcW w:w="9855" w:type="dxa"/>
            <w:gridSpan w:val="6"/>
            <w:vAlign w:val="center"/>
          </w:tcPr>
          <w:p w:rsidR="001C6C6F" w:rsidRPr="007D2C38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af-ZA"/>
              </w:rPr>
            </w:pPr>
            <w:r w:rsidRPr="007D2C38">
              <w:rPr>
                <w:b/>
                <w:color w:val="auto"/>
                <w:sz w:val="36"/>
                <w:szCs w:val="36"/>
                <w:lang w:val="af-ZA"/>
              </w:rPr>
              <w:t>NA</w:t>
            </w:r>
            <w:r w:rsidR="00D45F67" w:rsidRPr="007D2C38">
              <w:rPr>
                <w:b/>
                <w:color w:val="auto"/>
                <w:sz w:val="36"/>
                <w:szCs w:val="36"/>
                <w:lang w:val="af-ZA"/>
              </w:rPr>
              <w:t>S</w:t>
            </w:r>
            <w:r w:rsidRPr="007D2C38">
              <w:rPr>
                <w:b/>
                <w:color w:val="auto"/>
                <w:sz w:val="36"/>
                <w:szCs w:val="36"/>
                <w:lang w:val="af-ZA"/>
              </w:rPr>
              <w:t>IONAL</w:t>
            </w:r>
            <w:r w:rsidR="00D45F67" w:rsidRPr="007D2C38">
              <w:rPr>
                <w:b/>
                <w:color w:val="auto"/>
                <w:sz w:val="36"/>
                <w:szCs w:val="36"/>
                <w:lang w:val="af-ZA"/>
              </w:rPr>
              <w:t>E</w:t>
            </w:r>
          </w:p>
          <w:p w:rsidR="001C6C6F" w:rsidRPr="007D2C38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sz w:val="36"/>
                <w:szCs w:val="36"/>
                <w:lang w:val="af-ZA"/>
              </w:rPr>
              <w:t>SENIOR CERTIFICATE</w:t>
            </w:r>
          </w:p>
        </w:tc>
      </w:tr>
      <w:tr w:rsidR="007D2C38" w:rsidRPr="007D2C38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7D2C38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7D2C38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7D2C38" w:rsidRDefault="001C6C6F" w:rsidP="001E6908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sz w:val="40"/>
                <w:szCs w:val="40"/>
                <w:lang w:val="af-ZA"/>
              </w:rPr>
              <w:t>GRA</w:t>
            </w:r>
            <w:r w:rsidR="00C92E91" w:rsidRPr="007D2C38">
              <w:rPr>
                <w:b/>
                <w:color w:val="auto"/>
                <w:sz w:val="40"/>
                <w:szCs w:val="40"/>
                <w:lang w:val="af-ZA"/>
              </w:rPr>
              <w:t>A</w:t>
            </w:r>
            <w:r w:rsidRPr="007D2C38">
              <w:rPr>
                <w:b/>
                <w:color w:val="auto"/>
                <w:sz w:val="40"/>
                <w:szCs w:val="40"/>
                <w:lang w:val="af-ZA"/>
              </w:rPr>
              <w:t>D 1</w:t>
            </w:r>
            <w:r w:rsidR="001E6908" w:rsidRPr="007D2C38">
              <w:rPr>
                <w:b/>
                <w:color w:val="auto"/>
                <w:sz w:val="40"/>
                <w:szCs w:val="40"/>
                <w:lang w:val="af-ZA"/>
              </w:rPr>
              <w:t>2</w:t>
            </w:r>
          </w:p>
        </w:tc>
        <w:tc>
          <w:tcPr>
            <w:tcW w:w="3759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7D2C38" w:rsidRDefault="001C6C6F" w:rsidP="001C6C6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7D2C38" w:rsidRDefault="008867C6" w:rsidP="001C6C6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 </w:t>
            </w:r>
          </w:p>
        </w:tc>
      </w:tr>
      <w:tr w:rsidR="007D2C38" w:rsidRPr="007D2C38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7D2C38" w:rsidRDefault="00E01F14" w:rsidP="00ED25E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sz w:val="40"/>
                <w:szCs w:val="40"/>
                <w:lang w:val="af-ZA"/>
              </w:rPr>
              <w:t xml:space="preserve">SEPTEMBER </w:t>
            </w:r>
            <w:r w:rsidR="001C6C6F" w:rsidRPr="007D2C38">
              <w:rPr>
                <w:b/>
                <w:color w:val="auto"/>
                <w:sz w:val="40"/>
                <w:szCs w:val="40"/>
                <w:lang w:val="af-ZA"/>
              </w:rPr>
              <w:t>201</w:t>
            </w:r>
            <w:r w:rsidR="00991BA3" w:rsidRPr="007D2C38">
              <w:rPr>
                <w:b/>
                <w:color w:val="auto"/>
                <w:sz w:val="40"/>
                <w:szCs w:val="40"/>
                <w:lang w:val="af-ZA"/>
              </w:rPr>
              <w:t>8</w:t>
            </w:r>
          </w:p>
        </w:tc>
      </w:tr>
      <w:tr w:rsidR="007D2C38" w:rsidRPr="007D2C38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7D2C38" w:rsidRDefault="001C6C6F" w:rsidP="001C6C6F">
            <w:pPr>
              <w:jc w:val="center"/>
              <w:rPr>
                <w:color w:val="auto"/>
                <w:sz w:val="40"/>
                <w:szCs w:val="40"/>
                <w:lang w:val="af-ZA"/>
              </w:rPr>
            </w:pPr>
          </w:p>
        </w:tc>
      </w:tr>
      <w:tr w:rsidR="007D2C38" w:rsidRPr="007D2C38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7D2C38" w:rsidRDefault="00C92E91" w:rsidP="001C6C6F">
            <w:pPr>
              <w:jc w:val="center"/>
              <w:rPr>
                <w:b/>
                <w:color w:val="auto"/>
                <w:sz w:val="40"/>
                <w:szCs w:val="32"/>
                <w:lang w:val="af-ZA"/>
              </w:rPr>
            </w:pPr>
            <w:r w:rsidRPr="007D2C38">
              <w:rPr>
                <w:b/>
                <w:color w:val="auto"/>
                <w:sz w:val="40"/>
                <w:szCs w:val="32"/>
                <w:lang w:val="af-ZA"/>
              </w:rPr>
              <w:t>MEGANIESE TEGN</w:t>
            </w:r>
            <w:r w:rsidR="00E01F14" w:rsidRPr="007D2C38">
              <w:rPr>
                <w:b/>
                <w:color w:val="auto"/>
                <w:sz w:val="40"/>
                <w:szCs w:val="32"/>
                <w:lang w:val="af-ZA"/>
              </w:rPr>
              <w:t>OLOG</w:t>
            </w:r>
            <w:r w:rsidRPr="007D2C38">
              <w:rPr>
                <w:b/>
                <w:color w:val="auto"/>
                <w:sz w:val="40"/>
                <w:szCs w:val="32"/>
                <w:lang w:val="af-ZA"/>
              </w:rPr>
              <w:t>IE</w:t>
            </w:r>
            <w:r w:rsidR="00D45F67" w:rsidRPr="007D2C38">
              <w:rPr>
                <w:b/>
                <w:color w:val="auto"/>
                <w:sz w:val="40"/>
                <w:szCs w:val="32"/>
                <w:lang w:val="af-ZA"/>
              </w:rPr>
              <w:t xml:space="preserve">: </w:t>
            </w:r>
            <w:r w:rsidRPr="007D2C38">
              <w:rPr>
                <w:b/>
                <w:color w:val="auto"/>
                <w:sz w:val="40"/>
                <w:szCs w:val="32"/>
                <w:lang w:val="af-ZA"/>
              </w:rPr>
              <w:t>PASWE</w:t>
            </w:r>
            <w:r w:rsidR="00D45F67" w:rsidRPr="007D2C38">
              <w:rPr>
                <w:b/>
                <w:color w:val="auto"/>
                <w:sz w:val="40"/>
                <w:szCs w:val="32"/>
                <w:lang w:val="af-ZA"/>
              </w:rPr>
              <w:t>R</w:t>
            </w:r>
            <w:r w:rsidRPr="007D2C38">
              <w:rPr>
                <w:b/>
                <w:color w:val="auto"/>
                <w:sz w:val="40"/>
                <w:szCs w:val="32"/>
                <w:lang w:val="af-ZA"/>
              </w:rPr>
              <w:t>K EN MASJINERING</w:t>
            </w:r>
          </w:p>
          <w:p w:rsidR="00E35F5C" w:rsidRPr="007D2C38" w:rsidRDefault="00C92E91" w:rsidP="001C6C6F">
            <w:pPr>
              <w:jc w:val="center"/>
              <w:rPr>
                <w:b/>
                <w:color w:val="auto"/>
                <w:sz w:val="40"/>
                <w:szCs w:val="40"/>
                <w:lang w:val="af-ZA"/>
              </w:rPr>
            </w:pPr>
            <w:r w:rsidRPr="007D2C38">
              <w:rPr>
                <w:b/>
                <w:color w:val="auto"/>
                <w:sz w:val="40"/>
                <w:szCs w:val="32"/>
                <w:lang w:val="af-ZA"/>
              </w:rPr>
              <w:t>NASIENRIGLYN</w:t>
            </w:r>
          </w:p>
        </w:tc>
      </w:tr>
      <w:tr w:rsidR="007D2C38" w:rsidRPr="007D2C38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7D2C38" w:rsidRDefault="001C6C6F" w:rsidP="00250474">
            <w:pPr>
              <w:rPr>
                <w:b/>
                <w:color w:val="auto"/>
                <w:sz w:val="40"/>
                <w:szCs w:val="32"/>
                <w:lang w:val="af-ZA"/>
              </w:rPr>
            </w:pPr>
          </w:p>
        </w:tc>
      </w:tr>
      <w:tr w:rsidR="007D2C38" w:rsidRPr="007D2C38" w:rsidTr="00B87E65">
        <w:trPr>
          <w:trHeight w:val="436"/>
        </w:trPr>
        <w:tc>
          <w:tcPr>
            <w:tcW w:w="1384" w:type="dxa"/>
            <w:vAlign w:val="center"/>
          </w:tcPr>
          <w:p w:rsidR="00B87E65" w:rsidRPr="007D2C38" w:rsidRDefault="008837A2" w:rsidP="00B87E65">
            <w:pPr>
              <w:rPr>
                <w:color w:val="auto"/>
                <w:sz w:val="40"/>
                <w:szCs w:val="32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PUNTE</w:t>
            </w:r>
            <w:r w:rsidR="00B87E65" w:rsidRPr="007D2C38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8471" w:type="dxa"/>
            <w:gridSpan w:val="5"/>
            <w:vAlign w:val="center"/>
          </w:tcPr>
          <w:p w:rsidR="00B87E65" w:rsidRPr="007D2C38" w:rsidRDefault="00E01F14" w:rsidP="00B87E65">
            <w:pPr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200</w:t>
            </w:r>
          </w:p>
        </w:tc>
      </w:tr>
      <w:tr w:rsidR="007D2C38" w:rsidRPr="007D2C38" w:rsidTr="00B87E65">
        <w:trPr>
          <w:trHeight w:val="244"/>
        </w:trPr>
        <w:tc>
          <w:tcPr>
            <w:tcW w:w="1384" w:type="dxa"/>
            <w:vAlign w:val="center"/>
          </w:tcPr>
          <w:p w:rsidR="00B87E65" w:rsidRPr="007D2C38" w:rsidRDefault="00B87E65" w:rsidP="00B87E65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7D2C38" w:rsidRDefault="00B87E65" w:rsidP="00B87E65">
            <w:pPr>
              <w:rPr>
                <w:b/>
                <w:color w:val="auto"/>
                <w:lang w:val="af-ZA"/>
              </w:rPr>
            </w:pPr>
          </w:p>
        </w:tc>
      </w:tr>
      <w:tr w:rsidR="007D2C38" w:rsidRPr="007D2C38" w:rsidTr="00C71388">
        <w:trPr>
          <w:trHeight w:val="249"/>
        </w:trPr>
        <w:tc>
          <w:tcPr>
            <w:tcW w:w="1384" w:type="dxa"/>
            <w:vAlign w:val="center"/>
          </w:tcPr>
          <w:p w:rsidR="00B87E65" w:rsidRPr="007D2C38" w:rsidRDefault="00B87E65" w:rsidP="00B87E65">
            <w:pPr>
              <w:rPr>
                <w:b/>
                <w:color w:val="auto"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B87E65" w:rsidRPr="007D2C38" w:rsidRDefault="00B87E65" w:rsidP="00B87E65">
            <w:pPr>
              <w:rPr>
                <w:b/>
                <w:color w:val="auto"/>
                <w:lang w:val="af-ZA"/>
              </w:rPr>
            </w:pPr>
          </w:p>
        </w:tc>
      </w:tr>
      <w:tr w:rsidR="007D2C38" w:rsidRPr="007D2C38" w:rsidTr="00C71388">
        <w:trPr>
          <w:trHeight w:val="2804"/>
        </w:trPr>
        <w:tc>
          <w:tcPr>
            <w:tcW w:w="9855" w:type="dxa"/>
            <w:gridSpan w:val="6"/>
            <w:vAlign w:val="center"/>
          </w:tcPr>
          <w:p w:rsidR="001C6C6F" w:rsidRPr="007D2C38" w:rsidRDefault="001C6C6F" w:rsidP="001C6C6F">
            <w:pPr>
              <w:rPr>
                <w:b/>
                <w:color w:val="auto"/>
                <w:lang w:val="af-ZA"/>
              </w:rPr>
            </w:pPr>
          </w:p>
        </w:tc>
      </w:tr>
      <w:tr w:rsidR="007D2C38" w:rsidRPr="007D2C38" w:rsidTr="00414764">
        <w:trPr>
          <w:trHeight w:val="706"/>
        </w:trPr>
        <w:tc>
          <w:tcPr>
            <w:tcW w:w="2552" w:type="dxa"/>
            <w:gridSpan w:val="2"/>
            <w:vAlign w:val="center"/>
          </w:tcPr>
          <w:p w:rsidR="001C6C6F" w:rsidRPr="007D2C38" w:rsidRDefault="001C6C6F" w:rsidP="001C6C6F">
            <w:pPr>
              <w:jc w:val="center"/>
              <w:rPr>
                <w:b/>
                <w:color w:val="auto"/>
                <w:lang w:val="af-ZA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7D2C38" w:rsidRDefault="00A1702E" w:rsidP="00543EBC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Hierdie nasienriglyn bestaan uit</w:t>
            </w:r>
            <w:r w:rsidR="00E01F14" w:rsidRPr="007D2C38">
              <w:rPr>
                <w:color w:val="auto"/>
                <w:lang w:val="af-ZA"/>
              </w:rPr>
              <w:t xml:space="preserve"> </w:t>
            </w:r>
            <w:r w:rsidR="008A7467" w:rsidRPr="007D2C38">
              <w:rPr>
                <w:color w:val="auto"/>
                <w:lang w:val="af-ZA"/>
              </w:rPr>
              <w:t>19</w:t>
            </w:r>
            <w:r w:rsidR="00E35F5C" w:rsidRPr="007D2C38">
              <w:rPr>
                <w:color w:val="auto"/>
                <w:lang w:val="af-ZA"/>
              </w:rPr>
              <w:t xml:space="preserve"> </w:t>
            </w:r>
            <w:r w:rsidRPr="007D2C38">
              <w:rPr>
                <w:color w:val="auto"/>
                <w:lang w:val="af-ZA"/>
              </w:rPr>
              <w:t>bladsye</w:t>
            </w:r>
            <w:r w:rsidR="001C6C6F" w:rsidRPr="007D2C38">
              <w:rPr>
                <w:color w:val="auto"/>
                <w:lang w:val="af-ZA"/>
              </w:rPr>
              <w:t>.</w:t>
            </w:r>
          </w:p>
        </w:tc>
        <w:tc>
          <w:tcPr>
            <w:tcW w:w="2342" w:type="dxa"/>
            <w:vAlign w:val="center"/>
          </w:tcPr>
          <w:p w:rsidR="001C6C6F" w:rsidRPr="007D2C38" w:rsidRDefault="001C6C6F" w:rsidP="001C6C6F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</w:tbl>
    <w:p w:rsidR="00BF081B" w:rsidRPr="007D2C38" w:rsidRDefault="00BF081B">
      <w:pPr>
        <w:rPr>
          <w:color w:val="auto"/>
          <w:sz w:val="16"/>
          <w:szCs w:val="16"/>
          <w:lang w:val="af-ZA"/>
        </w:rPr>
      </w:pPr>
      <w:r w:rsidRPr="007D2C38">
        <w:rPr>
          <w:color w:val="auto"/>
          <w:sz w:val="16"/>
          <w:szCs w:val="16"/>
          <w:lang w:val="af-ZA"/>
        </w:rPr>
        <w:br w:type="page"/>
      </w:r>
    </w:p>
    <w:p w:rsidR="009D12E3" w:rsidRPr="007D2C38" w:rsidRDefault="009D12E3">
      <w:pPr>
        <w:rPr>
          <w:color w:val="auto"/>
          <w:sz w:val="16"/>
          <w:szCs w:val="16"/>
          <w:lang w:val="af-ZA"/>
        </w:rPr>
      </w:pPr>
    </w:p>
    <w:tbl>
      <w:tblPr>
        <w:tblW w:w="5148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568"/>
        <w:gridCol w:w="851"/>
        <w:gridCol w:w="7796"/>
        <w:gridCol w:w="709"/>
      </w:tblGrid>
      <w:tr w:rsidR="007D2C38" w:rsidRPr="007D2C38" w:rsidTr="00305C57">
        <w:tc>
          <w:tcPr>
            <w:tcW w:w="4643" w:type="pct"/>
            <w:gridSpan w:val="3"/>
          </w:tcPr>
          <w:p w:rsidR="00221879" w:rsidRPr="007D2C38" w:rsidRDefault="008837A2" w:rsidP="00E01F14">
            <w:pPr>
              <w:tabs>
                <w:tab w:val="right" w:pos="9007"/>
              </w:tabs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 xml:space="preserve">VRAAG 1:  </w:t>
            </w:r>
            <w:r w:rsidR="00066CB4" w:rsidRPr="007D2C38">
              <w:rPr>
                <w:b/>
                <w:color w:val="auto"/>
                <w:lang w:val="af-ZA"/>
              </w:rPr>
              <w:t>MEERVOUDIGEKEUSE-</w:t>
            </w:r>
            <w:r w:rsidRPr="007D2C38">
              <w:rPr>
                <w:b/>
                <w:color w:val="auto"/>
                <w:lang w:val="af-ZA"/>
              </w:rPr>
              <w:t>VRAE</w:t>
            </w:r>
            <w:r w:rsidR="00066CB4" w:rsidRPr="007D2C38">
              <w:rPr>
                <w:b/>
                <w:color w:val="auto"/>
                <w:lang w:val="af-ZA"/>
              </w:rPr>
              <w:t xml:space="preserve"> (GENERIES)</w:t>
            </w:r>
          </w:p>
        </w:tc>
        <w:tc>
          <w:tcPr>
            <w:tcW w:w="357" w:type="pct"/>
            <w:vAlign w:val="bottom"/>
          </w:tcPr>
          <w:p w:rsidR="00221879" w:rsidRPr="007D2C38" w:rsidRDefault="00221879" w:rsidP="00221879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4643" w:type="pct"/>
            <w:gridSpan w:val="3"/>
          </w:tcPr>
          <w:p w:rsidR="00E01F14" w:rsidRPr="007D2C38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E01F14" w:rsidRPr="007D2C38" w:rsidRDefault="00E01F14" w:rsidP="00F06D9F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1.1</w:t>
            </w:r>
          </w:p>
        </w:tc>
        <w:tc>
          <w:tcPr>
            <w:tcW w:w="4357" w:type="pct"/>
            <w:gridSpan w:val="2"/>
          </w:tcPr>
          <w:p w:rsidR="00B761FF" w:rsidRPr="007D2C38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D </w:t>
            </w:r>
            <w:r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B761FF" w:rsidRPr="007D2C38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286" w:type="pct"/>
          </w:tcPr>
          <w:p w:rsidR="00F86B90" w:rsidRPr="007D2C38" w:rsidRDefault="00F86B90" w:rsidP="00E35F5C">
            <w:pPr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F86B90" w:rsidRPr="007D2C38" w:rsidRDefault="00F86B90" w:rsidP="00E35F5C">
            <w:pPr>
              <w:tabs>
                <w:tab w:val="right" w:pos="7489"/>
              </w:tabs>
              <w:jc w:val="both"/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F86B90" w:rsidRPr="007D2C38" w:rsidRDefault="00F86B90" w:rsidP="00E35F5C">
            <w:pPr>
              <w:jc w:val="center"/>
              <w:rPr>
                <w:color w:val="auto"/>
                <w:sz w:val="22"/>
                <w:szCs w:val="22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1.2</w:t>
            </w:r>
          </w:p>
        </w:tc>
        <w:tc>
          <w:tcPr>
            <w:tcW w:w="4357" w:type="pct"/>
            <w:gridSpan w:val="2"/>
          </w:tcPr>
          <w:p w:rsidR="00B761FF" w:rsidRPr="007D2C38" w:rsidRDefault="00B761FF" w:rsidP="00E35F5C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C </w:t>
            </w:r>
            <w:r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B761FF" w:rsidRPr="007D2C38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286" w:type="pct"/>
          </w:tcPr>
          <w:p w:rsidR="00F86B90" w:rsidRPr="007D2C38" w:rsidRDefault="00F86B90" w:rsidP="00E35F5C">
            <w:pPr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F86B90" w:rsidRPr="007D2C38" w:rsidRDefault="00F86B90" w:rsidP="00E35F5C">
            <w:pPr>
              <w:tabs>
                <w:tab w:val="right" w:pos="7489"/>
              </w:tabs>
              <w:jc w:val="both"/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F86B90" w:rsidRPr="007D2C38" w:rsidRDefault="00F86B90" w:rsidP="00E35F5C">
            <w:pPr>
              <w:jc w:val="center"/>
              <w:rPr>
                <w:color w:val="auto"/>
                <w:sz w:val="22"/>
                <w:szCs w:val="22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1.3</w:t>
            </w:r>
          </w:p>
        </w:tc>
        <w:tc>
          <w:tcPr>
            <w:tcW w:w="4357" w:type="pct"/>
            <w:gridSpan w:val="2"/>
          </w:tcPr>
          <w:p w:rsidR="00B761FF" w:rsidRPr="007D2C38" w:rsidRDefault="00B761FF" w:rsidP="00E35F5C">
            <w:pPr>
              <w:tabs>
                <w:tab w:val="right" w:pos="7722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D </w:t>
            </w:r>
            <w:r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B761FF" w:rsidRPr="007D2C38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286" w:type="pct"/>
          </w:tcPr>
          <w:p w:rsidR="00F86B90" w:rsidRPr="007D2C38" w:rsidRDefault="00F86B90" w:rsidP="00E35F5C">
            <w:pPr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F86B90" w:rsidRPr="007D2C38" w:rsidRDefault="00F86B90" w:rsidP="00E35F5C">
            <w:pPr>
              <w:tabs>
                <w:tab w:val="right" w:pos="7722"/>
              </w:tabs>
              <w:jc w:val="both"/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F86B90" w:rsidRPr="007D2C38" w:rsidRDefault="00F86B90" w:rsidP="00E35F5C">
            <w:pPr>
              <w:jc w:val="center"/>
              <w:rPr>
                <w:color w:val="auto"/>
                <w:sz w:val="22"/>
                <w:szCs w:val="22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1.4</w:t>
            </w:r>
          </w:p>
        </w:tc>
        <w:tc>
          <w:tcPr>
            <w:tcW w:w="4357" w:type="pct"/>
            <w:gridSpan w:val="2"/>
          </w:tcPr>
          <w:p w:rsidR="00B761FF" w:rsidRPr="007D2C38" w:rsidRDefault="00B761FF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D </w:t>
            </w:r>
            <w:r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B761FF" w:rsidRPr="007D2C38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286" w:type="pct"/>
          </w:tcPr>
          <w:p w:rsidR="00F86B90" w:rsidRPr="007D2C38" w:rsidRDefault="00F86B90" w:rsidP="00E35F5C">
            <w:pPr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F86B90" w:rsidRPr="007D2C38" w:rsidRDefault="00F86B90" w:rsidP="00E35F5C">
            <w:pPr>
              <w:jc w:val="both"/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F86B90" w:rsidRPr="007D2C38" w:rsidRDefault="00F86B90" w:rsidP="00E35F5C">
            <w:pPr>
              <w:jc w:val="center"/>
              <w:rPr>
                <w:color w:val="auto"/>
                <w:sz w:val="22"/>
                <w:szCs w:val="22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1.5</w:t>
            </w:r>
          </w:p>
        </w:tc>
        <w:tc>
          <w:tcPr>
            <w:tcW w:w="4357" w:type="pct"/>
            <w:gridSpan w:val="2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D </w:t>
            </w:r>
            <w:r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B761FF" w:rsidRPr="007D2C38" w:rsidRDefault="00B761FF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286" w:type="pct"/>
          </w:tcPr>
          <w:p w:rsidR="00F86B90" w:rsidRPr="007D2C38" w:rsidRDefault="00F86B90" w:rsidP="00E35F5C">
            <w:pPr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F86B90" w:rsidRPr="007D2C38" w:rsidRDefault="00F86B90" w:rsidP="00E35F5C">
            <w:pPr>
              <w:rPr>
                <w:color w:val="auto"/>
                <w:sz w:val="22"/>
                <w:szCs w:val="22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F86B90" w:rsidRPr="007D2C38" w:rsidRDefault="00F86B90" w:rsidP="00E35F5C">
            <w:pPr>
              <w:jc w:val="center"/>
              <w:rPr>
                <w:color w:val="auto"/>
                <w:sz w:val="22"/>
                <w:szCs w:val="22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1.6</w:t>
            </w:r>
          </w:p>
        </w:tc>
        <w:tc>
          <w:tcPr>
            <w:tcW w:w="4357" w:type="pct"/>
            <w:gridSpan w:val="2"/>
          </w:tcPr>
          <w:p w:rsidR="00B761FF" w:rsidRPr="007D2C38" w:rsidRDefault="00B761FF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B </w:t>
            </w:r>
            <w:r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57" w:type="pct"/>
            <w:vAlign w:val="bottom"/>
          </w:tcPr>
          <w:p w:rsidR="00B761FF" w:rsidRPr="007D2C38" w:rsidRDefault="00BE1C21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4643" w:type="pct"/>
            <w:gridSpan w:val="3"/>
          </w:tcPr>
          <w:p w:rsidR="00CA7101" w:rsidRPr="007D2C38" w:rsidRDefault="00CA7101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A7101" w:rsidRPr="007D2C38" w:rsidRDefault="00CA7101" w:rsidP="00E35F5C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[6]</w:t>
            </w:r>
          </w:p>
        </w:tc>
      </w:tr>
      <w:tr w:rsidR="007D2C38" w:rsidRPr="007D2C38" w:rsidTr="00305C57">
        <w:tc>
          <w:tcPr>
            <w:tcW w:w="4643" w:type="pct"/>
            <w:gridSpan w:val="3"/>
          </w:tcPr>
          <w:p w:rsidR="00CA7101" w:rsidRPr="007D2C38" w:rsidRDefault="00CA7101" w:rsidP="00E35F5C">
            <w:pPr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CA7101" w:rsidRPr="007D2C38" w:rsidRDefault="00CA7101" w:rsidP="00E35F5C">
            <w:pPr>
              <w:jc w:val="center"/>
              <w:rPr>
                <w:b/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305C57">
        <w:tc>
          <w:tcPr>
            <w:tcW w:w="4643" w:type="pct"/>
            <w:gridSpan w:val="3"/>
          </w:tcPr>
          <w:p w:rsidR="00910010" w:rsidRPr="007D2C38" w:rsidRDefault="008837A2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VRAAG 2:  VEILIGHEID</w:t>
            </w:r>
          </w:p>
        </w:tc>
        <w:tc>
          <w:tcPr>
            <w:tcW w:w="357" w:type="pct"/>
            <w:vAlign w:val="bottom"/>
          </w:tcPr>
          <w:p w:rsidR="00910010" w:rsidRPr="007D2C38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4643" w:type="pct"/>
            <w:gridSpan w:val="3"/>
          </w:tcPr>
          <w:p w:rsidR="00910010" w:rsidRPr="007D2C38" w:rsidRDefault="00910010" w:rsidP="00E35F5C">
            <w:pPr>
              <w:jc w:val="both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910010" w:rsidRPr="007D2C38" w:rsidRDefault="00910010" w:rsidP="00E35F5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910010" w:rsidRPr="007D2C38" w:rsidRDefault="00910010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2.1</w:t>
            </w:r>
          </w:p>
        </w:tc>
        <w:tc>
          <w:tcPr>
            <w:tcW w:w="4357" w:type="pct"/>
            <w:gridSpan w:val="2"/>
          </w:tcPr>
          <w:p w:rsidR="00910010" w:rsidRPr="007D2C38" w:rsidRDefault="008837A2" w:rsidP="00E35F5C">
            <w:pPr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Onveilige toestande:</w:t>
            </w:r>
          </w:p>
        </w:tc>
        <w:tc>
          <w:tcPr>
            <w:tcW w:w="357" w:type="pct"/>
            <w:vAlign w:val="bottom"/>
          </w:tcPr>
          <w:p w:rsidR="00910010" w:rsidRPr="007D2C38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910010" w:rsidRPr="007D2C38" w:rsidRDefault="00910010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Werk teen onveilige spoed. </w:t>
            </w:r>
            <w:r w:rsidR="00910010" w:rsidRPr="007D2C38">
              <w:rPr>
                <w:color w:val="auto"/>
                <w:lang w:val="af-ZA"/>
              </w:rPr>
              <w:sym w:font="Wingdings 2" w:char="F050"/>
            </w:r>
          </w:p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Slyp sonder skermbril</w:t>
            </w:r>
            <w:r w:rsidR="00910010" w:rsidRPr="007D2C38">
              <w:rPr>
                <w:color w:val="auto"/>
                <w:lang w:val="af-ZA"/>
              </w:rPr>
              <w:t xml:space="preserve">. </w:t>
            </w:r>
            <w:r w:rsidR="00910010" w:rsidRPr="007D2C38">
              <w:rPr>
                <w:color w:val="auto"/>
                <w:lang w:val="af-ZA"/>
              </w:rPr>
              <w:sym w:font="Wingdings 2" w:char="F050"/>
            </w:r>
          </w:p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Roekeloosheid en speel in die werkswinkel</w:t>
            </w:r>
            <w:r w:rsidR="00910010" w:rsidRPr="007D2C38">
              <w:rPr>
                <w:color w:val="auto"/>
                <w:lang w:val="af-ZA"/>
              </w:rPr>
              <w:t xml:space="preserve">. </w:t>
            </w:r>
            <w:r w:rsidR="00910010" w:rsidRPr="007D2C38">
              <w:rPr>
                <w:color w:val="auto"/>
                <w:lang w:val="af-ZA"/>
              </w:rPr>
              <w:sym w:font="Wingdings 2" w:char="F050"/>
            </w:r>
          </w:p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Verspillende vloeistof op die vloer</w:t>
            </w:r>
            <w:r w:rsidR="00910010" w:rsidRPr="007D2C38">
              <w:rPr>
                <w:color w:val="auto"/>
                <w:lang w:val="af-ZA"/>
              </w:rPr>
              <w:t xml:space="preserve">. </w:t>
            </w:r>
            <w:r w:rsidR="00910010" w:rsidRPr="007D2C38">
              <w:rPr>
                <w:color w:val="auto"/>
                <w:lang w:val="af-ZA"/>
              </w:rPr>
              <w:sym w:font="Wingdings 2" w:char="F050"/>
            </w:r>
          </w:p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Smeer/skoonmaak van bewegende dele</w:t>
            </w:r>
            <w:r w:rsidR="00910010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Los klere dra naby bewegende dele</w:t>
            </w:r>
            <w:r w:rsidR="00910010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910010" w:rsidRPr="007D2C38" w:rsidRDefault="008837A2" w:rsidP="00305C57">
            <w:pPr>
              <w:pStyle w:val="ListParagraph"/>
              <w:numPr>
                <w:ilvl w:val="0"/>
                <w:numId w:val="20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Slyp aan die kant van die slypwiel.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  <w:r w:rsidR="00A4355F" w:rsidRPr="007D2C38">
              <w:rPr>
                <w:color w:val="auto"/>
                <w:lang w:val="af-ZA"/>
              </w:rPr>
              <w:tab/>
            </w:r>
            <w:r w:rsidR="00A4355F" w:rsidRPr="007D2C38">
              <w:rPr>
                <w:color w:val="auto"/>
                <w:lang w:val="af-ZA"/>
              </w:rPr>
              <w:tab/>
            </w:r>
            <w:r w:rsidR="00A4355F" w:rsidRPr="007D2C38">
              <w:rPr>
                <w:color w:val="auto"/>
                <w:lang w:val="af-ZA"/>
              </w:rPr>
              <w:tab/>
              <w:t xml:space="preserve">   </w:t>
            </w:r>
            <w:r w:rsidR="00A1702E" w:rsidRPr="007D2C38">
              <w:rPr>
                <w:color w:val="auto"/>
                <w:lang w:val="af-ZA"/>
              </w:rPr>
              <w:t xml:space="preserve">    </w:t>
            </w:r>
            <w:r w:rsidR="00305C57" w:rsidRPr="007D2C38">
              <w:rPr>
                <w:color w:val="auto"/>
                <w:lang w:val="af-ZA"/>
              </w:rPr>
              <w:t xml:space="preserve">    </w:t>
            </w:r>
            <w:r w:rsidR="00A1702E" w:rsidRPr="007D2C38">
              <w:rPr>
                <w:color w:val="auto"/>
                <w:lang w:val="af-ZA"/>
              </w:rPr>
              <w:t xml:space="preserve">   </w:t>
            </w:r>
            <w:r w:rsidR="00914194" w:rsidRPr="007D2C38">
              <w:rPr>
                <w:color w:val="auto"/>
                <w:lang w:val="af-ZA"/>
              </w:rPr>
              <w:t>(Enige</w:t>
            </w:r>
            <w:r w:rsidR="00910010" w:rsidRPr="007D2C38">
              <w:rPr>
                <w:color w:val="auto"/>
                <w:lang w:val="af-ZA"/>
              </w:rPr>
              <w:t xml:space="preserve"> 4)</w:t>
            </w:r>
          </w:p>
        </w:tc>
        <w:tc>
          <w:tcPr>
            <w:tcW w:w="357" w:type="pct"/>
            <w:vAlign w:val="bottom"/>
          </w:tcPr>
          <w:p w:rsidR="00910010" w:rsidRPr="007D2C38" w:rsidRDefault="008902D2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305C57">
        <w:tc>
          <w:tcPr>
            <w:tcW w:w="286" w:type="pct"/>
          </w:tcPr>
          <w:p w:rsidR="00910010" w:rsidRPr="007D2C38" w:rsidRDefault="00910010" w:rsidP="00E35F5C">
            <w:pPr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910010" w:rsidRPr="007D2C38" w:rsidRDefault="00910010" w:rsidP="00E35F5C">
            <w:pPr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910010" w:rsidRPr="007D2C38" w:rsidRDefault="00910010" w:rsidP="00E35F5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910010" w:rsidRPr="007D2C38" w:rsidRDefault="008902D2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2.2</w:t>
            </w:r>
          </w:p>
        </w:tc>
        <w:tc>
          <w:tcPr>
            <w:tcW w:w="4357" w:type="pct"/>
            <w:gridSpan w:val="2"/>
          </w:tcPr>
          <w:p w:rsidR="00910010" w:rsidRPr="007D2C38" w:rsidRDefault="00D45F67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Assessering van noodhulp</w:t>
            </w:r>
            <w:r w:rsidR="008837A2" w:rsidRPr="007D2C38">
              <w:rPr>
                <w:b/>
                <w:color w:val="auto"/>
                <w:lang w:val="af-ZA"/>
              </w:rPr>
              <w:t>situasie:</w:t>
            </w:r>
          </w:p>
        </w:tc>
        <w:tc>
          <w:tcPr>
            <w:tcW w:w="357" w:type="pct"/>
            <w:vAlign w:val="bottom"/>
          </w:tcPr>
          <w:p w:rsidR="00910010" w:rsidRPr="007D2C38" w:rsidRDefault="00910010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8902D2" w:rsidRPr="007D2C38" w:rsidRDefault="008902D2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8902D2" w:rsidRPr="007D2C38" w:rsidRDefault="008837A2" w:rsidP="00305C57">
            <w:pPr>
              <w:pStyle w:val="ListParagraph"/>
              <w:numPr>
                <w:ilvl w:val="0"/>
                <w:numId w:val="21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Omgewingswaarneming</w:t>
            </w:r>
            <w:r w:rsidR="008902D2" w:rsidRPr="007D2C38">
              <w:rPr>
                <w:color w:val="auto"/>
                <w:lang w:val="af-ZA"/>
              </w:rPr>
              <w:t xml:space="preserve">. </w:t>
            </w:r>
            <w:r w:rsidR="008902D2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8837A2" w:rsidP="00305C57">
            <w:pPr>
              <w:pStyle w:val="ListParagraph"/>
              <w:numPr>
                <w:ilvl w:val="0"/>
                <w:numId w:val="21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Sigbare tekens en simptome</w:t>
            </w:r>
            <w:r w:rsidR="008902D2" w:rsidRPr="007D2C38">
              <w:rPr>
                <w:color w:val="auto"/>
                <w:lang w:val="af-ZA"/>
              </w:rPr>
              <w:t xml:space="preserve">. </w:t>
            </w:r>
            <w:r w:rsidR="008902D2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8837A2" w:rsidP="00305C57">
            <w:pPr>
              <w:pStyle w:val="ListParagraph"/>
              <w:numPr>
                <w:ilvl w:val="0"/>
                <w:numId w:val="21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Aanwysers tot diagnose</w:t>
            </w:r>
            <w:r w:rsidR="008902D2" w:rsidRPr="007D2C38">
              <w:rPr>
                <w:color w:val="auto"/>
                <w:lang w:val="af-ZA"/>
              </w:rPr>
              <w:t xml:space="preserve">.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8837A2" w:rsidP="00305C57">
            <w:pPr>
              <w:pStyle w:val="ListParagraph"/>
              <w:numPr>
                <w:ilvl w:val="0"/>
                <w:numId w:val="21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Belangrike funksies</w:t>
            </w:r>
            <w:r w:rsidR="008902D2" w:rsidRPr="007D2C38">
              <w:rPr>
                <w:color w:val="auto"/>
                <w:lang w:val="af-ZA"/>
              </w:rPr>
              <w:t xml:space="preserve">.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8837A2" w:rsidP="00305C57">
            <w:pPr>
              <w:pStyle w:val="ListParagraph"/>
              <w:numPr>
                <w:ilvl w:val="0"/>
                <w:numId w:val="21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Stop ernstige bloeding</w:t>
            </w:r>
            <w:r w:rsidR="008902D2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8837A2" w:rsidP="00305C57">
            <w:pPr>
              <w:pStyle w:val="ListParagraph"/>
              <w:numPr>
                <w:ilvl w:val="0"/>
                <w:numId w:val="21"/>
              </w:numPr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Onmiddelike behandeling van hartstilstand</w:t>
            </w:r>
            <w:r w:rsidR="008902D2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  <w:r w:rsidR="00914194" w:rsidRPr="007D2C38">
              <w:rPr>
                <w:color w:val="auto"/>
                <w:lang w:val="af-ZA"/>
              </w:rPr>
              <w:tab/>
            </w:r>
            <w:r w:rsidR="00914194" w:rsidRPr="007D2C38">
              <w:rPr>
                <w:color w:val="auto"/>
                <w:lang w:val="af-ZA"/>
              </w:rPr>
              <w:tab/>
            </w:r>
            <w:r w:rsidR="00914194" w:rsidRPr="007D2C38">
              <w:rPr>
                <w:color w:val="auto"/>
                <w:lang w:val="af-ZA"/>
              </w:rPr>
              <w:tab/>
              <w:t>(Enige</w:t>
            </w:r>
            <w:r w:rsidR="008902D2" w:rsidRPr="007D2C38">
              <w:rPr>
                <w:color w:val="auto"/>
                <w:lang w:val="af-ZA"/>
              </w:rPr>
              <w:t xml:space="preserve"> 2)</w:t>
            </w:r>
          </w:p>
        </w:tc>
        <w:tc>
          <w:tcPr>
            <w:tcW w:w="357" w:type="pct"/>
            <w:vAlign w:val="bottom"/>
          </w:tcPr>
          <w:p w:rsidR="008902D2" w:rsidRPr="007D2C38" w:rsidRDefault="008902D2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305C57">
        <w:tc>
          <w:tcPr>
            <w:tcW w:w="286" w:type="pct"/>
          </w:tcPr>
          <w:p w:rsidR="008902D2" w:rsidRPr="007D2C38" w:rsidRDefault="008902D2" w:rsidP="00E35F5C">
            <w:pPr>
              <w:jc w:val="both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8902D2" w:rsidRPr="007D2C38" w:rsidRDefault="008902D2" w:rsidP="00E35F5C">
            <w:pPr>
              <w:jc w:val="both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8902D2" w:rsidRPr="007D2C38" w:rsidRDefault="008902D2" w:rsidP="00E35F5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9" w:type="pct"/>
          </w:tcPr>
          <w:p w:rsidR="00E35F5C" w:rsidRPr="007D2C38" w:rsidRDefault="008902D2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2.3.1</w:t>
            </w:r>
          </w:p>
        </w:tc>
        <w:tc>
          <w:tcPr>
            <w:tcW w:w="3928" w:type="pct"/>
          </w:tcPr>
          <w:p w:rsidR="00E35F5C" w:rsidRPr="007D2C38" w:rsidRDefault="0047439E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Voordele van produk uitleg:</w:t>
            </w:r>
          </w:p>
        </w:tc>
        <w:tc>
          <w:tcPr>
            <w:tcW w:w="357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9" w:type="pct"/>
          </w:tcPr>
          <w:p w:rsidR="00E35F5C" w:rsidRPr="007D2C38" w:rsidRDefault="00E35F5C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928" w:type="pct"/>
          </w:tcPr>
          <w:p w:rsidR="00E35F5C" w:rsidRPr="007D2C38" w:rsidRDefault="0047439E" w:rsidP="00305C57">
            <w:pPr>
              <w:pStyle w:val="ListParagraph"/>
              <w:numPr>
                <w:ilvl w:val="0"/>
                <w:numId w:val="22"/>
              </w:numPr>
              <w:ind w:left="505" w:hanging="505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Hantering van material is beperk tot n minimum</w:t>
            </w:r>
            <w:r w:rsidR="008902D2" w:rsidRPr="007D2C38">
              <w:rPr>
                <w:color w:val="auto"/>
                <w:lang w:val="af-ZA"/>
              </w:rPr>
              <w:t xml:space="preserve">. </w:t>
            </w:r>
            <w:r w:rsidR="008902D2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47439E" w:rsidP="00305C57">
            <w:pPr>
              <w:pStyle w:val="ListParagraph"/>
              <w:numPr>
                <w:ilvl w:val="0"/>
                <w:numId w:val="22"/>
              </w:numPr>
              <w:ind w:left="505" w:hanging="505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Tydsduur van vervaardigingsiklus is minder. </w:t>
            </w:r>
            <w:r w:rsidR="008902D2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47439E" w:rsidP="00305C57">
            <w:pPr>
              <w:pStyle w:val="ListParagraph"/>
              <w:numPr>
                <w:ilvl w:val="0"/>
                <w:numId w:val="22"/>
              </w:numPr>
              <w:ind w:left="505" w:hanging="505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Produksiebeheer is byna outomaties</w:t>
            </w:r>
            <w:r w:rsidR="008902D2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47439E" w:rsidP="00305C57">
            <w:pPr>
              <w:pStyle w:val="ListParagraph"/>
              <w:numPr>
                <w:ilvl w:val="0"/>
                <w:numId w:val="22"/>
              </w:numPr>
              <w:ind w:left="505" w:hanging="505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Groter gebruik van ongeskoolde arbeid is moontlik</w:t>
            </w:r>
            <w:r w:rsidR="008902D2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47439E" w:rsidP="00305C57">
            <w:pPr>
              <w:pStyle w:val="ListParagraph"/>
              <w:numPr>
                <w:ilvl w:val="0"/>
                <w:numId w:val="22"/>
              </w:numPr>
              <w:ind w:left="505" w:hanging="505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Minder totale inspeksie word benodig</w:t>
            </w:r>
            <w:r w:rsidR="008902D2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02D2" w:rsidRPr="007D2C38" w:rsidRDefault="0047439E" w:rsidP="00305C57">
            <w:pPr>
              <w:pStyle w:val="ListParagraph"/>
              <w:numPr>
                <w:ilvl w:val="0"/>
                <w:numId w:val="22"/>
              </w:numPr>
              <w:ind w:left="505" w:hanging="505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Minder totale vloeroppervlakte is benodig per produksie</w:t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</w:t>
            </w:r>
            <w:r w:rsidRPr="007D2C38">
              <w:rPr>
                <w:color w:val="auto"/>
                <w:lang w:val="af-ZA"/>
              </w:rPr>
              <w:t>eenheid</w:t>
            </w:r>
            <w:r w:rsidR="008902D2" w:rsidRPr="007D2C38">
              <w:rPr>
                <w:color w:val="auto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  <w:r w:rsidR="005C1473" w:rsidRPr="007D2C38">
              <w:rPr>
                <w:color w:val="auto"/>
                <w:lang w:val="af-ZA"/>
              </w:rPr>
              <w:tab/>
            </w:r>
            <w:r w:rsidR="005C1473" w:rsidRPr="007D2C38">
              <w:rPr>
                <w:color w:val="auto"/>
                <w:lang w:val="af-ZA"/>
              </w:rPr>
              <w:tab/>
            </w:r>
            <w:r w:rsidR="005C1473" w:rsidRPr="007D2C38">
              <w:rPr>
                <w:color w:val="auto"/>
                <w:lang w:val="af-ZA"/>
              </w:rPr>
              <w:tab/>
            </w:r>
            <w:r w:rsidR="005C1473" w:rsidRPr="007D2C38">
              <w:rPr>
                <w:color w:val="auto"/>
                <w:lang w:val="af-ZA"/>
              </w:rPr>
              <w:tab/>
            </w:r>
            <w:r w:rsidR="005C1473" w:rsidRPr="007D2C38">
              <w:rPr>
                <w:color w:val="auto"/>
                <w:lang w:val="af-ZA"/>
              </w:rPr>
              <w:tab/>
            </w:r>
            <w:r w:rsidR="00305C57" w:rsidRPr="007D2C38">
              <w:rPr>
                <w:color w:val="auto"/>
                <w:lang w:val="af-ZA"/>
              </w:rPr>
              <w:t xml:space="preserve"> </w:t>
            </w:r>
            <w:r w:rsidR="005C1473" w:rsidRPr="007D2C38">
              <w:rPr>
                <w:color w:val="auto"/>
                <w:lang w:val="af-ZA"/>
              </w:rPr>
              <w:tab/>
              <w:t xml:space="preserve">      </w:t>
            </w:r>
            <w:r w:rsidR="00305C57" w:rsidRPr="007D2C38">
              <w:rPr>
                <w:color w:val="auto"/>
                <w:lang w:val="af-ZA"/>
              </w:rPr>
              <w:t xml:space="preserve">                          </w:t>
            </w:r>
            <w:r w:rsidR="005C1473" w:rsidRPr="007D2C38">
              <w:rPr>
                <w:color w:val="auto"/>
                <w:lang w:val="af-ZA"/>
              </w:rPr>
              <w:t xml:space="preserve">  (Enige </w:t>
            </w:r>
            <w:r w:rsidR="00BC796E" w:rsidRPr="007D2C38">
              <w:rPr>
                <w:color w:val="auto"/>
                <w:lang w:val="af-ZA"/>
              </w:rPr>
              <w:t>2)</w:t>
            </w:r>
          </w:p>
        </w:tc>
        <w:tc>
          <w:tcPr>
            <w:tcW w:w="357" w:type="pct"/>
            <w:vAlign w:val="bottom"/>
          </w:tcPr>
          <w:p w:rsidR="00E35F5C" w:rsidRPr="007D2C38" w:rsidRDefault="00BE1C21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305C57">
        <w:tc>
          <w:tcPr>
            <w:tcW w:w="286" w:type="pct"/>
          </w:tcPr>
          <w:p w:rsidR="00E35F5C" w:rsidRPr="007D2C38" w:rsidRDefault="00E35F5C" w:rsidP="00E35F5C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29" w:type="pct"/>
          </w:tcPr>
          <w:p w:rsidR="00E35F5C" w:rsidRPr="007D2C38" w:rsidRDefault="00E35F5C" w:rsidP="00E35F5C">
            <w:pPr>
              <w:jc w:val="both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928" w:type="pct"/>
          </w:tcPr>
          <w:p w:rsidR="00E35F5C" w:rsidRPr="007D2C38" w:rsidRDefault="00E35F5C" w:rsidP="00E35F5C">
            <w:pPr>
              <w:spacing w:line="276" w:lineRule="auto"/>
              <w:jc w:val="both"/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9" w:type="pct"/>
          </w:tcPr>
          <w:p w:rsidR="00E35F5C" w:rsidRPr="007D2C38" w:rsidRDefault="00BC796E" w:rsidP="00E35F5C">
            <w:pPr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2.3.2</w:t>
            </w:r>
          </w:p>
        </w:tc>
        <w:tc>
          <w:tcPr>
            <w:tcW w:w="3928" w:type="pct"/>
          </w:tcPr>
          <w:p w:rsidR="00E35F5C" w:rsidRPr="007D2C38" w:rsidRDefault="00530A6C" w:rsidP="00E35F5C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b/>
                <w:color w:val="auto"/>
                <w:sz w:val="24"/>
                <w:szCs w:val="24"/>
                <w:lang w:val="af-ZA"/>
              </w:rPr>
              <w:t>Voordele van prosesuitleg van masjiene:</w:t>
            </w:r>
          </w:p>
        </w:tc>
        <w:tc>
          <w:tcPr>
            <w:tcW w:w="357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286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9" w:type="pct"/>
          </w:tcPr>
          <w:p w:rsidR="00E35F5C" w:rsidRPr="007D2C38" w:rsidRDefault="00E35F5C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928" w:type="pct"/>
          </w:tcPr>
          <w:p w:rsidR="00E35F5C" w:rsidRPr="007D2C38" w:rsidRDefault="00CF180A" w:rsidP="00305C57">
            <w:pPr>
              <w:pStyle w:val="NoSpacing"/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Ho</w:t>
            </w:r>
            <w:r w:rsidR="00996A4E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ë</w:t>
            </w: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masjien gebruik omdat meer as een produk vervaardig word.</w:t>
            </w:r>
            <w:r w:rsidR="00305C57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7558" w:rsidRPr="007D2C38" w:rsidRDefault="002568D1" w:rsidP="00305C57">
            <w:pPr>
              <w:pStyle w:val="NoSpacing"/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Bet</w:t>
            </w:r>
            <w:r w:rsidR="00305C57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er toesig as gevolg van die sub-</w:t>
            </w: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verdeling van die prosesse.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7558" w:rsidRPr="007D2C38" w:rsidRDefault="002568D1" w:rsidP="00305C57">
            <w:pPr>
              <w:pStyle w:val="NoSpacing"/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Minder steurings in die vloei van werk wanneer masjiene gebrekkig is</w:t>
            </w:r>
            <w:r w:rsidR="00897558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7558" w:rsidRPr="007D2C38" w:rsidRDefault="00305C57" w:rsidP="00305C57">
            <w:pPr>
              <w:pStyle w:val="NoSpacing"/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Verlaag toerustingkoste; weens die feit da</w:t>
            </w:r>
            <w:r w:rsidR="002568D1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t</w:t>
            </w: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2568D1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een masjien meer as een produk kan vervaardig</w:t>
            </w:r>
            <w:r w:rsidR="00897558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.</w:t>
            </w:r>
            <w:r w:rsidR="00CA7101" w:rsidRPr="007D2C38">
              <w:rPr>
                <w:rFonts w:ascii="Arial" w:eastAsia="Times New Roman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CA7101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</w:p>
          <w:p w:rsidR="00897558" w:rsidRPr="007D2C38" w:rsidRDefault="002568D1" w:rsidP="00305C57">
            <w:pPr>
              <w:pStyle w:val="NoSpacing"/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Beter beheer oor totale vervaardigingskoste</w:t>
            </w:r>
            <w:r w:rsidR="00897558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.</w:t>
            </w:r>
            <w:r w:rsidR="00CA7101" w:rsidRPr="007D2C38">
              <w:rPr>
                <w:color w:val="auto"/>
                <w:lang w:val="af-ZA"/>
              </w:rPr>
              <w:t xml:space="preserve"> </w:t>
            </w:r>
            <w:r w:rsidR="00CA7101" w:rsidRPr="007D2C38">
              <w:rPr>
                <w:color w:val="auto"/>
                <w:lang w:val="af-ZA"/>
              </w:rPr>
              <w:sym w:font="Wingdings 2" w:char="F050"/>
            </w:r>
          </w:p>
          <w:p w:rsidR="00897558" w:rsidRPr="007D2C38" w:rsidRDefault="002568D1" w:rsidP="00305C57">
            <w:pPr>
              <w:pStyle w:val="NoSpacing"/>
              <w:numPr>
                <w:ilvl w:val="0"/>
                <w:numId w:val="23"/>
              </w:numPr>
              <w:ind w:left="221" w:hanging="221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Meer buigsaamheid in die produksieproses</w:t>
            </w:r>
            <w:r w:rsidR="00897558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>.</w:t>
            </w:r>
            <w:r w:rsidR="00CA7101" w:rsidRPr="007D2C38">
              <w:rPr>
                <w:rFonts w:ascii="Arial" w:eastAsia="Times New Roman" w:hAnsi="Arial" w:cs="Arial"/>
                <w:color w:val="auto"/>
                <w:sz w:val="24"/>
                <w:szCs w:val="24"/>
                <w:lang w:val="af-ZA"/>
              </w:rPr>
              <w:t xml:space="preserve"> </w:t>
            </w:r>
            <w:r w:rsidR="00CA7101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 2" w:char="F050"/>
            </w:r>
            <w:r w:rsidR="00996A4E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ab/>
              <w:t xml:space="preserve">        </w:t>
            </w:r>
            <w:r w:rsidR="00305C57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  </w:t>
            </w:r>
            <w:r w:rsidR="00996A4E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(Enige</w:t>
            </w:r>
            <w:r w:rsidR="00897558"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 2)</w:t>
            </w:r>
          </w:p>
        </w:tc>
        <w:tc>
          <w:tcPr>
            <w:tcW w:w="357" w:type="pct"/>
            <w:vAlign w:val="bottom"/>
          </w:tcPr>
          <w:p w:rsidR="00E35F5C" w:rsidRPr="007D2C38" w:rsidRDefault="00BE1C21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305C57">
        <w:tc>
          <w:tcPr>
            <w:tcW w:w="286" w:type="pct"/>
          </w:tcPr>
          <w:p w:rsidR="00BE1C21" w:rsidRPr="007D2C38" w:rsidRDefault="00BE1C21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9" w:type="pct"/>
          </w:tcPr>
          <w:p w:rsidR="00BE1C21" w:rsidRPr="007D2C38" w:rsidRDefault="00BE1C21" w:rsidP="00E35F5C">
            <w:pPr>
              <w:jc w:val="both"/>
              <w:rPr>
                <w:color w:val="auto"/>
                <w:lang w:val="af-ZA"/>
              </w:rPr>
            </w:pPr>
          </w:p>
        </w:tc>
        <w:tc>
          <w:tcPr>
            <w:tcW w:w="3928" w:type="pct"/>
          </w:tcPr>
          <w:p w:rsidR="00BE1C21" w:rsidRPr="007D2C38" w:rsidRDefault="00BE1C21" w:rsidP="00E35F5C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BE1C21" w:rsidRPr="007D2C38" w:rsidRDefault="00BE1C21" w:rsidP="00E35F5C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[10]</w:t>
            </w:r>
          </w:p>
        </w:tc>
      </w:tr>
    </w:tbl>
    <w:p w:rsidR="00897558" w:rsidRPr="007D2C38" w:rsidRDefault="00897558">
      <w:pPr>
        <w:rPr>
          <w:color w:val="auto"/>
          <w:sz w:val="2"/>
          <w:szCs w:val="2"/>
          <w:lang w:val="af-ZA"/>
        </w:rPr>
      </w:pPr>
      <w:r w:rsidRPr="007D2C38">
        <w:rPr>
          <w:color w:val="auto"/>
          <w:sz w:val="16"/>
          <w:szCs w:val="16"/>
          <w:lang w:val="af-ZA"/>
        </w:rPr>
        <w:br w:type="page"/>
      </w:r>
    </w:p>
    <w:p w:rsidR="00897558" w:rsidRPr="007D2C38" w:rsidRDefault="00897558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09"/>
        <w:gridCol w:w="1560"/>
        <w:gridCol w:w="2973"/>
        <w:gridCol w:w="2130"/>
        <w:gridCol w:w="1932"/>
        <w:gridCol w:w="761"/>
      </w:tblGrid>
      <w:tr w:rsidR="007D2C38" w:rsidRPr="007D2C38" w:rsidTr="006E72F9">
        <w:tc>
          <w:tcPr>
            <w:tcW w:w="4622" w:type="pct"/>
            <w:gridSpan w:val="5"/>
          </w:tcPr>
          <w:p w:rsidR="00E35F5C" w:rsidRPr="007D2C38" w:rsidRDefault="0047439E" w:rsidP="00E35F5C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VRAAG:  MATERIAAL</w:t>
            </w: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E72F9">
        <w:tc>
          <w:tcPr>
            <w:tcW w:w="4622" w:type="pct"/>
            <w:gridSpan w:val="5"/>
          </w:tcPr>
          <w:p w:rsidR="00897558" w:rsidRPr="007D2C38" w:rsidRDefault="00897558" w:rsidP="00E35F5C">
            <w:pPr>
              <w:tabs>
                <w:tab w:val="right" w:pos="8316"/>
              </w:tabs>
              <w:jc w:val="both"/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897558" w:rsidRPr="007D2C38" w:rsidRDefault="00897558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3.1</w:t>
            </w:r>
          </w:p>
        </w:tc>
        <w:tc>
          <w:tcPr>
            <w:tcW w:w="4270" w:type="pct"/>
            <w:gridSpan w:val="4"/>
          </w:tcPr>
          <w:p w:rsidR="00E35F5C" w:rsidRPr="007D2C38" w:rsidRDefault="0047439E" w:rsidP="00897558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Doel van dopverharding:</w:t>
            </w: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897558" w:rsidRPr="007D2C38" w:rsidRDefault="00897558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897558" w:rsidRPr="007D2C38" w:rsidRDefault="0047439E" w:rsidP="00897558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Die doel is om ŉ harde laag oor ŉ taai kern te lewer. </w:t>
            </w:r>
            <w:r w:rsidR="00897558" w:rsidRPr="007D2C38">
              <w:rPr>
                <w:color w:val="auto"/>
                <w:lang w:val="af-ZA"/>
              </w:rPr>
              <w:sym w:font="Wingdings 2" w:char="F050"/>
            </w:r>
            <w:r w:rsidR="00897558" w:rsidRPr="007D2C38">
              <w:rPr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7D2C38" w:rsidRDefault="001600A9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E35F5C" w:rsidRPr="007D2C38" w:rsidRDefault="00E35F5C" w:rsidP="0075433C">
            <w:pPr>
              <w:tabs>
                <w:tab w:val="right" w:pos="7154"/>
              </w:tabs>
              <w:ind w:left="459" w:hanging="459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3.2</w:t>
            </w:r>
          </w:p>
        </w:tc>
        <w:tc>
          <w:tcPr>
            <w:tcW w:w="4270" w:type="pct"/>
            <w:gridSpan w:val="4"/>
          </w:tcPr>
          <w:p w:rsidR="00E35F5C" w:rsidRPr="007D2C38" w:rsidRDefault="0047439E" w:rsidP="00897558">
            <w:pPr>
              <w:tabs>
                <w:tab w:val="right" w:pos="8319"/>
              </w:tabs>
              <w:spacing w:after="16" w:line="248" w:lineRule="auto"/>
              <w:rPr>
                <w:rFonts w:eastAsia="Segoe UI Symbol"/>
                <w:color w:val="auto"/>
                <w:lang w:val="af-ZA"/>
              </w:rPr>
            </w:pPr>
            <w:r w:rsidRPr="007D2C38">
              <w:rPr>
                <w:rFonts w:eastAsia="Segoe UI Symbol"/>
                <w:b/>
                <w:color w:val="auto"/>
                <w:lang w:val="af-ZA"/>
              </w:rPr>
              <w:t>Faktore van hardheid:</w:t>
            </w: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897558" w:rsidRPr="007D2C38" w:rsidRDefault="00897558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897558" w:rsidRPr="007D2C38" w:rsidRDefault="0047439E" w:rsidP="00305C57">
            <w:pPr>
              <w:pStyle w:val="ListParagraph"/>
              <w:numPr>
                <w:ilvl w:val="0"/>
                <w:numId w:val="25"/>
              </w:numPr>
              <w:tabs>
                <w:tab w:val="right" w:pos="8319"/>
              </w:tabs>
              <w:ind w:left="318" w:hanging="318"/>
              <w:rPr>
                <w:rFonts w:eastAsia="Segoe UI Symbol"/>
                <w:color w:val="auto"/>
                <w:lang w:val="af-ZA"/>
              </w:rPr>
            </w:pPr>
            <w:r w:rsidRPr="007D2C38">
              <w:rPr>
                <w:rFonts w:eastAsia="Segoe UI Symbol"/>
                <w:color w:val="auto"/>
                <w:lang w:val="af-ZA"/>
              </w:rPr>
              <w:t>Werkstukgrootte</w:t>
            </w:r>
            <w:r w:rsidR="00897558" w:rsidRPr="007D2C38">
              <w:rPr>
                <w:rFonts w:eastAsia="Segoe UI Symbol"/>
                <w:color w:val="auto"/>
                <w:lang w:val="af-ZA"/>
              </w:rPr>
              <w:t xml:space="preserve">. </w:t>
            </w:r>
            <w:r w:rsidR="00897558" w:rsidRPr="007D2C38">
              <w:rPr>
                <w:rFonts w:eastAsia="Segoe UI Symbol"/>
                <w:color w:val="auto"/>
                <w:lang w:val="af-ZA"/>
              </w:rPr>
              <w:sym w:font="Wingdings 2" w:char="F050"/>
            </w:r>
          </w:p>
          <w:p w:rsidR="00897558" w:rsidRPr="007D2C38" w:rsidRDefault="0047439E" w:rsidP="00305C57">
            <w:pPr>
              <w:pStyle w:val="ListParagraph"/>
              <w:numPr>
                <w:ilvl w:val="0"/>
                <w:numId w:val="25"/>
              </w:numPr>
              <w:tabs>
                <w:tab w:val="right" w:pos="8319"/>
              </w:tabs>
              <w:ind w:left="318" w:hanging="318"/>
              <w:rPr>
                <w:rFonts w:eastAsia="Segoe UI Symbol"/>
                <w:color w:val="auto"/>
                <w:lang w:val="af-ZA"/>
              </w:rPr>
            </w:pPr>
            <w:r w:rsidRPr="007D2C38">
              <w:rPr>
                <w:rFonts w:eastAsia="Segoe UI Symbol"/>
                <w:color w:val="auto"/>
                <w:lang w:val="af-ZA"/>
              </w:rPr>
              <w:t>Afkoeltempo</w:t>
            </w:r>
            <w:r w:rsidR="00897558" w:rsidRPr="007D2C38">
              <w:rPr>
                <w:rFonts w:eastAsia="Segoe UI Symbol"/>
                <w:color w:val="auto"/>
                <w:lang w:val="af-ZA"/>
              </w:rPr>
              <w:t xml:space="preserve">. </w:t>
            </w:r>
            <w:r w:rsidR="00897558" w:rsidRPr="007D2C38">
              <w:rPr>
                <w:rFonts w:eastAsia="Segoe UI Symbol"/>
                <w:color w:val="auto"/>
                <w:lang w:val="af-ZA"/>
              </w:rPr>
              <w:sym w:font="Wingdings 2" w:char="F050"/>
            </w:r>
          </w:p>
          <w:p w:rsidR="00897558" w:rsidRPr="007D2C38" w:rsidRDefault="00305C57" w:rsidP="00305C57">
            <w:pPr>
              <w:pStyle w:val="ListParagraph"/>
              <w:numPr>
                <w:ilvl w:val="0"/>
                <w:numId w:val="25"/>
              </w:numPr>
              <w:tabs>
                <w:tab w:val="right" w:pos="8319"/>
              </w:tabs>
              <w:ind w:left="318" w:hanging="318"/>
              <w:rPr>
                <w:rFonts w:eastAsia="Segoe UI Symbol"/>
                <w:color w:val="auto"/>
                <w:lang w:val="af-ZA"/>
              </w:rPr>
            </w:pPr>
            <w:r w:rsidRPr="007D2C38">
              <w:rPr>
                <w:rFonts w:eastAsia="Segoe UI Symbol"/>
                <w:color w:val="auto"/>
                <w:lang w:val="af-ZA"/>
              </w:rPr>
              <w:t>Koolstof-</w:t>
            </w:r>
            <w:r w:rsidR="0047439E" w:rsidRPr="007D2C38">
              <w:rPr>
                <w:rFonts w:eastAsia="Segoe UI Symbol"/>
                <w:color w:val="auto"/>
                <w:lang w:val="af-ZA"/>
              </w:rPr>
              <w:t>inhoud</w:t>
            </w:r>
            <w:r w:rsidR="00897558" w:rsidRPr="007D2C38">
              <w:rPr>
                <w:rFonts w:eastAsia="Segoe UI Symbol"/>
                <w:color w:val="auto"/>
                <w:lang w:val="af-ZA"/>
              </w:rPr>
              <w:t xml:space="preserve">. </w:t>
            </w:r>
            <w:r w:rsidR="00897558" w:rsidRPr="007D2C38">
              <w:rPr>
                <w:rFonts w:eastAsia="Segoe UI Symbol"/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897558" w:rsidRPr="007D2C38" w:rsidRDefault="001600A9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(3)</w:t>
            </w: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E35F5C" w:rsidRPr="007D2C38" w:rsidRDefault="00E35F5C" w:rsidP="00E35F5C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3.3</w:t>
            </w:r>
          </w:p>
        </w:tc>
        <w:tc>
          <w:tcPr>
            <w:tcW w:w="4270" w:type="pct"/>
            <w:gridSpan w:val="4"/>
          </w:tcPr>
          <w:p w:rsidR="00E35F5C" w:rsidRPr="007D2C38" w:rsidRDefault="0047439E" w:rsidP="00E35F5C">
            <w:pPr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Vier soorte afkoel mediums:</w:t>
            </w: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E35F5C" w:rsidRPr="007D2C38" w:rsidRDefault="00BA4D0E" w:rsidP="00305C57">
            <w:pPr>
              <w:pStyle w:val="ListParagraph"/>
              <w:numPr>
                <w:ilvl w:val="0"/>
                <w:numId w:val="24"/>
              </w:numPr>
              <w:ind w:left="318" w:hanging="318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Water </w:t>
            </w:r>
            <w:r w:rsidR="00D45F67" w:rsidRPr="007D2C38">
              <w:rPr>
                <w:rFonts w:eastAsia="Calibri"/>
                <w:color w:val="auto"/>
                <w:lang w:val="af-ZA"/>
              </w:rPr>
              <w:t>en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sout </w:t>
            </w:r>
            <w:r w:rsidR="007667FB" w:rsidRPr="007D2C38">
              <w:rPr>
                <w:rFonts w:eastAsia="Calibri"/>
                <w:color w:val="auto"/>
                <w:lang w:val="af-ZA"/>
              </w:rPr>
              <w:t xml:space="preserve">(brine) </w:t>
            </w:r>
            <w:r w:rsidR="007667FB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7667FB" w:rsidRPr="007D2C38" w:rsidRDefault="00305C57" w:rsidP="00305C57">
            <w:pPr>
              <w:pStyle w:val="ListParagraph"/>
              <w:numPr>
                <w:ilvl w:val="0"/>
                <w:numId w:val="24"/>
              </w:numPr>
              <w:ind w:left="318" w:hanging="318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Kraan</w:t>
            </w:r>
            <w:r w:rsidR="00BA4D0E" w:rsidRPr="007D2C38">
              <w:rPr>
                <w:rFonts w:eastAsia="Calibri"/>
                <w:color w:val="auto"/>
                <w:lang w:val="af-ZA"/>
              </w:rPr>
              <w:t xml:space="preserve">water </w:t>
            </w:r>
            <w:r w:rsidR="007667FB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7667FB" w:rsidRPr="007D2C38" w:rsidRDefault="00305C57" w:rsidP="00305C57">
            <w:pPr>
              <w:pStyle w:val="ListParagraph"/>
              <w:numPr>
                <w:ilvl w:val="0"/>
                <w:numId w:val="24"/>
              </w:numPr>
              <w:ind w:left="318" w:hanging="318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Sout</w:t>
            </w:r>
            <w:r w:rsidR="00BA4D0E" w:rsidRPr="007D2C38">
              <w:rPr>
                <w:rFonts w:eastAsia="Calibri"/>
                <w:color w:val="auto"/>
                <w:lang w:val="af-ZA"/>
              </w:rPr>
              <w:t xml:space="preserve">vloeistof </w:t>
            </w:r>
            <w:r w:rsidR="007667FB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7667FB" w:rsidRPr="007D2C38" w:rsidRDefault="00BA4D0E" w:rsidP="00305C57">
            <w:pPr>
              <w:pStyle w:val="ListParagraph"/>
              <w:numPr>
                <w:ilvl w:val="0"/>
                <w:numId w:val="24"/>
              </w:numPr>
              <w:ind w:left="318" w:hanging="318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Gesmelte lood </w:t>
            </w:r>
            <w:r w:rsidR="007667FB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7667FB" w:rsidRPr="007D2C38" w:rsidRDefault="00BA4D0E" w:rsidP="00305C57">
            <w:pPr>
              <w:pStyle w:val="ListParagraph"/>
              <w:numPr>
                <w:ilvl w:val="0"/>
                <w:numId w:val="24"/>
              </w:numPr>
              <w:ind w:left="318" w:hanging="318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Oplosbare olie en water </w:t>
            </w:r>
            <w:r w:rsidR="00CC6667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  <w:p w:rsidR="007667FB" w:rsidRPr="007D2C38" w:rsidRDefault="007667FB" w:rsidP="00305C57">
            <w:pPr>
              <w:pStyle w:val="ListParagraph"/>
              <w:numPr>
                <w:ilvl w:val="0"/>
                <w:numId w:val="24"/>
              </w:numPr>
              <w:ind w:left="318" w:hanging="318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Ol</w:t>
            </w:r>
            <w:r w:rsidR="00250BE3" w:rsidRPr="007D2C38">
              <w:rPr>
                <w:rFonts w:eastAsia="Calibri"/>
                <w:color w:val="auto"/>
                <w:lang w:val="af-ZA"/>
              </w:rPr>
              <w:t>ie</w:t>
            </w:r>
            <w:r w:rsidR="00CC6667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CC6667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  <w:t xml:space="preserve">  (Enige </w:t>
            </w:r>
            <w:r w:rsidRPr="007D2C38">
              <w:rPr>
                <w:rFonts w:eastAsia="Calibri"/>
                <w:color w:val="auto"/>
                <w:lang w:val="af-ZA"/>
              </w:rPr>
              <w:t>4)</w:t>
            </w:r>
          </w:p>
        </w:tc>
        <w:tc>
          <w:tcPr>
            <w:tcW w:w="378" w:type="pct"/>
            <w:vAlign w:val="bottom"/>
          </w:tcPr>
          <w:p w:rsidR="00E35F5C" w:rsidRPr="007D2C38" w:rsidRDefault="001600A9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6E72F9">
        <w:tc>
          <w:tcPr>
            <w:tcW w:w="352" w:type="pct"/>
          </w:tcPr>
          <w:p w:rsidR="00897558" w:rsidRPr="007D2C38" w:rsidRDefault="00897558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897558" w:rsidRPr="007D2C38" w:rsidRDefault="00897558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897558" w:rsidRPr="007D2C38" w:rsidRDefault="00897558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9D12E3" w:rsidRPr="007D2C38" w:rsidRDefault="009D12E3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3.4</w:t>
            </w:r>
          </w:p>
        </w:tc>
        <w:tc>
          <w:tcPr>
            <w:tcW w:w="4270" w:type="pct"/>
            <w:gridSpan w:val="4"/>
          </w:tcPr>
          <w:p w:rsidR="000A59B0" w:rsidRPr="007D2C38" w:rsidRDefault="000A59B0" w:rsidP="0075433C">
            <w:pPr>
              <w:ind w:left="479" w:hanging="479"/>
              <w:jc w:val="both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Redes vir verharde staal om getemper te word:</w:t>
            </w:r>
          </w:p>
          <w:p w:rsidR="000A59B0" w:rsidRPr="007D2C38" w:rsidRDefault="000A59B0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Om brosheid te verminder </w:t>
            </w:r>
            <w:r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7D2C38">
              <w:rPr>
                <w:rFonts w:eastAsia="Calibri"/>
                <w:color w:val="auto"/>
                <w:lang w:val="af-ZA"/>
              </w:rPr>
              <w:t xml:space="preserve"> en om die werkstuk ŉ meer fynkorrelige struktuur </w:t>
            </w:r>
          </w:p>
          <w:p w:rsidR="009D12E3" w:rsidRPr="007D2C38" w:rsidRDefault="000A59B0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te gee</w:t>
            </w:r>
            <w:r w:rsidR="009D12E3" w:rsidRPr="007D2C38">
              <w:rPr>
                <w:rFonts w:eastAsia="Calibri"/>
                <w:color w:val="auto"/>
                <w:lang w:val="af-ZA"/>
              </w:rPr>
              <w:t xml:space="preserve">. </w:t>
            </w:r>
            <w:r w:rsidR="009D12E3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vAlign w:val="bottom"/>
          </w:tcPr>
          <w:p w:rsidR="009D12E3" w:rsidRPr="007D2C38" w:rsidRDefault="009D12E3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6E72F9">
        <w:tc>
          <w:tcPr>
            <w:tcW w:w="352" w:type="pct"/>
          </w:tcPr>
          <w:p w:rsidR="009D12E3" w:rsidRPr="007D2C38" w:rsidRDefault="009D12E3" w:rsidP="00E35F5C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9D12E3" w:rsidRPr="007D2C38" w:rsidRDefault="009D12E3" w:rsidP="0075433C">
            <w:pPr>
              <w:ind w:left="479" w:hanging="479"/>
              <w:jc w:val="both"/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9D12E3" w:rsidRPr="007D2C38" w:rsidRDefault="009D12E3" w:rsidP="00E35F5C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897558" w:rsidRPr="007D2C38" w:rsidRDefault="00827B87" w:rsidP="00E35F5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3.5</w:t>
            </w:r>
          </w:p>
        </w:tc>
        <w:tc>
          <w:tcPr>
            <w:tcW w:w="4270" w:type="pct"/>
            <w:gridSpan w:val="4"/>
          </w:tcPr>
          <w:p w:rsidR="00897558" w:rsidRPr="007D2C38" w:rsidRDefault="000A59B0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Toets op materiaal</w:t>
            </w:r>
            <w:r w:rsidR="00827B87" w:rsidRPr="007D2C38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78" w:type="pct"/>
            <w:vAlign w:val="bottom"/>
          </w:tcPr>
          <w:p w:rsidR="00897558" w:rsidRPr="007D2C38" w:rsidRDefault="00897558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E35F5C" w:rsidRPr="007D2C38" w:rsidRDefault="00E35F5C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  <w:tcBorders>
              <w:bottom w:val="single" w:sz="4" w:space="0" w:color="auto"/>
            </w:tcBorders>
          </w:tcPr>
          <w:p w:rsidR="00E35F5C" w:rsidRPr="007D2C38" w:rsidRDefault="00E35F5C" w:rsidP="007667FB">
            <w:pPr>
              <w:ind w:left="479" w:hanging="479"/>
              <w:rPr>
                <w:color w:val="auto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E35F5C" w:rsidRPr="007D2C38" w:rsidRDefault="00E35F5C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B11F12">
        <w:tc>
          <w:tcPr>
            <w:tcW w:w="352" w:type="pct"/>
            <w:tcBorders>
              <w:right w:val="single" w:sz="4" w:space="0" w:color="auto"/>
            </w:tcBorders>
          </w:tcPr>
          <w:p w:rsidR="006E72F9" w:rsidRPr="007D2C38" w:rsidRDefault="006E72F9" w:rsidP="00E35F5C">
            <w:pPr>
              <w:rPr>
                <w:color w:val="auto"/>
                <w:lang w:val="af-ZA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7D2C38" w:rsidRDefault="000A59B0" w:rsidP="006E72F9">
            <w:pPr>
              <w:ind w:left="479" w:hanging="479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Tipe toets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7D2C38" w:rsidRDefault="000A59B0" w:rsidP="00305C57">
            <w:pPr>
              <w:ind w:left="479" w:hanging="479"/>
              <w:jc w:val="center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Sagte staal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7D2C38" w:rsidRDefault="000A59B0" w:rsidP="00305C57">
            <w:pPr>
              <w:ind w:left="479" w:hanging="479"/>
              <w:jc w:val="center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Hoëspoed staal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7D2C38" w:rsidRDefault="000A59B0" w:rsidP="00305C57">
            <w:pPr>
              <w:ind w:left="479" w:hanging="479"/>
              <w:jc w:val="center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Gietyster</w:t>
            </w:r>
          </w:p>
        </w:tc>
        <w:tc>
          <w:tcPr>
            <w:tcW w:w="378" w:type="pct"/>
            <w:tcBorders>
              <w:left w:val="single" w:sz="4" w:space="0" w:color="auto"/>
            </w:tcBorders>
            <w:vAlign w:val="bottom"/>
          </w:tcPr>
          <w:p w:rsidR="006E72F9" w:rsidRPr="007D2C38" w:rsidRDefault="006E72F9" w:rsidP="00E35F5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B11F12">
        <w:tc>
          <w:tcPr>
            <w:tcW w:w="352" w:type="pct"/>
            <w:tcBorders>
              <w:right w:val="single" w:sz="4" w:space="0" w:color="auto"/>
            </w:tcBorders>
          </w:tcPr>
          <w:p w:rsidR="006E72F9" w:rsidRPr="007D2C38" w:rsidRDefault="006E72F9" w:rsidP="00E35F5C">
            <w:pPr>
              <w:rPr>
                <w:color w:val="auto"/>
                <w:lang w:val="af-ZA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7D2C38" w:rsidRDefault="000A59B0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u w:val="single"/>
                <w:lang w:val="af-ZA"/>
              </w:rPr>
              <w:t>Klank toets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7D2C38" w:rsidRDefault="000A59B0" w:rsidP="00B11F12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Medium metaalagtige klank </w:t>
            </w:r>
            <w:r w:rsidR="006E72F9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2F9" w:rsidRPr="007D2C38" w:rsidRDefault="000A59B0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Lae ring klank </w:t>
            </w:r>
            <w:r w:rsidR="006E72F9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2F9" w:rsidRPr="007D2C38" w:rsidRDefault="000A59B0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Dowwe klank </w:t>
            </w:r>
            <w:r w:rsidR="006E72F9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</w:p>
        </w:tc>
        <w:tc>
          <w:tcPr>
            <w:tcW w:w="378" w:type="pct"/>
            <w:tcBorders>
              <w:left w:val="single" w:sz="4" w:space="0" w:color="auto"/>
            </w:tcBorders>
            <w:vAlign w:val="bottom"/>
          </w:tcPr>
          <w:p w:rsidR="006E72F9" w:rsidRPr="007D2C38" w:rsidRDefault="006E72F9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(3)</w:t>
            </w:r>
          </w:p>
        </w:tc>
      </w:tr>
      <w:tr w:rsidR="007D2C38" w:rsidRPr="007D2C38" w:rsidTr="006E72F9">
        <w:tc>
          <w:tcPr>
            <w:tcW w:w="352" w:type="pct"/>
          </w:tcPr>
          <w:p w:rsidR="00037576" w:rsidRPr="007D2C38" w:rsidRDefault="00037576" w:rsidP="00E35F5C">
            <w:pPr>
              <w:rPr>
                <w:color w:val="auto"/>
                <w:lang w:val="af-ZA"/>
              </w:rPr>
            </w:pPr>
          </w:p>
        </w:tc>
        <w:tc>
          <w:tcPr>
            <w:tcW w:w="4270" w:type="pct"/>
            <w:gridSpan w:val="4"/>
            <w:tcBorders>
              <w:top w:val="single" w:sz="4" w:space="0" w:color="auto"/>
            </w:tcBorders>
          </w:tcPr>
          <w:p w:rsidR="00037576" w:rsidRPr="007D2C38" w:rsidRDefault="00037576" w:rsidP="0075433C">
            <w:pPr>
              <w:ind w:left="479" w:hanging="479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037576" w:rsidRPr="007D2C38" w:rsidRDefault="006E72F9" w:rsidP="00E35F5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[14]</w:t>
            </w:r>
          </w:p>
        </w:tc>
      </w:tr>
      <w:tr w:rsidR="007D2C38" w:rsidRPr="007D2C38" w:rsidTr="00116F40">
        <w:tc>
          <w:tcPr>
            <w:tcW w:w="4622" w:type="pct"/>
            <w:gridSpan w:val="5"/>
          </w:tcPr>
          <w:p w:rsidR="00116F40" w:rsidRPr="007D2C38" w:rsidRDefault="00116F40" w:rsidP="00827B87">
            <w:pPr>
              <w:tabs>
                <w:tab w:val="right" w:pos="8275"/>
              </w:tabs>
              <w:rPr>
                <w:rFonts w:eastAsia="Calibri"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116F40" w:rsidRPr="007D2C38" w:rsidRDefault="00116F40" w:rsidP="00E35F5C">
            <w:pPr>
              <w:ind w:hanging="110"/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4622" w:type="pct"/>
            <w:gridSpan w:val="5"/>
          </w:tcPr>
          <w:p w:rsidR="00226C77" w:rsidRPr="007D2C38" w:rsidRDefault="000A59B0" w:rsidP="000C3615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VRAAG 4:  MEERVOUDIGEKEUSE</w:t>
            </w:r>
            <w:r w:rsidR="00305C57" w:rsidRPr="007D2C38">
              <w:rPr>
                <w:b/>
                <w:color w:val="auto"/>
                <w:lang w:val="af-ZA"/>
              </w:rPr>
              <w:t>-</w:t>
            </w:r>
            <w:r w:rsidRPr="007D2C38">
              <w:rPr>
                <w:b/>
                <w:color w:val="auto"/>
                <w:lang w:val="af-ZA"/>
              </w:rPr>
              <w:t>VRAE (SPESIFIEK)</w:t>
            </w:r>
          </w:p>
        </w:tc>
        <w:tc>
          <w:tcPr>
            <w:tcW w:w="378" w:type="pct"/>
            <w:vAlign w:val="bottom"/>
          </w:tcPr>
          <w:p w:rsidR="00226C77" w:rsidRPr="007D2C38" w:rsidRDefault="00226C77" w:rsidP="003373DE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E72F9">
        <w:tc>
          <w:tcPr>
            <w:tcW w:w="4622" w:type="pct"/>
            <w:gridSpan w:val="5"/>
          </w:tcPr>
          <w:p w:rsidR="006E72F9" w:rsidRPr="007D2C38" w:rsidRDefault="006E72F9" w:rsidP="0075433C">
            <w:pPr>
              <w:tabs>
                <w:tab w:val="right" w:pos="8316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4.1</w:t>
            </w:r>
          </w:p>
        </w:tc>
        <w:tc>
          <w:tcPr>
            <w:tcW w:w="4270" w:type="pct"/>
            <w:gridSpan w:val="4"/>
          </w:tcPr>
          <w:p w:rsidR="00226C77" w:rsidRPr="007D2C38" w:rsidRDefault="006E72F9" w:rsidP="006E72F9">
            <w:pPr>
              <w:tabs>
                <w:tab w:val="right" w:pos="7830"/>
              </w:tabs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C </w:t>
            </w:r>
            <w:r w:rsidRPr="007D2C38">
              <w:rPr>
                <w:rFonts w:eastAsia="Calibri"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226C77" w:rsidRPr="007D2C38" w:rsidRDefault="00226C77" w:rsidP="0075433C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4.2</w:t>
            </w:r>
          </w:p>
        </w:tc>
        <w:tc>
          <w:tcPr>
            <w:tcW w:w="4270" w:type="pct"/>
            <w:gridSpan w:val="4"/>
          </w:tcPr>
          <w:p w:rsidR="00226C77" w:rsidRPr="007D2C38" w:rsidRDefault="00C71388" w:rsidP="00226C77">
            <w:pPr>
              <w:tabs>
                <w:tab w:val="right" w:pos="7830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C</w:t>
            </w:r>
            <w:r w:rsidR="006E72F9" w:rsidRPr="007D2C38">
              <w:rPr>
                <w:color w:val="auto"/>
                <w:lang w:val="af-ZA"/>
              </w:rPr>
              <w:t xml:space="preserve"> </w:t>
            </w:r>
            <w:r w:rsidR="006E72F9" w:rsidRPr="007D2C38">
              <w:rPr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226C77" w:rsidRPr="007D2C38" w:rsidRDefault="00226C77" w:rsidP="00226C77">
            <w:pPr>
              <w:tabs>
                <w:tab w:val="right" w:pos="7830"/>
              </w:tabs>
              <w:jc w:val="both"/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4.3</w:t>
            </w:r>
          </w:p>
        </w:tc>
        <w:tc>
          <w:tcPr>
            <w:tcW w:w="4270" w:type="pct"/>
            <w:gridSpan w:val="4"/>
          </w:tcPr>
          <w:p w:rsidR="00226C77" w:rsidRPr="007D2C38" w:rsidRDefault="006E72F9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</w:pP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t xml:space="preserve">A </w:t>
            </w:r>
            <w:r w:rsidRPr="007D2C38">
              <w:rPr>
                <w:rFonts w:ascii="Arial" w:hAnsi="Arial" w:cs="Arial"/>
                <w:color w:val="auto"/>
                <w:sz w:val="24"/>
                <w:szCs w:val="24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226C77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226C77" w:rsidRPr="007D2C38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4.4</w:t>
            </w: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 xml:space="preserve">B </w:t>
            </w:r>
            <w:r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4.5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A</w:t>
            </w:r>
            <w:r w:rsidR="006E72F9" w:rsidRPr="007D2C38">
              <w:rPr>
                <w:bCs/>
                <w:color w:val="auto"/>
                <w:lang w:val="af-ZA"/>
              </w:rPr>
              <w:t xml:space="preserve"> </w:t>
            </w:r>
            <w:r w:rsidR="006E72F9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4.6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A</w:t>
            </w:r>
            <w:r w:rsidR="006E72F9" w:rsidRPr="007D2C38">
              <w:rPr>
                <w:bCs/>
                <w:color w:val="auto"/>
                <w:lang w:val="af-ZA"/>
              </w:rPr>
              <w:t xml:space="preserve"> </w:t>
            </w:r>
            <w:r w:rsidR="006E72F9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4.7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C</w:t>
            </w:r>
            <w:r w:rsidR="006E72F9" w:rsidRPr="007D2C38">
              <w:rPr>
                <w:bCs/>
                <w:color w:val="auto"/>
                <w:lang w:val="af-ZA"/>
              </w:rPr>
              <w:t xml:space="preserve"> </w:t>
            </w:r>
            <w:r w:rsidR="006E72F9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4.8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D</w:t>
            </w:r>
            <w:r w:rsidR="006E72F9" w:rsidRPr="007D2C38">
              <w:rPr>
                <w:bCs/>
                <w:color w:val="auto"/>
                <w:lang w:val="af-ZA"/>
              </w:rPr>
              <w:t xml:space="preserve"> </w:t>
            </w:r>
            <w:r w:rsidR="006E72F9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4.9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B</w:t>
            </w:r>
            <w:r w:rsidR="006E72F9" w:rsidRPr="007D2C38">
              <w:rPr>
                <w:bCs/>
                <w:color w:val="auto"/>
                <w:lang w:val="af-ZA"/>
              </w:rPr>
              <w:t xml:space="preserve"> </w:t>
            </w:r>
            <w:r w:rsidR="006E72F9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4.10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A</w:t>
            </w:r>
            <w:r w:rsidR="006E72F9" w:rsidRPr="007D2C38">
              <w:rPr>
                <w:bCs/>
                <w:color w:val="auto"/>
                <w:lang w:val="af-ZA"/>
              </w:rPr>
              <w:t xml:space="preserve"> </w:t>
            </w:r>
            <w:r w:rsidR="006E72F9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4.11</w:t>
            </w: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 xml:space="preserve">B </w:t>
            </w:r>
            <w:r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6E72F9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0" w:type="pct"/>
            <w:gridSpan w:val="4"/>
          </w:tcPr>
          <w:p w:rsidR="006E72F9" w:rsidRPr="007D2C38" w:rsidRDefault="006E72F9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78" w:type="pct"/>
            <w:vAlign w:val="bottom"/>
          </w:tcPr>
          <w:p w:rsidR="006E72F9" w:rsidRPr="007D2C38" w:rsidRDefault="006E72F9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6E72F9">
        <w:tc>
          <w:tcPr>
            <w:tcW w:w="352" w:type="pct"/>
          </w:tcPr>
          <w:p w:rsidR="006E72F9" w:rsidRPr="007D2C38" w:rsidRDefault="00116F40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4.12</w:t>
            </w:r>
          </w:p>
        </w:tc>
        <w:tc>
          <w:tcPr>
            <w:tcW w:w="4270" w:type="pct"/>
            <w:gridSpan w:val="4"/>
          </w:tcPr>
          <w:p w:rsidR="006E72F9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C</w:t>
            </w:r>
            <w:r w:rsidR="00116F40" w:rsidRPr="007D2C38">
              <w:rPr>
                <w:bCs/>
                <w:color w:val="auto"/>
                <w:lang w:val="af-ZA"/>
              </w:rPr>
              <w:t xml:space="preserve"> </w:t>
            </w:r>
            <w:r w:rsidR="00116F40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78" w:type="pct"/>
            <w:vAlign w:val="bottom"/>
          </w:tcPr>
          <w:p w:rsidR="006E72F9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</w:tbl>
    <w:p w:rsidR="00CC6667" w:rsidRPr="007D2C38" w:rsidRDefault="00CC6667">
      <w:pPr>
        <w:rPr>
          <w:color w:val="auto"/>
          <w:sz w:val="16"/>
          <w:szCs w:val="16"/>
          <w:lang w:val="af-ZA"/>
        </w:rPr>
      </w:pPr>
      <w:r w:rsidRPr="007D2C38">
        <w:rPr>
          <w:color w:val="auto"/>
          <w:sz w:val="16"/>
          <w:szCs w:val="16"/>
          <w:lang w:val="af-ZA"/>
        </w:rPr>
        <w:br w:type="page"/>
      </w:r>
    </w:p>
    <w:p w:rsidR="00CC6667" w:rsidRPr="007D2C38" w:rsidRDefault="00CC6667">
      <w:pPr>
        <w:rPr>
          <w:color w:val="auto"/>
          <w:lang w:val="af-ZA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689"/>
        <w:gridCol w:w="20"/>
        <w:gridCol w:w="851"/>
        <w:gridCol w:w="7514"/>
        <w:gridCol w:w="710"/>
      </w:tblGrid>
      <w:tr w:rsidR="007D2C38" w:rsidRPr="007D2C38" w:rsidTr="00066CB4">
        <w:tc>
          <w:tcPr>
            <w:tcW w:w="362" w:type="pct"/>
            <w:gridSpan w:val="2"/>
          </w:tcPr>
          <w:p w:rsidR="00116F40" w:rsidRPr="007D2C38" w:rsidRDefault="00116F40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4.13</w:t>
            </w:r>
          </w:p>
        </w:tc>
        <w:tc>
          <w:tcPr>
            <w:tcW w:w="4275" w:type="pct"/>
            <w:gridSpan w:val="2"/>
          </w:tcPr>
          <w:p w:rsidR="00116F40" w:rsidRPr="007D2C38" w:rsidRDefault="00116F40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 xml:space="preserve">D </w:t>
            </w:r>
            <w:r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116F40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066CB4">
        <w:tc>
          <w:tcPr>
            <w:tcW w:w="362" w:type="pct"/>
            <w:gridSpan w:val="2"/>
          </w:tcPr>
          <w:p w:rsidR="00921C24" w:rsidRPr="007D2C38" w:rsidRDefault="00921C24" w:rsidP="00226C77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275" w:type="pct"/>
            <w:gridSpan w:val="2"/>
          </w:tcPr>
          <w:p w:rsidR="00921C24" w:rsidRPr="007D2C38" w:rsidRDefault="00921C2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921C24" w:rsidRPr="007D2C38" w:rsidRDefault="00921C24" w:rsidP="00226C77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066CB4">
        <w:tc>
          <w:tcPr>
            <w:tcW w:w="362" w:type="pct"/>
            <w:gridSpan w:val="2"/>
          </w:tcPr>
          <w:p w:rsidR="00116F40" w:rsidRPr="007D2C38" w:rsidRDefault="00116F40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4.14</w:t>
            </w:r>
          </w:p>
        </w:tc>
        <w:tc>
          <w:tcPr>
            <w:tcW w:w="4275" w:type="pct"/>
            <w:gridSpan w:val="2"/>
          </w:tcPr>
          <w:p w:rsidR="00116F40" w:rsidRPr="007D2C38" w:rsidRDefault="00C71388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bCs/>
                <w:color w:val="auto"/>
                <w:lang w:val="af-ZA"/>
              </w:rPr>
              <w:t>B</w:t>
            </w:r>
            <w:r w:rsidR="00116F40" w:rsidRPr="007D2C38">
              <w:rPr>
                <w:bCs/>
                <w:color w:val="auto"/>
                <w:lang w:val="af-ZA"/>
              </w:rPr>
              <w:t xml:space="preserve"> </w:t>
            </w:r>
            <w:r w:rsidR="00116F40" w:rsidRPr="007D2C38">
              <w:rPr>
                <w:bCs/>
                <w:color w:val="auto"/>
                <w:lang w:val="af-ZA"/>
              </w:rPr>
              <w:sym w:font="Wingdings" w:char="F0FC"/>
            </w:r>
          </w:p>
        </w:tc>
        <w:tc>
          <w:tcPr>
            <w:tcW w:w="363" w:type="pct"/>
            <w:vAlign w:val="bottom"/>
          </w:tcPr>
          <w:p w:rsidR="00116F40" w:rsidRPr="007D2C38" w:rsidRDefault="00F40851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066CB4">
        <w:tc>
          <w:tcPr>
            <w:tcW w:w="362" w:type="pct"/>
            <w:gridSpan w:val="2"/>
          </w:tcPr>
          <w:p w:rsidR="00F40851" w:rsidRPr="007D2C38" w:rsidRDefault="00F40851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75" w:type="pct"/>
            <w:gridSpan w:val="2"/>
          </w:tcPr>
          <w:p w:rsidR="00F40851" w:rsidRPr="007D2C38" w:rsidRDefault="00F40851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F40851" w:rsidRPr="007D2C38" w:rsidRDefault="00F40851" w:rsidP="00226C77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[14]</w:t>
            </w:r>
          </w:p>
        </w:tc>
      </w:tr>
      <w:tr w:rsidR="007D2C38" w:rsidRPr="007D2C38" w:rsidTr="00066CB4">
        <w:tc>
          <w:tcPr>
            <w:tcW w:w="4637" w:type="pct"/>
            <w:gridSpan w:val="4"/>
          </w:tcPr>
          <w:p w:rsidR="00066CB4" w:rsidRPr="007D2C38" w:rsidRDefault="00066CB4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066CB4" w:rsidRPr="007D2C38" w:rsidRDefault="00066CB4" w:rsidP="00226C77">
            <w:pPr>
              <w:jc w:val="center"/>
              <w:rPr>
                <w:b/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4637" w:type="pct"/>
            <w:gridSpan w:val="4"/>
          </w:tcPr>
          <w:p w:rsidR="00226C77" w:rsidRPr="007D2C38" w:rsidRDefault="000A59B0" w:rsidP="00226C77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af-ZA"/>
              </w:rPr>
            </w:pPr>
            <w:r w:rsidRPr="007D2C38">
              <w:rPr>
                <w:b/>
                <w:bCs/>
                <w:color w:val="auto"/>
                <w:lang w:val="af-ZA"/>
              </w:rPr>
              <w:t>VRAAG 5:  TERMINOLOGIE (DRAAIBANK EN FREESMASJIENE) (SPESIFIEK)</w:t>
            </w:r>
          </w:p>
        </w:tc>
        <w:tc>
          <w:tcPr>
            <w:tcW w:w="363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4637" w:type="pct"/>
            <w:gridSpan w:val="4"/>
          </w:tcPr>
          <w:p w:rsidR="00921C24" w:rsidRPr="007D2C38" w:rsidRDefault="00921C24" w:rsidP="00226C77">
            <w:pPr>
              <w:tabs>
                <w:tab w:val="right" w:pos="831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921C24" w:rsidRPr="007D2C38" w:rsidRDefault="00921C24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5.1</w:t>
            </w:r>
          </w:p>
        </w:tc>
        <w:tc>
          <w:tcPr>
            <w:tcW w:w="4285" w:type="pct"/>
            <w:gridSpan w:val="3"/>
          </w:tcPr>
          <w:p w:rsidR="009A79B3" w:rsidRPr="007D2C38" w:rsidRDefault="002E6C5B" w:rsidP="00783F75">
            <w:pPr>
              <w:tabs>
                <w:tab w:val="right" w:pos="8319"/>
              </w:tabs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Loskop verplasing:</w:t>
            </w:r>
          </w:p>
        </w:tc>
        <w:tc>
          <w:tcPr>
            <w:tcW w:w="363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783F75" w:rsidRPr="007D2C38" w:rsidRDefault="00783F75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783F75" w:rsidRPr="007D2C38" w:rsidRDefault="00783F75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783F75" w:rsidRPr="007D2C38" w:rsidRDefault="00783F75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783F75" w:rsidRPr="007D2C38" w:rsidRDefault="00783F75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45" w:type="pct"/>
            <w:gridSpan w:val="2"/>
          </w:tcPr>
          <w:p w:rsidR="00783F75" w:rsidRPr="007D2C38" w:rsidRDefault="00783F75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5.1.1</w:t>
            </w:r>
          </w:p>
        </w:tc>
        <w:tc>
          <w:tcPr>
            <w:tcW w:w="3840" w:type="pct"/>
          </w:tcPr>
          <w:p w:rsidR="00783F75" w:rsidRPr="007D2C38" w:rsidRDefault="00442A27" w:rsidP="00783F75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Verplasing</m:t>
              </m:r>
              <m:r>
                <w:rPr>
                  <w:rFonts w:ascii="Cambria Math" w:eastAsia="Calibri"/>
                  <w:color w:val="auto"/>
                  <w:lang w:val="af-ZA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D-d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  <w:color w:val="auto"/>
                  <w:lang w:val="af-ZA"/>
                </w:rPr>
                <m:t>×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Lengte van Werkstuk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Lengte van Taps</m:t>
                  </m:r>
                </m:den>
              </m:f>
            </m:oMath>
            <w:r w:rsidR="009759A7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783F75" w:rsidRPr="007D2C38">
              <w:rPr>
                <w:rFonts w:eastAsia="Calibri"/>
                <w:noProof/>
                <w:color w:val="auto"/>
                <w:lang w:val="af-ZA"/>
              </w:rPr>
              <w:t>√</w:t>
            </w:r>
          </w:p>
          <w:p w:rsidR="00783F75" w:rsidRPr="007D2C38" w:rsidRDefault="00783F75" w:rsidP="00783F75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 xml:space="preserve">         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af-ZA"/>
                    </w:rPr>
                    <m:t>60</m:t>
                  </m:r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-</m:t>
                  </m:r>
                  <m:r>
                    <w:rPr>
                      <w:rFonts w:ascii="Cambria Math" w:eastAsia="Calibri"/>
                      <w:color w:val="auto"/>
                      <w:lang w:val="af-ZA"/>
                    </w:rPr>
                    <m:t>50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  <w:color w:val="auto"/>
                  <w:lang w:val="af-ZA"/>
                </w:rPr>
                <m:t>×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af-ZA"/>
                    </w:rPr>
                    <m:t>220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140</m:t>
                  </m:r>
                </m:den>
              </m:f>
            </m:oMath>
            <w:r w:rsidR="009759A7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noProof/>
                <w:color w:val="auto"/>
                <w:lang w:val="af-ZA"/>
              </w:rPr>
              <w:t>√</w:t>
            </w:r>
          </w:p>
          <w:p w:rsidR="00783F75" w:rsidRPr="007D2C38" w:rsidRDefault="009759A7" w:rsidP="009759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 xml:space="preserve">      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 xml:space="preserve">  = 7,</w:t>
            </w:r>
            <w:r w:rsidR="00783F75" w:rsidRPr="007D2C38">
              <w:rPr>
                <w:rFonts w:eastAsia="Calibri"/>
                <w:i/>
                <w:color w:val="auto"/>
                <w:lang w:val="af-ZA"/>
              </w:rPr>
              <w:t>857 mm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="00783F75" w:rsidRPr="007D2C38">
              <w:rPr>
                <w:rFonts w:eastAsia="Calibri"/>
                <w:noProof/>
                <w:color w:val="auto"/>
                <w:lang w:val="af-ZA"/>
              </w:rPr>
              <w:t>√</w:t>
            </w:r>
          </w:p>
        </w:tc>
        <w:tc>
          <w:tcPr>
            <w:tcW w:w="363" w:type="pct"/>
            <w:vAlign w:val="bottom"/>
          </w:tcPr>
          <w:p w:rsidR="00783F75" w:rsidRPr="007D2C38" w:rsidRDefault="00066CB4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(3)</w:t>
            </w:r>
          </w:p>
        </w:tc>
      </w:tr>
      <w:tr w:rsidR="007D2C38" w:rsidRPr="007D2C38" w:rsidTr="00066CB4">
        <w:tc>
          <w:tcPr>
            <w:tcW w:w="352" w:type="pct"/>
          </w:tcPr>
          <w:p w:rsidR="00783F75" w:rsidRPr="007D2C38" w:rsidRDefault="00783F75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45" w:type="pct"/>
            <w:gridSpan w:val="2"/>
          </w:tcPr>
          <w:p w:rsidR="00783F75" w:rsidRPr="007D2C38" w:rsidRDefault="00783F75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840" w:type="pct"/>
          </w:tcPr>
          <w:p w:rsidR="00783F75" w:rsidRPr="007D2C38" w:rsidRDefault="00783F75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783F75" w:rsidRPr="007D2C38" w:rsidRDefault="00783F75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rPr>
          <w:trHeight w:val="1904"/>
        </w:trPr>
        <w:tc>
          <w:tcPr>
            <w:tcW w:w="352" w:type="pct"/>
          </w:tcPr>
          <w:p w:rsidR="00783F75" w:rsidRPr="007D2C38" w:rsidRDefault="00783F75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45" w:type="pct"/>
            <w:gridSpan w:val="2"/>
          </w:tcPr>
          <w:p w:rsidR="00783F75" w:rsidRPr="007D2C38" w:rsidRDefault="00783F75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5.1.2</w:t>
            </w:r>
          </w:p>
        </w:tc>
        <w:tc>
          <w:tcPr>
            <w:tcW w:w="3840" w:type="pct"/>
          </w:tcPr>
          <w:p w:rsidR="00783F75" w:rsidRPr="007D2C38" w:rsidRDefault="00783F75" w:rsidP="00783F75">
            <w:pPr>
              <w:spacing w:after="200" w:line="276" w:lineRule="auto"/>
              <w:ind w:firstLine="720"/>
              <w:rPr>
                <w:rFonts w:eastAsia="Calibri"/>
                <w:i/>
                <w:color w:val="auto"/>
                <w:lang w:val="af-ZA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lang w:val="af-ZA"/>
                  </w:rPr>
                  <m:t>Tan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θ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af-ZA"/>
                      </w:rPr>
                      <m:t>2</m:t>
                    </m:r>
                  </m:den>
                </m:f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/>
                        <w:color w:val="auto"/>
                        <w:lang w:val="af-ZA"/>
                      </w:rPr>
                      <m:t>5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af-ZA"/>
                      </w:rPr>
                      <m:t>140</m:t>
                    </m:r>
                  </m:den>
                </m:f>
              </m:oMath>
            </m:oMathPara>
          </w:p>
          <w:p w:rsidR="00783F75" w:rsidRPr="007D2C38" w:rsidRDefault="00783F75" w:rsidP="00783F75">
            <w:pPr>
              <w:spacing w:after="200" w:line="276" w:lineRule="auto"/>
              <w:ind w:firstLine="720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θ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eastAsia="Calibri"/>
                  <w:color w:val="auto"/>
                  <w:lang w:val="af-ZA"/>
                </w:rPr>
                <m:t xml:space="preserve">= </m:t>
              </m:r>
              <m:func>
                <m:func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/>
                          <w:color w:val="auto"/>
                          <w:lang w:val="af-ZA"/>
                        </w:rPr>
                        <m:t>tan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-</m:t>
                      </m:r>
                      <m:r>
                        <w:rPr>
                          <w:rFonts w:ascii="Cambria Math" w:eastAsia="Calibri"/>
                          <w:color w:val="auto"/>
                          <w:lang w:val="af-ZA"/>
                        </w:rPr>
                        <m:t>1</m:t>
                      </m:r>
                    </m:sup>
                  </m:sSup>
                </m:fName>
                <m:e>
                  <m:r>
                    <w:rPr>
                      <w:rFonts w:ascii="Cambria Math" w:eastAsia="Calibri"/>
                      <w:color w:val="auto"/>
                      <w:lang w:val="af-ZA"/>
                    </w:rPr>
                    <m:t>0.0357</m:t>
                  </m:r>
                </m:e>
              </m:func>
            </m:oMath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2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045 </w:t>
            </w:r>
          </w:p>
          <w:p w:rsidR="00783F75" w:rsidRPr="007D2C38" w:rsidRDefault="00783F75" w:rsidP="009759A7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sym w:font="Symbol" w:char="F071"/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= 4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1 √</w:t>
            </w:r>
          </w:p>
        </w:tc>
        <w:tc>
          <w:tcPr>
            <w:tcW w:w="363" w:type="pct"/>
            <w:vAlign w:val="bottom"/>
          </w:tcPr>
          <w:p w:rsidR="00783F75" w:rsidRPr="007D2C38" w:rsidRDefault="00066CB4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</w:t>
            </w:r>
            <w:r w:rsidR="008E7C4E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066CB4">
        <w:tc>
          <w:tcPr>
            <w:tcW w:w="352" w:type="pct"/>
          </w:tcPr>
          <w:p w:rsidR="0038617D" w:rsidRPr="007D2C38" w:rsidRDefault="0038617D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38617D" w:rsidRPr="007D2C38" w:rsidRDefault="0038617D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38617D" w:rsidRPr="007D2C38" w:rsidRDefault="0038617D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541E17" w:rsidRPr="007D2C38" w:rsidRDefault="00541E17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5.2</w:t>
            </w:r>
          </w:p>
        </w:tc>
        <w:tc>
          <w:tcPr>
            <w:tcW w:w="4285" w:type="pct"/>
            <w:gridSpan w:val="3"/>
          </w:tcPr>
          <w:p w:rsidR="00541E17" w:rsidRPr="007D2C38" w:rsidRDefault="000A59B0" w:rsidP="00783F75">
            <w:pPr>
              <w:tabs>
                <w:tab w:val="right" w:pos="8319"/>
              </w:tabs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 xml:space="preserve">Draaibank </w:t>
            </w:r>
            <w:r w:rsidR="00305C57" w:rsidRPr="007D2C38">
              <w:rPr>
                <w:b/>
                <w:color w:val="auto"/>
                <w:lang w:val="af-ZA"/>
              </w:rPr>
              <w:t>h</w:t>
            </w:r>
            <w:r w:rsidRPr="007D2C38">
              <w:rPr>
                <w:b/>
                <w:color w:val="auto"/>
                <w:lang w:val="af-ZA"/>
              </w:rPr>
              <w:t>egstukke</w:t>
            </w:r>
            <w:r w:rsidR="00066CB4" w:rsidRPr="007D2C38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363" w:type="pct"/>
            <w:vAlign w:val="bottom"/>
          </w:tcPr>
          <w:p w:rsidR="00541E17" w:rsidRPr="007D2C38" w:rsidRDefault="00541E1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541E17" w:rsidRPr="007D2C38" w:rsidRDefault="00541E1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541E17" w:rsidRPr="007D2C38" w:rsidRDefault="00541E1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541E17" w:rsidRPr="007D2C38" w:rsidRDefault="00541E1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541E17" w:rsidRPr="007D2C38" w:rsidRDefault="00541E1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45" w:type="pct"/>
            <w:gridSpan w:val="2"/>
          </w:tcPr>
          <w:p w:rsidR="00541E17" w:rsidRPr="007D2C38" w:rsidRDefault="00541E1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5.2.1</w:t>
            </w:r>
          </w:p>
        </w:tc>
        <w:tc>
          <w:tcPr>
            <w:tcW w:w="3840" w:type="pct"/>
          </w:tcPr>
          <w:p w:rsidR="00541E17" w:rsidRPr="007D2C38" w:rsidRDefault="00D45F6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Draaibank</w:t>
            </w:r>
            <w:r w:rsidR="000A59B0" w:rsidRPr="007D2C38">
              <w:rPr>
                <w:color w:val="auto"/>
                <w:lang w:val="af-ZA"/>
              </w:rPr>
              <w:t xml:space="preserve">bed </w:t>
            </w:r>
            <w:r w:rsidR="00BC5CAD" w:rsidRPr="007D2C38">
              <w:rPr>
                <w:color w:val="auto"/>
                <w:lang w:val="af-ZA"/>
              </w:rPr>
              <w:t>√</w:t>
            </w:r>
          </w:p>
        </w:tc>
        <w:tc>
          <w:tcPr>
            <w:tcW w:w="363" w:type="pct"/>
            <w:vAlign w:val="bottom"/>
          </w:tcPr>
          <w:p w:rsidR="00541E17" w:rsidRPr="007D2C38" w:rsidRDefault="00066CB4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066CB4">
        <w:tc>
          <w:tcPr>
            <w:tcW w:w="352" w:type="pct"/>
          </w:tcPr>
          <w:p w:rsidR="00541E17" w:rsidRPr="007D2C38" w:rsidRDefault="00541E1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45" w:type="pct"/>
            <w:gridSpan w:val="2"/>
          </w:tcPr>
          <w:p w:rsidR="00541E17" w:rsidRPr="007D2C38" w:rsidRDefault="00541E1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840" w:type="pct"/>
          </w:tcPr>
          <w:p w:rsidR="00541E17" w:rsidRPr="007D2C38" w:rsidRDefault="00541E1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541E17" w:rsidRPr="007D2C38" w:rsidRDefault="00541E1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541E17" w:rsidRPr="007D2C38" w:rsidRDefault="00541E1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45" w:type="pct"/>
            <w:gridSpan w:val="2"/>
          </w:tcPr>
          <w:p w:rsidR="00541E17" w:rsidRPr="007D2C38" w:rsidRDefault="00541E1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5.2.2</w:t>
            </w:r>
          </w:p>
        </w:tc>
        <w:tc>
          <w:tcPr>
            <w:tcW w:w="3840" w:type="pct"/>
          </w:tcPr>
          <w:p w:rsidR="00541E17" w:rsidRPr="007D2C38" w:rsidRDefault="00D45F67" w:rsidP="00783F75">
            <w:pPr>
              <w:tabs>
                <w:tab w:val="right" w:pos="8319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Draaibanks</w:t>
            </w:r>
            <w:r w:rsidR="000A59B0" w:rsidRPr="007D2C38">
              <w:rPr>
                <w:color w:val="auto"/>
                <w:lang w:val="af-ZA"/>
              </w:rPr>
              <w:t xml:space="preserve">lee </w:t>
            </w:r>
            <w:r w:rsidR="00BC5CAD" w:rsidRPr="007D2C38">
              <w:rPr>
                <w:color w:val="auto"/>
                <w:lang w:val="af-ZA"/>
              </w:rPr>
              <w:t>√</w:t>
            </w:r>
          </w:p>
        </w:tc>
        <w:tc>
          <w:tcPr>
            <w:tcW w:w="363" w:type="pct"/>
            <w:vAlign w:val="bottom"/>
          </w:tcPr>
          <w:p w:rsidR="00541E17" w:rsidRPr="007D2C38" w:rsidRDefault="00066CB4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066CB4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226C77" w:rsidRPr="007D2C38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</w:t>
            </w:r>
            <w:r w:rsidR="0038617D" w:rsidRPr="007D2C38">
              <w:rPr>
                <w:color w:val="auto"/>
                <w:lang w:val="af-ZA"/>
              </w:rPr>
              <w:t>3</w:t>
            </w:r>
          </w:p>
        </w:tc>
        <w:tc>
          <w:tcPr>
            <w:tcW w:w="4285" w:type="pct"/>
            <w:gridSpan w:val="3"/>
          </w:tcPr>
          <w:p w:rsidR="00226C77" w:rsidRPr="007D2C38" w:rsidRDefault="000A59B0" w:rsidP="00783F75">
            <w:pPr>
              <w:tabs>
                <w:tab w:val="right" w:pos="8463"/>
              </w:tabs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Die steek (P) van ŉ skroefdraad is die afstand van enige punt op die skroefdraad na ŉ ooreenstemmende punt op ŉ aangre</w:t>
            </w:r>
            <w:r w:rsidR="00066CB4" w:rsidRPr="007D2C38">
              <w:rPr>
                <w:color w:val="auto"/>
                <w:lang w:val="af-ZA"/>
              </w:rPr>
              <w:t xml:space="preserve">nsende (volgende) draad, </w:t>
            </w:r>
            <w:r w:rsidRPr="007D2C38">
              <w:rPr>
                <w:color w:val="auto"/>
                <w:lang w:val="af-ZA"/>
              </w:rPr>
              <w:t>parallel aan die as van die skroefdraad</w:t>
            </w:r>
            <w:r w:rsidR="00066CB4" w:rsidRPr="007D2C38">
              <w:rPr>
                <w:color w:val="auto"/>
                <w:lang w:val="af-ZA"/>
              </w:rPr>
              <w:t xml:space="preserve"> gemeet</w:t>
            </w:r>
            <w:r w:rsidRPr="007D2C38">
              <w:rPr>
                <w:color w:val="auto"/>
                <w:lang w:val="af-ZA"/>
              </w:rPr>
              <w:t xml:space="preserve">. </w:t>
            </w:r>
            <w:r w:rsidR="0038617D" w:rsidRPr="007D2C38">
              <w:rPr>
                <w:i/>
                <w:color w:val="auto"/>
                <w:lang w:val="af-ZA"/>
              </w:rPr>
              <w:t>√</w:t>
            </w:r>
            <w:r w:rsidR="0038617D" w:rsidRPr="007D2C38">
              <w:rPr>
                <w:color w:val="auto"/>
                <w:lang w:val="af-ZA"/>
              </w:rPr>
              <w:t>√</w:t>
            </w:r>
          </w:p>
        </w:tc>
        <w:tc>
          <w:tcPr>
            <w:tcW w:w="363" w:type="pct"/>
            <w:vAlign w:val="bottom"/>
          </w:tcPr>
          <w:p w:rsidR="00226C77" w:rsidRPr="007D2C38" w:rsidRDefault="00066CB4" w:rsidP="00226C7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</w:t>
            </w:r>
            <w:r w:rsidR="00F40851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066CB4">
        <w:tc>
          <w:tcPr>
            <w:tcW w:w="352" w:type="pct"/>
          </w:tcPr>
          <w:p w:rsidR="00226C77" w:rsidRPr="007D2C38" w:rsidRDefault="00226C77" w:rsidP="00226C77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226C77" w:rsidRPr="007D2C38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226C77" w:rsidRPr="007D2C38" w:rsidRDefault="00226C77" w:rsidP="00226C7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95256C" w:rsidRPr="007D2C38" w:rsidRDefault="0038617D" w:rsidP="00231816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5.4</w:t>
            </w:r>
          </w:p>
        </w:tc>
        <w:tc>
          <w:tcPr>
            <w:tcW w:w="4285" w:type="pct"/>
            <w:gridSpan w:val="3"/>
          </w:tcPr>
          <w:p w:rsidR="0095256C" w:rsidRPr="007D2C38" w:rsidRDefault="000A59B0" w:rsidP="00BC5CAD">
            <w:pPr>
              <w:tabs>
                <w:tab w:val="right" w:pos="8306"/>
              </w:tabs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Die rede vir die gebruik van ŉ verdeelkop op ŉ freesmasjien is om die omtrek van ŉ ronde voorwerp in ŉ aantal gelyke afdelings te verdeel</w:t>
            </w:r>
            <w:r w:rsidR="0038617D" w:rsidRPr="007D2C38">
              <w:rPr>
                <w:rFonts w:eastAsia="Calibri"/>
                <w:color w:val="auto"/>
                <w:lang w:val="af-ZA"/>
              </w:rPr>
              <w:t xml:space="preserve">. </w:t>
            </w:r>
            <w:r w:rsidR="0038617D" w:rsidRPr="007D2C38">
              <w:rPr>
                <w:rFonts w:eastAsia="Calibri"/>
                <w:i/>
                <w:color w:val="auto"/>
                <w:lang w:val="af-ZA"/>
              </w:rPr>
              <w:t>√</w:t>
            </w:r>
          </w:p>
        </w:tc>
        <w:tc>
          <w:tcPr>
            <w:tcW w:w="363" w:type="pct"/>
            <w:vAlign w:val="bottom"/>
          </w:tcPr>
          <w:p w:rsidR="0095256C" w:rsidRPr="007D2C38" w:rsidRDefault="008E7C4E" w:rsidP="00231816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</w:t>
            </w:r>
            <w:r w:rsidR="00066CB4" w:rsidRPr="007D2C38">
              <w:rPr>
                <w:color w:val="auto"/>
                <w:lang w:val="af-ZA"/>
              </w:rPr>
              <w:t>1</w:t>
            </w:r>
            <w:r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066CB4">
        <w:tc>
          <w:tcPr>
            <w:tcW w:w="352" w:type="pct"/>
          </w:tcPr>
          <w:p w:rsidR="00921C24" w:rsidRPr="007D2C38" w:rsidRDefault="00921C24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921C24" w:rsidRPr="007D2C38" w:rsidRDefault="00921C24" w:rsidP="0038617D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921C24" w:rsidRPr="007D2C38" w:rsidRDefault="00921C24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231816" w:rsidRPr="007D2C38" w:rsidRDefault="0038617D" w:rsidP="00231816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5.5</w:t>
            </w:r>
          </w:p>
        </w:tc>
        <w:tc>
          <w:tcPr>
            <w:tcW w:w="4285" w:type="pct"/>
            <w:gridSpan w:val="3"/>
          </w:tcPr>
          <w:p w:rsidR="00231816" w:rsidRPr="007D2C38" w:rsidRDefault="000A59B0" w:rsidP="00231816">
            <w:pPr>
              <w:tabs>
                <w:tab w:val="right" w:pos="8316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Tapsdraai Prosedure:</w:t>
            </w:r>
          </w:p>
        </w:tc>
        <w:tc>
          <w:tcPr>
            <w:tcW w:w="363" w:type="pct"/>
            <w:vAlign w:val="bottom"/>
          </w:tcPr>
          <w:p w:rsidR="00231816" w:rsidRPr="007D2C38" w:rsidRDefault="0023181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231816" w:rsidRPr="007D2C38" w:rsidRDefault="0023181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231816" w:rsidRPr="007D2C38" w:rsidRDefault="00231816" w:rsidP="0038617D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231816" w:rsidRPr="007D2C38" w:rsidRDefault="0023181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52" w:type="pct"/>
          </w:tcPr>
          <w:p w:rsidR="00231816" w:rsidRPr="007D2C38" w:rsidRDefault="0023181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gridSpan w:val="3"/>
          </w:tcPr>
          <w:p w:rsidR="00442A27" w:rsidRPr="007D2C38" w:rsidRDefault="00442A27" w:rsidP="004E2447">
            <w:pPr>
              <w:pStyle w:val="ListParagraph"/>
              <w:numPr>
                <w:ilvl w:val="0"/>
                <w:numId w:val="1"/>
              </w:numPr>
              <w:ind w:left="334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Die basis van die saamgestelde slee of bokant van die kruis slee bestaan uit ŉ sirkelvormige plaat wat in grade gemerk is. √</w:t>
            </w:r>
          </w:p>
          <w:p w:rsidR="00442A27" w:rsidRPr="007D2C38" w:rsidRDefault="00442A27" w:rsidP="004E2447">
            <w:pPr>
              <w:pStyle w:val="ListParagraph"/>
              <w:numPr>
                <w:ilvl w:val="0"/>
                <w:numId w:val="1"/>
              </w:numPr>
              <w:ind w:left="334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Maak die basisskroewe los en stel die saamgestelde slee na die verlangde hoek. √</w:t>
            </w:r>
          </w:p>
          <w:p w:rsidR="00442A27" w:rsidRPr="007D2C38" w:rsidRDefault="00442A27" w:rsidP="004E2447">
            <w:pPr>
              <w:pStyle w:val="ListParagraph"/>
              <w:numPr>
                <w:ilvl w:val="0"/>
                <w:numId w:val="1"/>
              </w:numPr>
              <w:ind w:left="334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Maak die skroewe vas om dit in posisie te sluit. √</w:t>
            </w:r>
          </w:p>
          <w:p w:rsidR="00442A27" w:rsidRPr="007D2C38" w:rsidRDefault="00442A27" w:rsidP="004E2447">
            <w:pPr>
              <w:pStyle w:val="ListParagraph"/>
              <w:numPr>
                <w:ilvl w:val="0"/>
                <w:numId w:val="1"/>
              </w:numPr>
              <w:ind w:left="334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Die gereedskap moet ingestel word met sy snypunt presies in lyn met die draaibank se middellyn. √</w:t>
            </w:r>
          </w:p>
          <w:p w:rsidR="00442A27" w:rsidRPr="007D2C38" w:rsidRDefault="00442A27" w:rsidP="004E2447">
            <w:pPr>
              <w:pStyle w:val="ListParagraph"/>
              <w:numPr>
                <w:ilvl w:val="0"/>
                <w:numId w:val="1"/>
              </w:numPr>
              <w:ind w:left="334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Die slee moet altyd by die draaibank gesluit word wanneer kort taps gesny word. √</w:t>
            </w:r>
          </w:p>
          <w:p w:rsidR="00231816" w:rsidRPr="007D2C38" w:rsidRDefault="00442A27" w:rsidP="004E2447">
            <w:pPr>
              <w:pStyle w:val="ListParagraph"/>
              <w:numPr>
                <w:ilvl w:val="0"/>
                <w:numId w:val="1"/>
              </w:numPr>
              <w:ind w:left="334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Wanneer die snyaksie begin het, gebruik die saamgestelde sleehandvatsel om te voer. √</w:t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</w:r>
            <w:r w:rsidR="00066CB4" w:rsidRPr="007D2C38">
              <w:rPr>
                <w:rFonts w:eastAsia="Calibri"/>
                <w:color w:val="auto"/>
                <w:lang w:val="af-ZA"/>
              </w:rPr>
              <w:tab/>
              <w:t xml:space="preserve">    (Enige 5 x 1)</w:t>
            </w:r>
          </w:p>
        </w:tc>
        <w:tc>
          <w:tcPr>
            <w:tcW w:w="363" w:type="pct"/>
            <w:vAlign w:val="bottom"/>
          </w:tcPr>
          <w:p w:rsidR="00231816" w:rsidRPr="007D2C38" w:rsidRDefault="00066CB4" w:rsidP="00231816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(5</w:t>
            </w:r>
            <w:r w:rsidR="008E7C4E" w:rsidRPr="007D2C38">
              <w:rPr>
                <w:color w:val="auto"/>
                <w:lang w:val="af-ZA"/>
              </w:rPr>
              <w:t>)</w:t>
            </w:r>
          </w:p>
        </w:tc>
      </w:tr>
    </w:tbl>
    <w:p w:rsidR="00AF40FC" w:rsidRPr="007D2C38" w:rsidRDefault="00AF40FC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AF40FC" w:rsidRPr="007D2C38" w:rsidRDefault="00AF40FC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567"/>
        <w:gridCol w:w="4819"/>
        <w:gridCol w:w="3970"/>
        <w:gridCol w:w="709"/>
      </w:tblGrid>
      <w:tr w:rsidR="007D2C38" w:rsidRPr="007D2C38" w:rsidTr="00BC5CAD">
        <w:tc>
          <w:tcPr>
            <w:tcW w:w="282" w:type="pct"/>
          </w:tcPr>
          <w:p w:rsidR="00590C76" w:rsidRPr="007D2C38" w:rsidRDefault="00590C76" w:rsidP="00231816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5.6</w:t>
            </w:r>
          </w:p>
        </w:tc>
        <w:tc>
          <w:tcPr>
            <w:tcW w:w="4366" w:type="pct"/>
            <w:gridSpan w:val="2"/>
          </w:tcPr>
          <w:p w:rsidR="00590C76" w:rsidRPr="007D2C38" w:rsidRDefault="00066CB4" w:rsidP="006E742B">
            <w:pPr>
              <w:tabs>
                <w:tab w:val="right" w:pos="8316"/>
              </w:tabs>
              <w:jc w:val="both"/>
              <w:rPr>
                <w:b/>
                <w:bCs/>
                <w:color w:val="auto"/>
                <w:lang w:val="af-ZA"/>
              </w:rPr>
            </w:pPr>
            <w:r w:rsidRPr="007D2C38">
              <w:rPr>
                <w:b/>
                <w:bCs/>
                <w:color w:val="auto"/>
                <w:lang w:val="af-ZA"/>
              </w:rPr>
              <w:t>Vierkantige skroefdraad:</w:t>
            </w:r>
          </w:p>
        </w:tc>
        <w:tc>
          <w:tcPr>
            <w:tcW w:w="352" w:type="pct"/>
            <w:vAlign w:val="bottom"/>
          </w:tcPr>
          <w:p w:rsidR="00590C76" w:rsidRPr="007D2C38" w:rsidRDefault="00590C7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BC5CAD">
        <w:tc>
          <w:tcPr>
            <w:tcW w:w="282" w:type="pct"/>
          </w:tcPr>
          <w:p w:rsidR="00590C76" w:rsidRPr="007D2C38" w:rsidRDefault="00590C76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2"/>
          </w:tcPr>
          <w:p w:rsidR="00590C76" w:rsidRPr="007D2C38" w:rsidRDefault="00590C76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590C76" w:rsidRPr="007D2C38" w:rsidRDefault="00590C76" w:rsidP="00231816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BC5CAD">
        <w:tc>
          <w:tcPr>
            <w:tcW w:w="282" w:type="pct"/>
          </w:tcPr>
          <w:p w:rsidR="00AF40FC" w:rsidRPr="007D2C38" w:rsidRDefault="00AF4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2394" w:type="pct"/>
          </w:tcPr>
          <w:p w:rsidR="00AF40FC" w:rsidRPr="007D2C38" w:rsidRDefault="00AF40FC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59DCDBBB" wp14:editId="08E67E83">
                  <wp:extent cx="2757232" cy="23660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232" cy="2366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</w:p>
        </w:tc>
        <w:tc>
          <w:tcPr>
            <w:tcW w:w="1972" w:type="pct"/>
          </w:tcPr>
          <w:p w:rsidR="00AF40FC" w:rsidRPr="007D2C38" w:rsidRDefault="00483AC0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  <w:r w:rsidRPr="007D2C38">
              <w:rPr>
                <w:rFonts w:eastAsia="Calibri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05D9313" wp14:editId="20DFFC5F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5715</wp:posOffset>
                      </wp:positionV>
                      <wp:extent cx="2419350" cy="1250950"/>
                      <wp:effectExtent l="0" t="0" r="19050" b="2540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350" cy="1250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5F67" w:rsidRPr="00483AC0" w:rsidRDefault="00D45F67" w:rsidP="00483AC0">
                                  <w:p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483AC0">
                                    <w:rPr>
                                      <w:color w:val="000000" w:themeColor="text1"/>
                                    </w:rPr>
                                    <w:t>A -</w:t>
                                  </w:r>
                                  <w:r w:rsidRPr="00483AC0">
                                    <w:rPr>
                                      <w:color w:val="000000" w:themeColor="text1"/>
                                    </w:rPr>
                                    <w:tab/>
                                  </w:r>
                                  <w:proofErr w:type="spellStart"/>
                                  <w:r w:rsidRPr="00483AC0">
                                    <w:rPr>
                                      <w:color w:val="000000" w:themeColor="text1"/>
                                    </w:rPr>
                                    <w:t>Ingryphoek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83AC0">
                                    <w:rPr>
                                      <w:rFonts w:ascii="Wingdings" w:hAnsi="Wingdings" w:cs="Wingdings"/>
                                      <w:color w:val="000000" w:themeColor="text1"/>
                                      <w:szCs w:val="23"/>
                                    </w:rPr>
                                    <w:t></w:t>
                                  </w:r>
                                  <w:r w:rsidRPr="00483AC0">
                                    <w:rPr>
                                      <w:color w:val="000000" w:themeColor="text1"/>
                                    </w:rPr>
                                    <w:tab/>
                                  </w:r>
                                </w:p>
                                <w:p w:rsidR="00D45F67" w:rsidRPr="00483AC0" w:rsidRDefault="00D45F67" w:rsidP="00483AC0">
                                  <w:p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483AC0">
                                    <w:rPr>
                                      <w:color w:val="000000" w:themeColor="text1"/>
                                    </w:rPr>
                                    <w:t>B -</w:t>
                                  </w:r>
                                  <w:r w:rsidRPr="00483AC0">
                                    <w:rPr>
                                      <w:color w:val="000000" w:themeColor="text1"/>
                                    </w:rPr>
                                    <w:tab/>
                                  </w:r>
                                  <w:proofErr w:type="spellStart"/>
                                  <w:r w:rsidRPr="00483AC0">
                                    <w:rPr>
                                      <w:color w:val="000000" w:themeColor="text1"/>
                                    </w:rPr>
                                    <w:t>Nasnyhoek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83AC0">
                                    <w:rPr>
                                      <w:rFonts w:ascii="Wingdings" w:hAnsi="Wingdings" w:cs="Wingdings"/>
                                      <w:color w:val="000000" w:themeColor="text1"/>
                                      <w:szCs w:val="23"/>
                                    </w:rPr>
                                    <w:t>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ab/>
                                  </w:r>
                                </w:p>
                                <w:p w:rsidR="00D45F67" w:rsidRPr="00483AC0" w:rsidRDefault="00D45F67" w:rsidP="00483AC0">
                                  <w:p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483AC0">
                                    <w:rPr>
                                      <w:color w:val="000000" w:themeColor="text1"/>
                                    </w:rPr>
                                    <w:t xml:space="preserve">C- </w:t>
                                  </w:r>
                                  <w:r w:rsidRPr="00483AC0">
                                    <w:rPr>
                                      <w:color w:val="000000" w:themeColor="text1"/>
                                    </w:rPr>
                                    <w:tab/>
                                  </w:r>
                                  <w:proofErr w:type="spellStart"/>
                                  <w:r w:rsidRPr="00483AC0">
                                    <w:rPr>
                                      <w:color w:val="000000" w:themeColor="text1"/>
                                    </w:rPr>
                                    <w:t>Vryloophoek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83AC0">
                                    <w:rPr>
                                      <w:rFonts w:ascii="Wingdings" w:hAnsi="Wingdings" w:cs="Wingdings"/>
                                      <w:color w:val="000000" w:themeColor="text1"/>
                                      <w:szCs w:val="23"/>
                                    </w:rPr>
                                    <w:t></w:t>
                                  </w:r>
                                </w:p>
                                <w:p w:rsidR="00D45F67" w:rsidRPr="00483AC0" w:rsidRDefault="00D45F67" w:rsidP="00483AC0">
                                  <w:pPr>
                                    <w:spacing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 w:rsidRPr="00483AC0">
                                    <w:rPr>
                                      <w:color w:val="000000" w:themeColor="text1"/>
                                    </w:rPr>
                                    <w:t>D -</w:t>
                                  </w:r>
                                  <w:r w:rsidRPr="00483AC0">
                                    <w:rPr>
                                      <w:color w:val="000000" w:themeColor="text1"/>
                                    </w:rPr>
                                    <w:tab/>
                                  </w:r>
                                  <w:proofErr w:type="spellStart"/>
                                  <w:r w:rsidRPr="00483AC0">
                                    <w:rPr>
                                      <w:color w:val="000000" w:themeColor="text1"/>
                                    </w:rPr>
                                    <w:t>Helikshoek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83AC0">
                                    <w:rPr>
                                      <w:rFonts w:ascii="Wingdings" w:hAnsi="Wingdings" w:cs="Wingdings"/>
                                      <w:color w:val="000000" w:themeColor="text1"/>
                                      <w:szCs w:val="23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5D93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.6pt;margin-top:.45pt;width:190.5pt;height:98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">
                      <v:textbox>
                        <w:txbxContent>
                          <w:p w:rsidR="00D45F67" w:rsidRPr="00483AC0" w:rsidRDefault="00D45F67" w:rsidP="00483AC0">
                            <w:p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483AC0">
                              <w:rPr>
                                <w:color w:val="000000" w:themeColor="text1"/>
                              </w:rPr>
                              <w:t>A -</w:t>
                            </w:r>
                            <w:r w:rsidRPr="00483AC0">
                              <w:rPr>
                                <w:color w:val="000000" w:themeColor="text1"/>
                              </w:rPr>
                              <w:tab/>
                            </w:r>
                            <w:proofErr w:type="spellStart"/>
                            <w:r w:rsidRPr="00483AC0">
                              <w:rPr>
                                <w:color w:val="000000" w:themeColor="text1"/>
                              </w:rPr>
                              <w:t>Ingryphoek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83AC0">
                              <w:rPr>
                                <w:rFonts w:ascii="Wingdings" w:hAnsi="Wingdings" w:cs="Wingdings"/>
                                <w:color w:val="000000" w:themeColor="text1"/>
                                <w:szCs w:val="23"/>
                              </w:rPr>
                              <w:t></w:t>
                            </w:r>
                            <w:r w:rsidRPr="00483AC0"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:rsidR="00D45F67" w:rsidRPr="00483AC0" w:rsidRDefault="00D45F67" w:rsidP="00483AC0">
                            <w:p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483AC0">
                              <w:rPr>
                                <w:color w:val="000000" w:themeColor="text1"/>
                              </w:rPr>
                              <w:t>B -</w:t>
                            </w:r>
                            <w:r w:rsidRPr="00483AC0">
                              <w:rPr>
                                <w:color w:val="000000" w:themeColor="text1"/>
                              </w:rPr>
                              <w:tab/>
                            </w:r>
                            <w:proofErr w:type="spellStart"/>
                            <w:r w:rsidRPr="00483AC0">
                              <w:rPr>
                                <w:color w:val="000000" w:themeColor="text1"/>
                              </w:rPr>
                              <w:t>Nasnyhoek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83AC0">
                              <w:rPr>
                                <w:rFonts w:ascii="Wingdings" w:hAnsi="Wingdings" w:cs="Wingdings"/>
                                <w:color w:val="000000" w:themeColor="text1"/>
                                <w:szCs w:val="23"/>
                              </w:rPr>
                              <w:t>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</w:p>
                          <w:p w:rsidR="00D45F67" w:rsidRPr="00483AC0" w:rsidRDefault="00D45F67" w:rsidP="00483AC0">
                            <w:p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483AC0">
                              <w:rPr>
                                <w:color w:val="000000" w:themeColor="text1"/>
                              </w:rPr>
                              <w:t xml:space="preserve">C- </w:t>
                            </w:r>
                            <w:r w:rsidRPr="00483AC0">
                              <w:rPr>
                                <w:color w:val="000000" w:themeColor="text1"/>
                              </w:rPr>
                              <w:tab/>
                            </w:r>
                            <w:proofErr w:type="spellStart"/>
                            <w:r w:rsidRPr="00483AC0">
                              <w:rPr>
                                <w:color w:val="000000" w:themeColor="text1"/>
                              </w:rPr>
                              <w:t>Vryloophoek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83AC0">
                              <w:rPr>
                                <w:rFonts w:ascii="Wingdings" w:hAnsi="Wingdings" w:cs="Wingdings"/>
                                <w:color w:val="000000" w:themeColor="text1"/>
                                <w:szCs w:val="23"/>
                              </w:rPr>
                              <w:t></w:t>
                            </w:r>
                          </w:p>
                          <w:p w:rsidR="00D45F67" w:rsidRPr="00483AC0" w:rsidRDefault="00D45F67" w:rsidP="00483AC0">
                            <w:pPr>
                              <w:spacing w:line="360" w:lineRule="auto"/>
                              <w:rPr>
                                <w:color w:val="000000" w:themeColor="text1"/>
                              </w:rPr>
                            </w:pPr>
                            <w:r w:rsidRPr="00483AC0">
                              <w:rPr>
                                <w:color w:val="000000" w:themeColor="text1"/>
                              </w:rPr>
                              <w:t>D -</w:t>
                            </w:r>
                            <w:r w:rsidRPr="00483AC0">
                              <w:rPr>
                                <w:color w:val="000000" w:themeColor="text1"/>
                              </w:rPr>
                              <w:tab/>
                            </w:r>
                            <w:proofErr w:type="spellStart"/>
                            <w:r w:rsidRPr="00483AC0">
                              <w:rPr>
                                <w:color w:val="000000" w:themeColor="text1"/>
                              </w:rPr>
                              <w:t>Helikshoek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83AC0">
                              <w:rPr>
                                <w:rFonts w:ascii="Wingdings" w:hAnsi="Wingdings" w:cs="Wingdings"/>
                                <w:color w:val="000000" w:themeColor="text1"/>
                                <w:szCs w:val="23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0FC" w:rsidRPr="007D2C38">
              <w:rPr>
                <w:bCs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1393190</wp:posOffset>
                      </wp:positionV>
                      <wp:extent cx="2571115" cy="1441450"/>
                      <wp:effectExtent l="9525" t="7620" r="10160" b="825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115" cy="144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5F67" w:rsidRDefault="00D45F67" w:rsidP="00AF40FC">
                                  <w:r>
                                    <w:t>A -</w:t>
                                  </w:r>
                                  <w:r>
                                    <w:tab/>
                                    <w:t>Leading angle</w:t>
                                  </w:r>
                                  <w:r>
                                    <w:tab/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</w:p>
                                <w:p w:rsidR="00D45F67" w:rsidRDefault="00D45F67" w:rsidP="00AF40FC">
                                  <w:r>
                                    <w:t>B -</w:t>
                                  </w:r>
                                  <w:r>
                                    <w:tab/>
                                    <w:t>Following angle</w:t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</w:p>
                                <w:p w:rsidR="00D45F67" w:rsidRDefault="00D45F67" w:rsidP="00AF40FC">
                                  <w:r>
                                    <w:t xml:space="preserve">C- </w:t>
                                  </w:r>
                                  <w:r>
                                    <w:tab/>
                                    <w:t>Clearance angle</w:t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</w:p>
                                <w:p w:rsidR="00D45F67" w:rsidRDefault="00D45F67" w:rsidP="00AF40FC">
                                  <w:r>
                                    <w:t>D -</w:t>
                                  </w:r>
                                  <w:r>
                                    <w:tab/>
                                    <w:t>Helix angle</w:t>
                                  </w:r>
                                  <w:r w:rsidRPr="00AD1F6B">
                                    <w:rPr>
                                      <w:rFonts w:ascii="Wingdings" w:hAnsi="Wingdings" w:cs="Wingdings"/>
                                      <w:szCs w:val="23"/>
                                    </w:rPr>
                                    <w:t>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5in;margin-top:109.7pt;width:202.45pt;height:113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">
                      <v:textbox>
                        <w:txbxContent>
                          <w:p w:rsidR="00D45F67" w:rsidRDefault="00D45F67" w:rsidP="00AF40FC">
                            <w:r>
                              <w:t>A -</w:t>
                            </w:r>
                            <w:r>
                              <w:tab/>
                              <w:t>Leading angle</w:t>
                            </w:r>
                            <w:r>
                              <w:tab/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</w:p>
                          <w:p w:rsidR="00D45F67" w:rsidRDefault="00D45F67" w:rsidP="00AF40FC">
                            <w:r>
                              <w:t>B -</w:t>
                            </w:r>
                            <w:r>
                              <w:tab/>
                              <w:t>Following angle</w:t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D45F67" w:rsidRDefault="00D45F67" w:rsidP="00AF40FC">
                            <w:r>
                              <w:t xml:space="preserve">C- </w:t>
                            </w:r>
                            <w:r>
                              <w:tab/>
                              <w:t>Clearance angle</w:t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</w:p>
                          <w:p w:rsidR="00D45F67" w:rsidRDefault="00D45F67" w:rsidP="00AF40FC">
                            <w:r>
                              <w:t>D -</w:t>
                            </w:r>
                            <w:r>
                              <w:tab/>
                              <w:t>Helix angle</w:t>
                            </w:r>
                            <w:r w:rsidRPr="00AD1F6B">
                              <w:rPr>
                                <w:rFonts w:ascii="Wingdings" w:hAnsi="Wingdings" w:cs="Wingdings"/>
                                <w:szCs w:val="23"/>
                              </w:rPr>
                              <w:t>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2" w:type="pct"/>
            <w:vAlign w:val="bottom"/>
          </w:tcPr>
          <w:p w:rsidR="00AF40FC" w:rsidRPr="007D2C38" w:rsidRDefault="00066CB4" w:rsidP="00231816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(5)</w:t>
            </w:r>
          </w:p>
        </w:tc>
      </w:tr>
      <w:tr w:rsidR="007D2C38" w:rsidRPr="007D2C38" w:rsidTr="00BC5CAD">
        <w:tc>
          <w:tcPr>
            <w:tcW w:w="282" w:type="pct"/>
          </w:tcPr>
          <w:p w:rsidR="00AF40FC" w:rsidRPr="007D2C38" w:rsidRDefault="00AF40FC" w:rsidP="00231816">
            <w:pPr>
              <w:rPr>
                <w:color w:val="auto"/>
                <w:lang w:val="af-ZA"/>
              </w:rPr>
            </w:pPr>
          </w:p>
        </w:tc>
        <w:tc>
          <w:tcPr>
            <w:tcW w:w="4366" w:type="pct"/>
            <w:gridSpan w:val="2"/>
          </w:tcPr>
          <w:p w:rsidR="00AF40FC" w:rsidRPr="007D2C38" w:rsidRDefault="00AF40FC" w:rsidP="00BC1D84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52" w:type="pct"/>
            <w:vAlign w:val="bottom"/>
          </w:tcPr>
          <w:p w:rsidR="00AF40FC" w:rsidRPr="007D2C38" w:rsidRDefault="00066CB4" w:rsidP="00231816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[18]</w:t>
            </w:r>
          </w:p>
        </w:tc>
      </w:tr>
    </w:tbl>
    <w:p w:rsidR="00ED6EFE" w:rsidRPr="007D2C38" w:rsidRDefault="00ED6EFE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947F24" w:rsidRPr="007D2C38" w:rsidRDefault="00947F24">
      <w:pPr>
        <w:rPr>
          <w:color w:val="auto"/>
          <w:lang w:val="af-ZA"/>
        </w:rPr>
      </w:pPr>
    </w:p>
    <w:tbl>
      <w:tblPr>
        <w:tblW w:w="5220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751"/>
        <w:gridCol w:w="950"/>
        <w:gridCol w:w="7740"/>
        <w:gridCol w:w="622"/>
      </w:tblGrid>
      <w:tr w:rsidR="007D2C38" w:rsidRPr="007D2C38" w:rsidTr="00066CB4">
        <w:tc>
          <w:tcPr>
            <w:tcW w:w="4691" w:type="pct"/>
            <w:gridSpan w:val="3"/>
          </w:tcPr>
          <w:p w:rsidR="002F54A6" w:rsidRPr="007D2C38" w:rsidRDefault="000A59B0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VR</w:t>
            </w:r>
            <w:r w:rsidR="00954012" w:rsidRPr="007D2C38">
              <w:rPr>
                <w:b/>
                <w:color w:val="auto"/>
                <w:lang w:val="af-ZA"/>
              </w:rPr>
              <w:t>AAG 6</w:t>
            </w:r>
            <w:r w:rsidRPr="007D2C38">
              <w:rPr>
                <w:b/>
                <w:color w:val="auto"/>
                <w:lang w:val="af-ZA"/>
              </w:rPr>
              <w:t xml:space="preserve">: </w:t>
            </w:r>
            <w:r w:rsidR="00954012" w:rsidRPr="007D2C38">
              <w:rPr>
                <w:b/>
                <w:color w:val="auto"/>
                <w:lang w:val="af-ZA"/>
              </w:rPr>
              <w:t xml:space="preserve"> </w:t>
            </w:r>
            <w:r w:rsidRPr="007D2C38">
              <w:rPr>
                <w:b/>
                <w:color w:val="auto"/>
                <w:lang w:val="af-ZA"/>
              </w:rPr>
              <w:t>TERMINOLOGIE (INDEKSERING) (SPESIFIEK)</w:t>
            </w:r>
          </w:p>
        </w:tc>
        <w:tc>
          <w:tcPr>
            <w:tcW w:w="309" w:type="pct"/>
            <w:vAlign w:val="bottom"/>
          </w:tcPr>
          <w:p w:rsidR="002F54A6" w:rsidRPr="007D2C38" w:rsidRDefault="002F54A6" w:rsidP="002F54A6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4691" w:type="pct"/>
            <w:gridSpan w:val="3"/>
          </w:tcPr>
          <w:p w:rsidR="00947F24" w:rsidRPr="007D2C38" w:rsidRDefault="00947F24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20"/>
                <w:szCs w:val="20"/>
                <w:lang w:val="af-ZA"/>
              </w:rPr>
            </w:pPr>
          </w:p>
        </w:tc>
        <w:tc>
          <w:tcPr>
            <w:tcW w:w="309" w:type="pct"/>
            <w:vAlign w:val="bottom"/>
          </w:tcPr>
          <w:p w:rsidR="00947F24" w:rsidRPr="007D2C38" w:rsidRDefault="00947F24" w:rsidP="002F54A6">
            <w:pPr>
              <w:jc w:val="center"/>
              <w:rPr>
                <w:color w:val="auto"/>
                <w:sz w:val="20"/>
                <w:szCs w:val="20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BC1D84" w:rsidRPr="007D2C38" w:rsidRDefault="00BC1D84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6.1</w:t>
            </w:r>
          </w:p>
        </w:tc>
        <w:tc>
          <w:tcPr>
            <w:tcW w:w="4318" w:type="pct"/>
            <w:gridSpan w:val="2"/>
          </w:tcPr>
          <w:p w:rsidR="00BC1D84" w:rsidRPr="007D2C38" w:rsidRDefault="000A59B0" w:rsidP="00AF40FC">
            <w:pPr>
              <w:jc w:val="both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R</w:t>
            </w:r>
            <w:r w:rsidR="00066CB4" w:rsidRPr="007D2C38">
              <w:rPr>
                <w:rFonts w:eastAsia="Calibri"/>
                <w:b/>
                <w:color w:val="auto"/>
                <w:lang w:val="af-ZA"/>
              </w:rPr>
              <w:t>at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 xml:space="preserve"> </w:t>
            </w:r>
            <w:r w:rsidR="00066CB4" w:rsidRPr="007D2C38">
              <w:rPr>
                <w:rFonts w:eastAsia="Calibri"/>
                <w:b/>
                <w:color w:val="auto"/>
                <w:lang w:val="af-ZA"/>
              </w:rPr>
              <w:t>berekeninge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09" w:type="pct"/>
            <w:vAlign w:val="bottom"/>
          </w:tcPr>
          <w:p w:rsidR="00BC1D84" w:rsidRPr="007D2C38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BC1D84" w:rsidRPr="007D2C38" w:rsidRDefault="00BC1D84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BC1D84" w:rsidRPr="007D2C38" w:rsidRDefault="00BC1D84" w:rsidP="00725FA8">
            <w:pPr>
              <w:tabs>
                <w:tab w:val="right" w:pos="8316"/>
              </w:tabs>
              <w:ind w:left="479" w:hanging="479"/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09" w:type="pct"/>
            <w:vAlign w:val="bottom"/>
          </w:tcPr>
          <w:p w:rsidR="00BC1D84" w:rsidRPr="007D2C38" w:rsidRDefault="00BC1D84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AF40FC">
            <w:pPr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7D2C38">
              <w:rPr>
                <w:rFonts w:eastAsia="Calibri"/>
                <w:bCs/>
                <w:color w:val="auto"/>
                <w:lang w:val="af-ZA"/>
              </w:rPr>
              <w:t>6.1.1</w:t>
            </w:r>
          </w:p>
        </w:tc>
        <w:tc>
          <w:tcPr>
            <w:tcW w:w="3846" w:type="pct"/>
          </w:tcPr>
          <w:p w:rsidR="000A59B0" w:rsidRPr="007D2C38" w:rsidRDefault="000A59B0" w:rsidP="00AF40FC">
            <w:pPr>
              <w:spacing w:after="200" w:line="276" w:lineRule="auto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Module van klein rat:</w:t>
            </w:r>
          </w:p>
          <w:p w:rsidR="00AF40FC" w:rsidRPr="007D2C38" w:rsidRDefault="00AF40FC" w:rsidP="00AF40FC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Module</m:t>
              </m:r>
              <m:r>
                <w:rPr>
                  <w:rFonts w:ascii="Cambria Math" w:eastAsia="Calibri"/>
                  <w:color w:val="auto"/>
                  <w:lang w:val="af-ZA"/>
                </w:rPr>
                <m:t xml:space="preserve"> 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m</m:t>
                  </m:r>
                </m:e>
              </m:d>
              <m:r>
                <w:rPr>
                  <w:rFonts w:ascii="Cambria Math" w:eastAsia="Calibri"/>
                  <w:color w:val="auto"/>
                  <w:lang w:val="af-ZA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PCD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T</m:t>
                  </m:r>
                </m:den>
              </m:f>
            </m:oMath>
          </w:p>
          <w:p w:rsidR="00AF40FC" w:rsidRPr="007D2C38" w:rsidRDefault="00AF40FC" w:rsidP="00AF40FC">
            <w:pPr>
              <w:tabs>
                <w:tab w:val="left" w:pos="1677"/>
              </w:tabs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  <w:t xml:space="preserve">   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m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af-ZA"/>
                    </w:rPr>
                    <m:t>87,75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39</m:t>
                  </m:r>
                </m:den>
              </m:f>
            </m:oMath>
            <w:r w:rsidR="00483AC0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AF40FC" w:rsidRPr="007D2C38" w:rsidRDefault="00AF40FC" w:rsidP="00AF40FC">
            <w:pPr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="00551F06" w:rsidRPr="007D2C38">
              <w:rPr>
                <w:rFonts w:eastAsia="Calibri"/>
                <w:i/>
                <w:color w:val="auto"/>
                <w:lang w:val="af-ZA"/>
              </w:rPr>
              <w:t xml:space="preserve">                        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m = 2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25 mm</w:t>
            </w:r>
            <w:r w:rsidR="00551F06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846" w:type="pct"/>
          </w:tcPr>
          <w:p w:rsidR="00AF40FC" w:rsidRPr="007D2C38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066CB4">
        <w:trPr>
          <w:trHeight w:val="1947"/>
        </w:trPr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6F4C53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6.1.2</w:t>
            </w:r>
          </w:p>
        </w:tc>
        <w:tc>
          <w:tcPr>
            <w:tcW w:w="3846" w:type="pct"/>
          </w:tcPr>
          <w:p w:rsidR="000A59B0" w:rsidRPr="007D2C38" w:rsidRDefault="000A59B0" w:rsidP="000A59B0">
            <w:pPr>
              <w:spacing w:after="200" w:line="276" w:lineRule="auto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 xml:space="preserve">Module van groot rat: </w:t>
            </w:r>
          </w:p>
          <w:p w:rsidR="00AF40FC" w:rsidRPr="007D2C38" w:rsidRDefault="00AF40FC" w:rsidP="00AF40FC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Module</m:t>
              </m:r>
              <m:r>
                <w:rPr>
                  <w:rFonts w:ascii="Cambria Math" w:eastAsia="Calibri"/>
                  <w:color w:val="auto"/>
                  <w:lang w:val="af-ZA"/>
                </w:rPr>
                <m:t xml:space="preserve"> 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m</m:t>
                  </m:r>
                </m:e>
              </m:d>
              <m:r>
                <w:rPr>
                  <w:rFonts w:ascii="Cambria Math" w:eastAsia="Calibri"/>
                  <w:color w:val="auto"/>
                  <w:lang w:val="af-ZA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PCD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T</m:t>
                  </m:r>
                </m:den>
              </m:f>
            </m:oMath>
          </w:p>
          <w:p w:rsidR="00AF40FC" w:rsidRPr="007D2C38" w:rsidRDefault="00AF40FC" w:rsidP="00AF40FC">
            <w:pPr>
              <w:tabs>
                <w:tab w:val="left" w:pos="2897"/>
              </w:tabs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>= 126/56</w:t>
            </w:r>
            <w:r w:rsidR="00C57295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AF40FC" w:rsidRPr="007D2C38" w:rsidRDefault="00AF40FC" w:rsidP="00483AC0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2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25 mm</w:t>
            </w:r>
            <w:r w:rsidR="00C57295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846" w:type="pct"/>
          </w:tcPr>
          <w:p w:rsidR="00AF40FC" w:rsidRPr="007D2C38" w:rsidRDefault="00AF40FC" w:rsidP="00725FA8">
            <w:pPr>
              <w:tabs>
                <w:tab w:val="right" w:pos="8316"/>
              </w:tabs>
              <w:ind w:left="479" w:hanging="479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AF40F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6.1.3</w:t>
            </w:r>
          </w:p>
        </w:tc>
        <w:tc>
          <w:tcPr>
            <w:tcW w:w="3846" w:type="pct"/>
          </w:tcPr>
          <w:p w:rsidR="000A59B0" w:rsidRPr="007D2C38" w:rsidRDefault="00D45F67" w:rsidP="00AF40FC">
            <w:pPr>
              <w:spacing w:after="200" w:line="276" w:lineRule="auto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Buite-d</w:t>
            </w:r>
            <w:r w:rsidR="000A59B0" w:rsidRPr="007D2C38">
              <w:rPr>
                <w:rFonts w:eastAsia="Calibri"/>
                <w:b/>
                <w:color w:val="auto"/>
                <w:lang w:val="af-ZA"/>
              </w:rPr>
              <w:t>iameter van groot rat:</w:t>
            </w:r>
          </w:p>
          <w:p w:rsidR="00AF40FC" w:rsidRPr="007D2C38" w:rsidRDefault="00AF40FC" w:rsidP="00AF40FC">
            <w:pPr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>OD = PCD + 2m</w:t>
            </w:r>
            <w:r w:rsidR="00C57295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AF40FC" w:rsidRPr="007D2C38" w:rsidRDefault="00AF40FC" w:rsidP="00AF40FC">
            <w:pPr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OD = 126 + (2 x 2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25)</w:t>
            </w:r>
            <w:r w:rsidR="00483AC0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="00483AC0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C57295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AF40FC" w:rsidRPr="007D2C38" w:rsidRDefault="00066CB4" w:rsidP="00C54D60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 xml:space="preserve">      = 130,</w:t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>50 mm</w:t>
            </w:r>
            <w:r w:rsidR="00C57295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="00AF40F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</w:t>
            </w:r>
            <w:r w:rsidR="008E7C4E" w:rsidRPr="007D2C38">
              <w:rPr>
                <w:color w:val="auto"/>
                <w:lang w:val="af-ZA"/>
              </w:rPr>
              <w:t>3</w:t>
            </w:r>
            <w:r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sz w:val="16"/>
                <w:szCs w:val="16"/>
                <w:lang w:val="af-ZA"/>
              </w:rPr>
            </w:pPr>
          </w:p>
        </w:tc>
        <w:tc>
          <w:tcPr>
            <w:tcW w:w="3846" w:type="pct"/>
          </w:tcPr>
          <w:p w:rsidR="00AF40FC" w:rsidRPr="007D2C38" w:rsidRDefault="00AF40FC" w:rsidP="00725FA8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6F4C53">
            <w:pPr>
              <w:tabs>
                <w:tab w:val="right" w:pos="7830"/>
              </w:tabs>
              <w:ind w:left="479" w:hanging="479"/>
              <w:jc w:val="both"/>
              <w:rPr>
                <w:rFonts w:eastAsia="Calibri"/>
                <w:bCs/>
                <w:color w:val="auto"/>
                <w:lang w:val="af-ZA"/>
              </w:rPr>
            </w:pPr>
            <w:r w:rsidRPr="007D2C38">
              <w:rPr>
                <w:rFonts w:eastAsia="Calibri"/>
                <w:bCs/>
                <w:color w:val="auto"/>
                <w:lang w:val="af-ZA"/>
              </w:rPr>
              <w:t>6.1.4</w:t>
            </w:r>
          </w:p>
        </w:tc>
        <w:tc>
          <w:tcPr>
            <w:tcW w:w="3846" w:type="pct"/>
          </w:tcPr>
          <w:p w:rsidR="00AF40FC" w:rsidRPr="007D2C38" w:rsidRDefault="00AF40FC" w:rsidP="00AF40FC">
            <w:pPr>
              <w:spacing w:after="200" w:line="276" w:lineRule="auto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 xml:space="preserve">Dedendum </w:t>
            </w:r>
            <w:r w:rsidR="000A59B0" w:rsidRPr="007D2C38">
              <w:rPr>
                <w:rFonts w:eastAsia="Calibri"/>
                <w:b/>
                <w:color w:val="auto"/>
                <w:lang w:val="af-ZA"/>
              </w:rPr>
              <w:t>van groot rat:</w:t>
            </w:r>
          </w:p>
          <w:p w:rsidR="00AF40FC" w:rsidRPr="007D2C38" w:rsidRDefault="00066CB4" w:rsidP="00AF40FC">
            <w:pPr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>D = 1.157 x m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of</w:t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ab/>
              <w:t>D = 1.25 x m</w:t>
            </w:r>
          </w:p>
          <w:p w:rsidR="00AF40FC" w:rsidRPr="007D2C38" w:rsidRDefault="00076531" w:rsidP="00076531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 xml:space="preserve"> = 2,</w:t>
            </w:r>
            <w:r w:rsidR="00623396" w:rsidRPr="007D2C38">
              <w:rPr>
                <w:rFonts w:eastAsia="Calibri"/>
                <w:i/>
                <w:color w:val="auto"/>
                <w:lang w:val="af-ZA"/>
              </w:rPr>
              <w:t xml:space="preserve">6 mm </w:t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>√</w:t>
            </w:r>
            <w:r w:rsidR="00AF40FC" w:rsidRPr="007D2C38">
              <w:rPr>
                <w:rFonts w:eastAsia="Calibri"/>
                <w:noProof/>
                <w:color w:val="auto"/>
                <w:lang w:val="af-ZA"/>
              </w:rPr>
              <w:t>√</w:t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ab/>
              <w:t xml:space="preserve"> </w:t>
            </w:r>
            <w:r w:rsidR="00BC5CAD" w:rsidRPr="007D2C38">
              <w:rPr>
                <w:rFonts w:eastAsia="Calibri"/>
                <w:i/>
                <w:color w:val="auto"/>
                <w:lang w:val="af-ZA"/>
              </w:rPr>
              <w:t xml:space="preserve">           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 xml:space="preserve">  = 2,</w:t>
            </w:r>
            <w:r w:rsidR="00623396" w:rsidRPr="007D2C38">
              <w:rPr>
                <w:rFonts w:eastAsia="Calibri"/>
                <w:i/>
                <w:color w:val="auto"/>
                <w:lang w:val="af-ZA"/>
              </w:rPr>
              <w:t xml:space="preserve">81 mm </w:t>
            </w:r>
            <w:r w:rsidR="00AF40FC" w:rsidRPr="007D2C38">
              <w:rPr>
                <w:rFonts w:eastAsia="Calibri"/>
                <w:i/>
                <w:color w:val="auto"/>
                <w:lang w:val="af-ZA"/>
              </w:rPr>
              <w:t>√</w:t>
            </w:r>
            <w:r w:rsidR="00AF40FC" w:rsidRPr="007D2C38">
              <w:rPr>
                <w:rFonts w:eastAsia="Calibri"/>
                <w:noProof/>
                <w:color w:val="auto"/>
                <w:lang w:val="af-ZA"/>
              </w:rPr>
              <w:t>√</w:t>
            </w: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066CB4">
        <w:tc>
          <w:tcPr>
            <w:tcW w:w="373" w:type="pct"/>
          </w:tcPr>
          <w:p w:rsidR="00AF40FC" w:rsidRPr="007D2C38" w:rsidRDefault="00AF40F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AF40FC" w:rsidRPr="007D2C38" w:rsidRDefault="00AF40FC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</w:p>
        </w:tc>
        <w:tc>
          <w:tcPr>
            <w:tcW w:w="3846" w:type="pct"/>
          </w:tcPr>
          <w:p w:rsidR="00AF40FC" w:rsidRPr="007D2C38" w:rsidRDefault="00AF40FC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</w:p>
        </w:tc>
        <w:tc>
          <w:tcPr>
            <w:tcW w:w="309" w:type="pct"/>
            <w:vAlign w:val="bottom"/>
          </w:tcPr>
          <w:p w:rsidR="00AF40FC" w:rsidRPr="007D2C38" w:rsidRDefault="00AF40FC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351268" w:rsidRPr="007D2C38" w:rsidRDefault="0035126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351268" w:rsidRPr="007D2C38" w:rsidRDefault="00351268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  <w:r w:rsidRPr="007D2C38">
              <w:rPr>
                <w:color w:val="auto"/>
                <w:lang w:val="af-ZA" w:eastAsia="en-ZA"/>
              </w:rPr>
              <w:t>6.1.5</w:t>
            </w:r>
          </w:p>
        </w:tc>
        <w:tc>
          <w:tcPr>
            <w:tcW w:w="3846" w:type="pct"/>
          </w:tcPr>
          <w:p w:rsidR="000A59B0" w:rsidRPr="007D2C38" w:rsidRDefault="000A59B0" w:rsidP="00076531">
            <w:pPr>
              <w:spacing w:after="200" w:line="276" w:lineRule="auto"/>
              <w:rPr>
                <w:b/>
                <w:color w:val="auto"/>
                <w:lang w:val="af-ZA" w:eastAsia="en-ZA"/>
              </w:rPr>
            </w:pPr>
            <w:r w:rsidRPr="007D2C38">
              <w:rPr>
                <w:b/>
                <w:color w:val="auto"/>
                <w:lang w:val="af-ZA" w:eastAsia="en-ZA"/>
              </w:rPr>
              <w:t>Vryruimte van die ratstelsel:</w:t>
            </w:r>
          </w:p>
          <w:p w:rsidR="00076531" w:rsidRPr="007D2C38" w:rsidRDefault="00076531" w:rsidP="00076531">
            <w:pPr>
              <w:spacing w:after="200" w:line="276" w:lineRule="auto"/>
              <w:rPr>
                <w:i/>
                <w:color w:val="auto"/>
                <w:lang w:val="af-ZA" w:eastAsia="en-ZA"/>
              </w:rPr>
            </w:pPr>
            <w:r w:rsidRPr="007D2C38">
              <w:rPr>
                <w:i/>
                <w:color w:val="auto"/>
                <w:lang w:val="af-ZA" w:eastAsia="en-ZA"/>
              </w:rPr>
              <w:t>C = 0</w:t>
            </w:r>
            <w:r w:rsidR="00066CB4" w:rsidRPr="007D2C38">
              <w:rPr>
                <w:i/>
                <w:color w:val="auto"/>
                <w:lang w:val="af-ZA" w:eastAsia="en-ZA"/>
              </w:rPr>
              <w:t>,</w:t>
            </w:r>
            <w:r w:rsidRPr="007D2C38">
              <w:rPr>
                <w:i/>
                <w:color w:val="auto"/>
                <w:lang w:val="af-ZA" w:eastAsia="en-ZA"/>
              </w:rPr>
              <w:t>157 x m</w:t>
            </w:r>
            <w:r w:rsidRPr="007D2C38">
              <w:rPr>
                <w:i/>
                <w:color w:val="auto"/>
                <w:lang w:val="af-ZA" w:eastAsia="en-ZA"/>
              </w:rPr>
              <w:tab/>
            </w:r>
            <w:r w:rsidRPr="007D2C38">
              <w:rPr>
                <w:i/>
                <w:color w:val="auto"/>
                <w:lang w:val="af-ZA" w:eastAsia="en-ZA"/>
              </w:rPr>
              <w:tab/>
            </w:r>
            <w:r w:rsidR="00066CB4" w:rsidRPr="007D2C38">
              <w:rPr>
                <w:i/>
                <w:color w:val="auto"/>
                <w:lang w:val="af-ZA" w:eastAsia="en-ZA"/>
              </w:rPr>
              <w:t>of</w:t>
            </w:r>
            <w:r w:rsidRPr="007D2C38">
              <w:rPr>
                <w:i/>
                <w:color w:val="auto"/>
                <w:lang w:val="af-ZA" w:eastAsia="en-ZA"/>
              </w:rPr>
              <w:tab/>
            </w:r>
            <w:r w:rsidRPr="007D2C38">
              <w:rPr>
                <w:i/>
                <w:color w:val="auto"/>
                <w:lang w:val="af-ZA" w:eastAsia="en-ZA"/>
              </w:rPr>
              <w:tab/>
              <w:t>C = 0</w:t>
            </w:r>
            <w:r w:rsidR="00066CB4" w:rsidRPr="007D2C38">
              <w:rPr>
                <w:i/>
                <w:color w:val="auto"/>
                <w:lang w:val="af-ZA" w:eastAsia="en-ZA"/>
              </w:rPr>
              <w:t>,</w:t>
            </w:r>
            <w:r w:rsidRPr="007D2C38">
              <w:rPr>
                <w:i/>
                <w:color w:val="auto"/>
                <w:lang w:val="af-ZA" w:eastAsia="en-ZA"/>
              </w:rPr>
              <w:t>25 x m</w:t>
            </w:r>
          </w:p>
          <w:p w:rsidR="00076531" w:rsidRPr="007D2C38" w:rsidRDefault="00076531" w:rsidP="00C54D60">
            <w:pPr>
              <w:rPr>
                <w:color w:val="auto"/>
                <w:lang w:val="af-ZA" w:eastAsia="en-ZA"/>
              </w:rPr>
            </w:pPr>
            <w:r w:rsidRPr="007D2C38">
              <w:rPr>
                <w:i/>
                <w:color w:val="auto"/>
                <w:lang w:val="af-ZA" w:eastAsia="en-ZA"/>
              </w:rPr>
              <w:t xml:space="preserve">   </w:t>
            </w:r>
            <w:r w:rsidR="00BC5CAD" w:rsidRPr="007D2C38">
              <w:rPr>
                <w:i/>
                <w:color w:val="auto"/>
                <w:lang w:val="af-ZA" w:eastAsia="en-ZA"/>
              </w:rPr>
              <w:t>= 0</w:t>
            </w:r>
            <w:r w:rsidR="00066CB4" w:rsidRPr="007D2C38">
              <w:rPr>
                <w:i/>
                <w:color w:val="auto"/>
                <w:lang w:val="af-ZA" w:eastAsia="en-ZA"/>
              </w:rPr>
              <w:t>,</w:t>
            </w:r>
            <w:r w:rsidR="00BC5CAD" w:rsidRPr="007D2C38">
              <w:rPr>
                <w:i/>
                <w:color w:val="auto"/>
                <w:lang w:val="af-ZA" w:eastAsia="en-ZA"/>
              </w:rPr>
              <w:t xml:space="preserve">35 mm </w:t>
            </w:r>
            <w:r w:rsidRPr="007D2C38">
              <w:rPr>
                <w:i/>
                <w:color w:val="auto"/>
                <w:lang w:val="af-ZA" w:eastAsia="en-ZA"/>
              </w:rPr>
              <w:t>√</w:t>
            </w:r>
            <w:r w:rsidRPr="007D2C38">
              <w:rPr>
                <w:color w:val="auto"/>
                <w:lang w:val="af-ZA" w:eastAsia="en-ZA"/>
              </w:rPr>
              <w:t>√</w:t>
            </w:r>
            <w:r w:rsidRPr="007D2C38">
              <w:rPr>
                <w:i/>
                <w:color w:val="auto"/>
                <w:lang w:val="af-ZA" w:eastAsia="en-ZA"/>
              </w:rPr>
              <w:tab/>
            </w:r>
            <w:r w:rsidRPr="007D2C38">
              <w:rPr>
                <w:i/>
                <w:color w:val="auto"/>
                <w:lang w:val="af-ZA" w:eastAsia="en-ZA"/>
              </w:rPr>
              <w:tab/>
            </w:r>
            <w:r w:rsidRPr="007D2C38">
              <w:rPr>
                <w:i/>
                <w:color w:val="auto"/>
                <w:lang w:val="af-ZA" w:eastAsia="en-ZA"/>
              </w:rPr>
              <w:tab/>
              <w:t xml:space="preserve">  </w:t>
            </w:r>
            <w:r w:rsidR="00BC5CAD" w:rsidRPr="007D2C38">
              <w:rPr>
                <w:i/>
                <w:color w:val="auto"/>
                <w:lang w:val="af-ZA" w:eastAsia="en-ZA"/>
              </w:rPr>
              <w:t xml:space="preserve">            = 0</w:t>
            </w:r>
            <w:r w:rsidR="00066CB4" w:rsidRPr="007D2C38">
              <w:rPr>
                <w:i/>
                <w:color w:val="auto"/>
                <w:lang w:val="af-ZA" w:eastAsia="en-ZA"/>
              </w:rPr>
              <w:t>,</w:t>
            </w:r>
            <w:r w:rsidR="00BC5CAD" w:rsidRPr="007D2C38">
              <w:rPr>
                <w:i/>
                <w:color w:val="auto"/>
                <w:lang w:val="af-ZA" w:eastAsia="en-ZA"/>
              </w:rPr>
              <w:t xml:space="preserve">56 mm </w:t>
            </w:r>
            <w:r w:rsidRPr="007D2C38">
              <w:rPr>
                <w:i/>
                <w:color w:val="auto"/>
                <w:lang w:val="af-ZA" w:eastAsia="en-ZA"/>
              </w:rPr>
              <w:t>√</w:t>
            </w:r>
            <w:r w:rsidRPr="007D2C38">
              <w:rPr>
                <w:color w:val="auto"/>
                <w:lang w:val="af-ZA" w:eastAsia="en-ZA"/>
              </w:rPr>
              <w:t>√</w:t>
            </w:r>
          </w:p>
        </w:tc>
        <w:tc>
          <w:tcPr>
            <w:tcW w:w="309" w:type="pct"/>
            <w:vAlign w:val="bottom"/>
          </w:tcPr>
          <w:p w:rsidR="00351268" w:rsidRPr="007D2C38" w:rsidRDefault="008E7C4E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066CB4">
        <w:tc>
          <w:tcPr>
            <w:tcW w:w="373" w:type="pct"/>
          </w:tcPr>
          <w:p w:rsidR="00351268" w:rsidRPr="007D2C38" w:rsidRDefault="00351268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351268" w:rsidRPr="007D2C38" w:rsidRDefault="00351268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</w:p>
        </w:tc>
        <w:tc>
          <w:tcPr>
            <w:tcW w:w="3846" w:type="pct"/>
          </w:tcPr>
          <w:p w:rsidR="00351268" w:rsidRPr="007D2C38" w:rsidRDefault="00351268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</w:p>
        </w:tc>
        <w:tc>
          <w:tcPr>
            <w:tcW w:w="309" w:type="pct"/>
            <w:vAlign w:val="bottom"/>
          </w:tcPr>
          <w:p w:rsidR="00351268" w:rsidRPr="007D2C38" w:rsidRDefault="00351268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066CB4">
        <w:trPr>
          <w:trHeight w:val="2413"/>
        </w:trPr>
        <w:tc>
          <w:tcPr>
            <w:tcW w:w="373" w:type="pct"/>
          </w:tcPr>
          <w:p w:rsidR="00076531" w:rsidRPr="007D2C38" w:rsidRDefault="00076531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72" w:type="pct"/>
          </w:tcPr>
          <w:p w:rsidR="00076531" w:rsidRPr="007D2C38" w:rsidRDefault="00076531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  <w:r w:rsidRPr="007D2C38">
              <w:rPr>
                <w:color w:val="auto"/>
                <w:lang w:val="af-ZA" w:eastAsia="en-ZA"/>
              </w:rPr>
              <w:t>6.1.6</w:t>
            </w:r>
          </w:p>
        </w:tc>
        <w:tc>
          <w:tcPr>
            <w:tcW w:w="3846" w:type="pct"/>
          </w:tcPr>
          <w:p w:rsidR="000A59B0" w:rsidRPr="007D2C38" w:rsidRDefault="000A59B0" w:rsidP="00725FA8">
            <w:pPr>
              <w:tabs>
                <w:tab w:val="right" w:pos="7830"/>
              </w:tabs>
              <w:ind w:left="479" w:hanging="479"/>
              <w:jc w:val="both"/>
              <w:rPr>
                <w:b/>
                <w:color w:val="auto"/>
                <w:lang w:val="af-ZA" w:eastAsia="en-ZA"/>
              </w:rPr>
            </w:pPr>
            <w:r w:rsidRPr="007D2C38">
              <w:rPr>
                <w:b/>
                <w:color w:val="auto"/>
                <w:lang w:val="af-ZA" w:eastAsia="en-ZA"/>
              </w:rPr>
              <w:t xml:space="preserve">Indeksering van die groot rat: </w:t>
            </w:r>
          </w:p>
          <w:p w:rsidR="00AD1D32" w:rsidRPr="007D2C38" w:rsidRDefault="00AD1D32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sz w:val="16"/>
                <w:szCs w:val="16"/>
                <w:lang w:val="af-ZA" w:eastAsia="en-ZA"/>
              </w:rPr>
            </w:pPr>
          </w:p>
          <w:p w:rsidR="00C54D60" w:rsidRPr="007D2C38" w:rsidRDefault="00066CB4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lang w:val="af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  <w:lang w:val="af-ZA" w:eastAsia="en-ZA"/>
                  </w:rPr>
                  <m:t xml:space="preserve">Indeksering=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  <w:lang w:val="af-ZA" w:eastAsia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lang w:val="af-ZA" w:eastAsia="en-ZA"/>
                      </w:rPr>
                      <m:t>40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lang w:val="af-ZA" w:eastAsia="en-ZA"/>
                      </w:rPr>
                      <m:t>n</m:t>
                    </m:r>
                  </m:den>
                </m:f>
              </m:oMath>
            </m:oMathPara>
          </w:p>
          <w:p w:rsidR="00BC5CAD" w:rsidRPr="007D2C38" w:rsidRDefault="00C54D60" w:rsidP="00BC5CAD">
            <w:pPr>
              <w:tabs>
                <w:tab w:val="left" w:pos="2372"/>
              </w:tabs>
              <w:spacing w:line="360" w:lineRule="auto"/>
              <w:rPr>
                <w:rFonts w:eastAsia="Calibri"/>
                <w:color w:val="auto"/>
                <w:sz w:val="16"/>
                <w:szCs w:val="16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     </w:t>
            </w:r>
          </w:p>
          <w:p w:rsidR="00C54D60" w:rsidRPr="007D2C38" w:rsidRDefault="00BC5CAD" w:rsidP="00BC5CAD">
            <w:pPr>
              <w:tabs>
                <w:tab w:val="left" w:pos="2372"/>
              </w:tabs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     </w:t>
            </w:r>
            <w:r w:rsidR="00CE7226" w:rsidRPr="007D2C38">
              <w:rPr>
                <w:rFonts w:eastAsia="Calibri"/>
                <w:color w:val="auto"/>
                <w:lang w:val="af-ZA"/>
              </w:rPr>
              <w:t xml:space="preserve">   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C54D60" w:rsidRPr="007D2C38">
              <w:rPr>
                <w:rFonts w:eastAsia="Calibri"/>
                <w:color w:val="auto"/>
                <w:lang w:val="af-ZA"/>
              </w:rPr>
              <w:t xml:space="preserve">= </w:t>
            </w:r>
            <w:r w:rsidR="00C54D60" w:rsidRPr="007D2C38">
              <w:rPr>
                <w:rFonts w:eastAsia="Calibri"/>
                <w:i/>
                <w:color w:val="auto"/>
                <w:lang w:val="af-ZA"/>
              </w:rPr>
              <w:t>40/39</w:t>
            </w:r>
            <w:r w:rsidR="00C54D60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C5CAD" w:rsidRPr="007D2C38" w:rsidRDefault="00C54D60" w:rsidP="00BC5CAD">
            <w:pPr>
              <w:tabs>
                <w:tab w:val="left" w:pos="2372"/>
              </w:tabs>
              <w:rPr>
                <w:rFonts w:eastAsia="Calibri"/>
                <w:i/>
                <w:color w:val="auto"/>
                <w:sz w:val="16"/>
                <w:szCs w:val="16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                      </w:t>
            </w:r>
          </w:p>
          <w:p w:rsidR="00C54D60" w:rsidRPr="007D2C38" w:rsidRDefault="00BC5CAD" w:rsidP="00BC5CAD">
            <w:pPr>
              <w:tabs>
                <w:tab w:val="left" w:pos="2372"/>
              </w:tabs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                     </w:t>
            </w:r>
            <w:r w:rsidR="00CE7226" w:rsidRPr="007D2C38">
              <w:rPr>
                <w:rFonts w:eastAsia="Calibri"/>
                <w:i/>
                <w:color w:val="auto"/>
                <w:lang w:val="af-ZA"/>
              </w:rPr>
              <w:t xml:space="preserve">  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</w:t>
            </w:r>
            <w:r w:rsidR="00C54D60" w:rsidRPr="007D2C38">
              <w:rPr>
                <w:rFonts w:eastAsia="Calibri"/>
                <w:i/>
                <w:color w:val="auto"/>
                <w:lang w:val="af-ZA"/>
              </w:rPr>
              <w:t xml:space="preserve">= </w:t>
            </w:r>
            <m:oMath>
              <m:r>
                <w:rPr>
                  <w:rFonts w:ascii="Cambria Math" w:eastAsia="Calibri"/>
                  <w:color w:val="auto"/>
                  <w:lang w:val="af-ZA"/>
                </w:rPr>
                <m:t>1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af-ZA"/>
                    </w:rPr>
                    <m:t>1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39</m:t>
                  </m:r>
                </m:den>
              </m:f>
            </m:oMath>
            <w:r w:rsidR="00C54D60"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="00C54D60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C5CAD" w:rsidRPr="007D2C38" w:rsidRDefault="00BC5CAD" w:rsidP="00C54D60">
            <w:pPr>
              <w:tabs>
                <w:tab w:val="left" w:pos="2372"/>
              </w:tabs>
              <w:rPr>
                <w:rFonts w:eastAsia="Calibri"/>
                <w:i/>
                <w:color w:val="auto"/>
                <w:sz w:val="16"/>
                <w:szCs w:val="16"/>
                <w:lang w:val="af-ZA"/>
              </w:rPr>
            </w:pPr>
          </w:p>
          <w:p w:rsidR="00C54D60" w:rsidRPr="007D2C38" w:rsidRDefault="00954012" w:rsidP="00954012">
            <w:pPr>
              <w:tabs>
                <w:tab w:val="left" w:pos="2372"/>
              </w:tabs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Een draai op die kruk handvatsel,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Een gaat, op ŉ 39 gaat plaat.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09" w:type="pct"/>
            <w:vAlign w:val="bottom"/>
          </w:tcPr>
          <w:p w:rsidR="00076531" w:rsidRPr="007D2C38" w:rsidRDefault="008E7C4E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066CB4">
        <w:tc>
          <w:tcPr>
            <w:tcW w:w="373" w:type="pct"/>
          </w:tcPr>
          <w:p w:rsidR="00C54D60" w:rsidRPr="007D2C38" w:rsidRDefault="00C54D60" w:rsidP="00BC1D84">
            <w:pPr>
              <w:rPr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C54D60" w:rsidRPr="007D2C38" w:rsidRDefault="00C54D60" w:rsidP="00725FA8">
            <w:pPr>
              <w:tabs>
                <w:tab w:val="right" w:pos="7830"/>
              </w:tabs>
              <w:ind w:left="479" w:hanging="479"/>
              <w:jc w:val="both"/>
              <w:rPr>
                <w:color w:val="auto"/>
                <w:sz w:val="18"/>
                <w:szCs w:val="18"/>
                <w:lang w:val="af-ZA" w:eastAsia="en-ZA"/>
              </w:rPr>
            </w:pPr>
          </w:p>
        </w:tc>
        <w:tc>
          <w:tcPr>
            <w:tcW w:w="309" w:type="pct"/>
            <w:vAlign w:val="bottom"/>
          </w:tcPr>
          <w:p w:rsidR="00C54D60" w:rsidRPr="007D2C38" w:rsidRDefault="00C54D60" w:rsidP="00BC1D84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066CB4">
        <w:tc>
          <w:tcPr>
            <w:tcW w:w="373" w:type="pct"/>
          </w:tcPr>
          <w:p w:rsidR="00BC1D84" w:rsidRPr="007D2C38" w:rsidRDefault="00C54D60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6.2</w:t>
            </w:r>
          </w:p>
        </w:tc>
        <w:tc>
          <w:tcPr>
            <w:tcW w:w="4318" w:type="pct"/>
            <w:gridSpan w:val="2"/>
          </w:tcPr>
          <w:p w:rsidR="00BC1D84" w:rsidRPr="007D2C38" w:rsidRDefault="000A59B0" w:rsidP="00AF40FC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7D2C38">
              <w:rPr>
                <w:color w:val="auto"/>
                <w:lang w:val="af-ZA"/>
              </w:rPr>
              <w:t>Die indeksplaat maak voorsiening om ŉ breuk akkuraat in te deel deur middel van gate wat eweredig op die indeksplaat geplaas word</w:t>
            </w:r>
            <w:r w:rsidR="00066CB4" w:rsidRPr="007D2C38">
              <w:rPr>
                <w:color w:val="auto"/>
                <w:lang w:val="af-ZA"/>
              </w:rPr>
              <w:t>.</w:t>
            </w:r>
            <w:r w:rsidR="00483AC0" w:rsidRPr="007D2C38">
              <w:rPr>
                <w:color w:val="auto"/>
                <w:lang w:val="af-ZA"/>
              </w:rPr>
              <w:t xml:space="preserve"> </w:t>
            </w:r>
            <w:r w:rsidR="00483AC0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  <w:r w:rsidR="00483AC0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  <w:r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</w:t>
            </w:r>
          </w:p>
        </w:tc>
        <w:tc>
          <w:tcPr>
            <w:tcW w:w="309" w:type="pct"/>
            <w:vAlign w:val="bottom"/>
          </w:tcPr>
          <w:p w:rsidR="00BC1D84" w:rsidRPr="007D2C38" w:rsidRDefault="008E7C4E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</w:t>
            </w:r>
            <w:r w:rsidR="00BC1D84" w:rsidRPr="007D2C38">
              <w:rPr>
                <w:color w:val="auto"/>
                <w:lang w:val="af-ZA"/>
              </w:rPr>
              <w:t>)</w:t>
            </w:r>
          </w:p>
        </w:tc>
      </w:tr>
    </w:tbl>
    <w:p w:rsidR="00C54D60" w:rsidRPr="007D2C38" w:rsidRDefault="00C54D60">
      <w:pPr>
        <w:rPr>
          <w:color w:val="auto"/>
          <w:sz w:val="16"/>
          <w:szCs w:val="16"/>
          <w:lang w:val="af-ZA"/>
        </w:rPr>
      </w:pPr>
      <w:r w:rsidRPr="007D2C38">
        <w:rPr>
          <w:color w:val="auto"/>
          <w:sz w:val="16"/>
          <w:szCs w:val="16"/>
          <w:lang w:val="af-ZA"/>
        </w:rPr>
        <w:br w:type="page"/>
      </w:r>
    </w:p>
    <w:p w:rsidR="00C54D60" w:rsidRPr="007D2C38" w:rsidRDefault="00C54D60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692"/>
        <w:gridCol w:w="763"/>
      </w:tblGrid>
      <w:tr w:rsidR="007D2C38" w:rsidRPr="007D2C38" w:rsidTr="003C4109">
        <w:tc>
          <w:tcPr>
            <w:tcW w:w="303" w:type="pct"/>
          </w:tcPr>
          <w:p w:rsidR="006F4C53" w:rsidRPr="007D2C38" w:rsidRDefault="00C54D60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6.3</w:t>
            </w:r>
          </w:p>
        </w:tc>
        <w:tc>
          <w:tcPr>
            <w:tcW w:w="4318" w:type="pct"/>
          </w:tcPr>
          <w:p w:rsidR="00C54D60" w:rsidRPr="007D2C38" w:rsidRDefault="00E95DD3" w:rsidP="00C54D60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af-ZA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lang w:val="af-ZA"/>
                  </w:rPr>
                  <m:t>Hoekindeksering</m:t>
                </m:r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Hoek benodig (grade)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9</m:t>
                    </m:r>
                  </m:den>
                </m:f>
              </m:oMath>
            </m:oMathPara>
          </w:p>
          <w:p w:rsidR="00C54D60" w:rsidRPr="007D2C38" w:rsidRDefault="00E95DD3" w:rsidP="00C54D60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m:oMathPara>
              <m:oMath>
                <m:r>
                  <w:rPr>
                    <w:rFonts w:ascii="Cambria Math" w:eastAsia="Calibri" w:hAnsi="Cambria Math"/>
                    <w:color w:val="auto"/>
                    <w:lang w:val="af-ZA"/>
                  </w:rPr>
                  <m:t>Hoekindeksering</m:t>
                </m:r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, </m:t>
                </m:r>
                <m:r>
                  <w:rPr>
                    <w:rFonts w:ascii="Cambria Math" w:eastAsia="Calibri" w:hAnsi="Cambria Math"/>
                    <w:color w:val="auto"/>
                    <w:lang w:val="af-ZA"/>
                  </w:rPr>
                  <m:t>T</m:t>
                </m:r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Hoek benodig (minute)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540</m:t>
                    </m:r>
                  </m:den>
                </m:f>
              </m:oMath>
            </m:oMathPara>
          </w:p>
          <w:p w:rsidR="00C54D60" w:rsidRPr="007D2C38" w:rsidRDefault="00C54D60" w:rsidP="00C54D60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  <w:t>= 61</w:t>
            </w:r>
            <w:r w:rsidRPr="007D2C38">
              <w:rPr>
                <w:rFonts w:eastAsia="Calibri"/>
                <w:color w:val="auto"/>
                <w:lang w:val="af-ZA"/>
              </w:rPr>
              <w:sym w:font="Symbol" w:char="F0B0"/>
            </w:r>
            <w:r w:rsidRPr="007D2C38">
              <w:rPr>
                <w:rFonts w:eastAsia="Calibri"/>
                <w:color w:val="auto"/>
                <w:lang w:val="af-ZA"/>
              </w:rPr>
              <w:t xml:space="preserve"> 20 ‘/9</w:t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54D60" w:rsidRPr="007D2C38" w:rsidRDefault="00C54D60" w:rsidP="00C54D60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  <w:t>= 3680/540</w:t>
            </w:r>
          </w:p>
          <w:p w:rsidR="00680AAD" w:rsidRPr="007D2C38" w:rsidRDefault="00680AAD" w:rsidP="00680AAD">
            <w:pPr>
              <w:tabs>
                <w:tab w:val="right" w:pos="8275"/>
              </w:tabs>
              <w:jc w:val="center"/>
              <w:rPr>
                <w:rFonts w:eastAsia="Calibri"/>
                <w:color w:val="auto"/>
                <w:lang w:val="af-ZA"/>
              </w:rPr>
            </w:pPr>
            <m:oMath>
              <m:r>
                <w:rPr>
                  <w:rFonts w:ascii="Cambria Math" w:eastAsia="Calibri"/>
                  <w:color w:val="auto"/>
                  <w:lang w:val="af-ZA"/>
                </w:rPr>
                <m:t xml:space="preserve">                      = 6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af-ZA"/>
                    </w:rPr>
                    <m:t>44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54</m:t>
                  </m:r>
                </m:den>
              </m:f>
            </m:oMath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52BD7" w:rsidRPr="007D2C38" w:rsidRDefault="00C52BD7" w:rsidP="00C54D60">
            <w:pPr>
              <w:tabs>
                <w:tab w:val="right" w:pos="8275"/>
              </w:tabs>
              <w:rPr>
                <w:rFonts w:eastAsia="Calibri"/>
                <w:b/>
                <w:color w:val="auto"/>
                <w:lang w:val="af-ZA"/>
              </w:rPr>
            </w:pPr>
          </w:p>
          <w:p w:rsidR="006F4C53" w:rsidRPr="007D2C38" w:rsidRDefault="00066CB4" w:rsidP="00C54D60">
            <w:pPr>
              <w:tabs>
                <w:tab w:val="right" w:pos="8275"/>
              </w:tabs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bv. </w:t>
            </w:r>
            <w:r w:rsidR="009B0133" w:rsidRPr="007D2C38">
              <w:rPr>
                <w:color w:val="auto"/>
                <w:lang w:val="af-ZA"/>
              </w:rPr>
              <w:t xml:space="preserve">6 volle draaie op die kruk en 44 gate in </w:t>
            </w:r>
            <w:r w:rsidRPr="007D2C38">
              <w:rPr>
                <w:color w:val="auto"/>
                <w:lang w:val="af-ZA"/>
              </w:rPr>
              <w:t>ŉ</w:t>
            </w:r>
            <w:r w:rsidR="009B0133" w:rsidRPr="007D2C38">
              <w:rPr>
                <w:color w:val="auto"/>
                <w:lang w:val="af-ZA"/>
              </w:rPr>
              <w:t xml:space="preserve"> 54 gaat sirkel.</w:t>
            </w:r>
            <w:r w:rsidR="009B0133" w:rsidRPr="007D2C38">
              <w:rPr>
                <w:i/>
                <w:color w:val="auto"/>
                <w:lang w:val="af-ZA"/>
              </w:rPr>
              <w:t xml:space="preserve"> </w:t>
            </w:r>
            <w:r w:rsidR="009B0133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6F4C53" w:rsidRPr="007D2C38" w:rsidRDefault="008E7C4E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</w:t>
            </w:r>
            <w:r w:rsidR="00F40851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3C4109">
        <w:tc>
          <w:tcPr>
            <w:tcW w:w="303" w:type="pct"/>
          </w:tcPr>
          <w:p w:rsidR="006F4C53" w:rsidRPr="007D2C38" w:rsidRDefault="006F4C53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6F4C53" w:rsidRPr="007D2C38" w:rsidRDefault="006F4C53" w:rsidP="00947F24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6F4C53" w:rsidRPr="007D2C38" w:rsidRDefault="006F4C53" w:rsidP="00BC1D84">
            <w:pPr>
              <w:jc w:val="center"/>
              <w:rPr>
                <w:color w:val="auto"/>
                <w:sz w:val="16"/>
                <w:szCs w:val="16"/>
                <w:lang w:val="af-ZA"/>
              </w:rPr>
            </w:pPr>
          </w:p>
        </w:tc>
      </w:tr>
      <w:tr w:rsidR="007D2C38" w:rsidRPr="007D2C38" w:rsidTr="003C4109">
        <w:tc>
          <w:tcPr>
            <w:tcW w:w="303" w:type="pct"/>
          </w:tcPr>
          <w:p w:rsidR="006F4C53" w:rsidRPr="007D2C38" w:rsidRDefault="00C54D60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6.4</w:t>
            </w:r>
          </w:p>
        </w:tc>
        <w:tc>
          <w:tcPr>
            <w:tcW w:w="4318" w:type="pct"/>
          </w:tcPr>
          <w:p w:rsidR="006F4C53" w:rsidRPr="007D2C38" w:rsidRDefault="000A59B0" w:rsidP="00AF40FC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7D2C38">
              <w:rPr>
                <w:color w:val="auto"/>
                <w:lang w:val="af-ZA"/>
              </w:rPr>
              <w:t xml:space="preserve">Module is die verhouding </w:t>
            </w:r>
            <w:r w:rsidR="00C54D60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  <w:r w:rsidR="00C54D60" w:rsidRPr="007D2C38">
              <w:rPr>
                <w:color w:val="auto"/>
                <w:lang w:val="af-ZA"/>
              </w:rPr>
              <w:t xml:space="preserve"> </w:t>
            </w:r>
            <w:r w:rsidRPr="007D2C38">
              <w:rPr>
                <w:color w:val="auto"/>
                <w:lang w:val="af-ZA"/>
              </w:rPr>
              <w:t xml:space="preserve">van die steek deursnee tot die aantal tande, algemeen beskou as tandgrootte. </w:t>
            </w:r>
            <w:r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6F4C53" w:rsidRPr="007D2C38" w:rsidRDefault="00F40851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</w:t>
            </w:r>
            <w:r w:rsidR="008E7C4E" w:rsidRPr="007D2C38">
              <w:rPr>
                <w:color w:val="auto"/>
                <w:lang w:val="af-ZA"/>
              </w:rPr>
              <w:t>2</w:t>
            </w:r>
            <w:r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3C4109">
        <w:tc>
          <w:tcPr>
            <w:tcW w:w="303" w:type="pct"/>
          </w:tcPr>
          <w:p w:rsidR="00C54D60" w:rsidRPr="007D2C38" w:rsidRDefault="00C54D60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C54D60" w:rsidRPr="007D2C38" w:rsidRDefault="00C54D60" w:rsidP="00AF40FC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C54D60" w:rsidRPr="007D2C38" w:rsidRDefault="00C54D60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C4109">
        <w:tc>
          <w:tcPr>
            <w:tcW w:w="303" w:type="pct"/>
          </w:tcPr>
          <w:p w:rsidR="00C54D60" w:rsidRPr="007D2C38" w:rsidRDefault="00C54D60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6.5</w:t>
            </w:r>
          </w:p>
        </w:tc>
        <w:tc>
          <w:tcPr>
            <w:tcW w:w="4318" w:type="pct"/>
          </w:tcPr>
          <w:p w:rsidR="00C54D60" w:rsidRPr="007D2C38" w:rsidRDefault="000A59B0" w:rsidP="00AF40FC">
            <w:pPr>
              <w:tabs>
                <w:tab w:val="right" w:pos="8275"/>
              </w:tabs>
              <w:rPr>
                <w:b/>
                <w:color w:val="auto"/>
                <w:lang w:val="af-ZA" w:eastAsia="en-ZA"/>
              </w:rPr>
            </w:pPr>
            <w:r w:rsidRPr="007D2C38">
              <w:rPr>
                <w:b/>
                <w:color w:val="auto"/>
                <w:lang w:val="af-ZA" w:eastAsia="en-ZA"/>
              </w:rPr>
              <w:t xml:space="preserve">Swaelstert </w:t>
            </w:r>
            <w:r w:rsidR="00305C57" w:rsidRPr="007D2C38">
              <w:rPr>
                <w:b/>
                <w:color w:val="auto"/>
                <w:lang w:val="af-ZA" w:eastAsia="en-ZA"/>
              </w:rPr>
              <w:t>b</w:t>
            </w:r>
            <w:r w:rsidRPr="007D2C38">
              <w:rPr>
                <w:b/>
                <w:color w:val="auto"/>
                <w:lang w:val="af-ZA" w:eastAsia="en-ZA"/>
              </w:rPr>
              <w:t>erekeninge:</w:t>
            </w:r>
          </w:p>
        </w:tc>
        <w:tc>
          <w:tcPr>
            <w:tcW w:w="379" w:type="pct"/>
            <w:vAlign w:val="bottom"/>
          </w:tcPr>
          <w:p w:rsidR="00C54D60" w:rsidRPr="007D2C38" w:rsidRDefault="00C54D60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C4109">
        <w:tc>
          <w:tcPr>
            <w:tcW w:w="303" w:type="pct"/>
          </w:tcPr>
          <w:p w:rsidR="00C54D60" w:rsidRPr="007D2C38" w:rsidRDefault="00C54D60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C54D60" w:rsidRPr="007D2C38" w:rsidRDefault="00C54D60" w:rsidP="00AF40FC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C54D60" w:rsidRPr="007D2C38" w:rsidRDefault="00C54D60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C4109">
        <w:tc>
          <w:tcPr>
            <w:tcW w:w="303" w:type="pct"/>
          </w:tcPr>
          <w:p w:rsidR="00C54D60" w:rsidRPr="007D2C38" w:rsidRDefault="00C54D60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C90C62" w:rsidRPr="007D2C38" w:rsidRDefault="00C90C62" w:rsidP="00C90C62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af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R</m:t>
              </m:r>
              <m:r>
                <w:rPr>
                  <w:rFonts w:ascii="Cambria Math" w:eastAsia="Calibri"/>
                  <w:color w:val="auto"/>
                  <w:lang w:val="af-ZA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D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eastAsia="Calibri"/>
                  <w:color w:val="auto"/>
                  <w:lang w:val="af-ZA"/>
                </w:rPr>
                <m:t xml:space="preserve">=10 </m:t>
              </m:r>
              <m:r>
                <w:rPr>
                  <w:rFonts w:ascii="Cambria Math" w:eastAsia="Calibri" w:hAnsi="Cambria Math"/>
                  <w:color w:val="auto"/>
                  <w:lang w:val="af-ZA"/>
                </w:rPr>
                <m:t xml:space="preserve">mm </m:t>
              </m:r>
            </m:oMath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C90C62" w:rsidP="00C90C62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α</m:t>
              </m:r>
              <m:r>
                <w:rPr>
                  <w:rFonts w:ascii="Cambria Math" w:eastAsia="Calibri"/>
                  <w:color w:val="auto"/>
                  <w:lang w:val="af-ZA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θ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/>
                    </w:rPr>
                    <m:t>2</m:t>
                  </m:r>
                </m:den>
              </m:f>
              <m:r>
                <w:rPr>
                  <w:rFonts w:ascii="Cambria Math" w:eastAsia="Calibri"/>
                  <w:color w:val="auto"/>
                  <w:lang w:val="af-ZA"/>
                </w:rPr>
                <m:t>=20</m:t>
              </m:r>
              <m:r>
                <w:rPr>
                  <w:rFonts w:ascii="Cambria Math" w:eastAsia="Calibri"/>
                  <w:color w:val="auto"/>
                  <w:lang w:val="af-ZA"/>
                </w:rPr>
                <m:t>°</m:t>
              </m:r>
            </m:oMath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C90C62" w:rsidP="00C90C62">
            <w:pPr>
              <w:spacing w:after="200" w:line="276" w:lineRule="auto"/>
              <w:ind w:left="720" w:hanging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</w:t>
            </w:r>
            <m:oMath>
              <m:func>
                <m:func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/>
                      <w:color w:val="auto"/>
                      <w:lang w:val="af-ZA"/>
                    </w:rPr>
                    <m:t>tan</m:t>
                  </m:r>
                </m:fName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α</m:t>
                  </m:r>
                  <m:r>
                    <w:rPr>
                      <w:rFonts w:ascii="Cambria Math" w:eastAsia="Calibri"/>
                      <w:color w:val="auto"/>
                      <w:lang w:val="af-ZA"/>
                    </w:rPr>
                    <m:t xml:space="preserve">= </m:t>
                  </m:r>
                </m:e>
              </m:func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R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den>
              </m:f>
            </m:oMath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C90C62" w:rsidP="00C90C62">
            <w:pPr>
              <w:tabs>
                <w:tab w:val="left" w:pos="847"/>
              </w:tabs>
              <w:spacing w:after="200" w:line="276" w:lineRule="auto"/>
              <w:ind w:left="720" w:hanging="720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</w:t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X = 2a + 2R + 80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C90C62" w:rsidP="00C90C62">
            <w:pPr>
              <w:tabs>
                <w:tab w:val="left" w:pos="847"/>
              </w:tabs>
              <w:spacing w:after="200" w:line="276" w:lineRule="auto"/>
              <w:ind w:left="720" w:hanging="720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X = (2 x 27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5) + (2 x 10) + 80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54D60" w:rsidRPr="007D2C38" w:rsidRDefault="00C90C62" w:rsidP="00C90C62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          </w:t>
            </w:r>
            <w:r w:rsidR="00066CB4" w:rsidRPr="007D2C38">
              <w:rPr>
                <w:rFonts w:eastAsia="Calibri"/>
                <w:i/>
                <w:color w:val="auto"/>
                <w:lang w:val="af-ZA"/>
              </w:rPr>
              <w:t xml:space="preserve">  = 154,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95 mm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C54D60" w:rsidRPr="007D2C38" w:rsidRDefault="00796249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(6)</w:t>
            </w:r>
          </w:p>
        </w:tc>
      </w:tr>
      <w:tr w:rsidR="007D2C38" w:rsidRPr="007D2C38" w:rsidTr="003C4109">
        <w:tc>
          <w:tcPr>
            <w:tcW w:w="303" w:type="pct"/>
          </w:tcPr>
          <w:p w:rsidR="00C54D60" w:rsidRPr="007D2C38" w:rsidRDefault="00C54D60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C54D60" w:rsidRPr="007D2C38" w:rsidRDefault="00C54D60" w:rsidP="00AF40FC">
            <w:pPr>
              <w:tabs>
                <w:tab w:val="right" w:pos="8275"/>
              </w:tabs>
              <w:rPr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C54D60" w:rsidRPr="007D2C38" w:rsidRDefault="00796249" w:rsidP="00BC1D84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[28]</w:t>
            </w:r>
          </w:p>
        </w:tc>
      </w:tr>
    </w:tbl>
    <w:p w:rsidR="00947F24" w:rsidRPr="007D2C38" w:rsidRDefault="00947F24">
      <w:pPr>
        <w:rPr>
          <w:color w:val="auto"/>
          <w:sz w:val="14"/>
          <w:szCs w:val="16"/>
          <w:lang w:val="af-ZA"/>
        </w:rPr>
      </w:pPr>
      <w:r w:rsidRPr="007D2C38">
        <w:rPr>
          <w:color w:val="auto"/>
          <w:sz w:val="14"/>
          <w:szCs w:val="16"/>
          <w:lang w:val="af-ZA"/>
        </w:rPr>
        <w:br w:type="page"/>
      </w:r>
    </w:p>
    <w:p w:rsidR="00947F24" w:rsidRPr="007D2C38" w:rsidRDefault="00947F24">
      <w:pPr>
        <w:rPr>
          <w:color w:val="auto"/>
          <w:lang w:val="af-ZA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689"/>
        <w:gridCol w:w="8383"/>
        <w:gridCol w:w="710"/>
      </w:tblGrid>
      <w:tr w:rsidR="007D2C38" w:rsidRPr="007D2C38" w:rsidTr="008F62C1">
        <w:tc>
          <w:tcPr>
            <w:tcW w:w="4637" w:type="pct"/>
            <w:gridSpan w:val="2"/>
          </w:tcPr>
          <w:p w:rsidR="00BC1D84" w:rsidRPr="007D2C38" w:rsidRDefault="004B4B90" w:rsidP="00BC1D84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af-ZA" w:eastAsia="en-ZA"/>
              </w:rPr>
            </w:pPr>
            <w:r w:rsidRPr="007D2C38">
              <w:rPr>
                <w:b/>
                <w:bCs/>
                <w:color w:val="auto"/>
                <w:lang w:val="af-ZA" w:eastAsia="en-ZA"/>
              </w:rPr>
              <w:t>VRAAG 7:  GEREEDSKAP (SPESIFIEK)</w:t>
            </w:r>
          </w:p>
        </w:tc>
        <w:tc>
          <w:tcPr>
            <w:tcW w:w="363" w:type="pct"/>
            <w:vAlign w:val="bottom"/>
          </w:tcPr>
          <w:p w:rsidR="00BC1D84" w:rsidRPr="007D2C38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861274">
        <w:tc>
          <w:tcPr>
            <w:tcW w:w="4637" w:type="pct"/>
            <w:gridSpan w:val="2"/>
          </w:tcPr>
          <w:p w:rsidR="00861274" w:rsidRPr="007D2C38" w:rsidRDefault="00861274" w:rsidP="00BC1D84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861274" w:rsidRPr="007D2C38" w:rsidRDefault="0086127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7.1</w:t>
            </w:r>
          </w:p>
        </w:tc>
        <w:tc>
          <w:tcPr>
            <w:tcW w:w="4285" w:type="pct"/>
          </w:tcPr>
          <w:p w:rsidR="004B4B90" w:rsidRPr="007D2C38" w:rsidRDefault="004B4B90" w:rsidP="004B4B90">
            <w:pPr>
              <w:tabs>
                <w:tab w:val="left" w:pos="847"/>
              </w:tabs>
              <w:spacing w:after="200" w:line="276" w:lineRule="auto"/>
              <w:ind w:left="720" w:hanging="720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Brinell Beginsel:</w:t>
            </w:r>
          </w:p>
          <w:p w:rsidR="004B4B90" w:rsidRPr="007D2C38" w:rsidRDefault="004B4B90" w:rsidP="00305C57">
            <w:pPr>
              <w:tabs>
                <w:tab w:val="left" w:pos="0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Die Brinell-hardheidstoets behels die induiking</w:t>
            </w:r>
            <w:r w:rsidR="00A746C0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A746C0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7D2C38">
              <w:rPr>
                <w:rFonts w:eastAsia="Calibri"/>
                <w:color w:val="auto"/>
                <w:lang w:val="af-ZA"/>
              </w:rPr>
              <w:t xml:space="preserve"> van die toetsmateriaal met </w:t>
            </w:r>
            <w:r w:rsidR="00CC0458" w:rsidRPr="007D2C38">
              <w:rPr>
                <w:rFonts w:eastAsia="Calibri"/>
                <w:color w:val="auto"/>
                <w:lang w:val="af-ZA"/>
              </w:rPr>
              <w:t>ŉ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stuk 10 mm verharde staal of karbide bal, </w:t>
            </w:r>
            <w:r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7D2C38">
              <w:rPr>
                <w:rFonts w:eastAsia="Calibri"/>
                <w:color w:val="auto"/>
                <w:lang w:val="af-ZA"/>
              </w:rPr>
              <w:t xml:space="preserve"> onderworpe aan </w:t>
            </w:r>
            <w:r w:rsidR="00CC0458" w:rsidRPr="007D2C38">
              <w:rPr>
                <w:rFonts w:eastAsia="Calibri"/>
                <w:color w:val="auto"/>
                <w:lang w:val="af-ZA"/>
              </w:rPr>
              <w:t>ŉ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lading van 3000 kg. Vir sagter materiale kan die lading tot 1</w:t>
            </w:r>
            <w:r w:rsidR="00A746C0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color w:val="auto"/>
                <w:lang w:val="af-ZA"/>
              </w:rPr>
              <w:t xml:space="preserve">500 kg of 500 kg verminder word om oormatige indringing te voorkom. Die volle vrag word normaalweg toegedien </w:t>
            </w:r>
            <w:r w:rsidR="00365654" w:rsidRPr="007D2C38">
              <w:rPr>
                <w:rFonts w:eastAsia="Calibri"/>
                <w:color w:val="auto"/>
                <w:lang w:val="af-ZA"/>
              </w:rPr>
              <w:sym w:font="Wingdings 2" w:char="F050"/>
            </w:r>
            <w:r w:rsidRPr="007D2C38">
              <w:rPr>
                <w:rFonts w:eastAsia="Calibri"/>
                <w:color w:val="auto"/>
                <w:lang w:val="af-ZA"/>
              </w:rPr>
              <w:t xml:space="preserve"> vir 10 tot 15 sekondes in die geval van yster en staal en vir ten minste 30 sekondes in die geval van ander metale. Die </w:t>
            </w:r>
            <w:r w:rsidR="00946D12" w:rsidRPr="007D2C38">
              <w:rPr>
                <w:rFonts w:eastAsia="Calibri"/>
                <w:color w:val="auto"/>
                <w:lang w:val="af-ZA"/>
              </w:rPr>
              <w:t>deursnee van die</w:t>
            </w:r>
            <w:r w:rsidRPr="007D2C38">
              <w:rPr>
                <w:rFonts w:eastAsia="Calibri"/>
                <w:color w:val="auto"/>
                <w:lang w:val="af-ZA"/>
              </w:rPr>
              <w:t xml:space="preserve">inspringing wat in die toetsmateriaal agtergelaat word, word met </w:t>
            </w:r>
            <w:r w:rsidR="00CC0458" w:rsidRPr="007D2C38">
              <w:rPr>
                <w:rFonts w:eastAsia="Calibri"/>
                <w:color w:val="auto"/>
                <w:lang w:val="af-ZA"/>
              </w:rPr>
              <w:t>ŉ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lae-aangedrewe mikroskoop</w:t>
            </w:r>
            <w:r w:rsidR="00365654" w:rsidRPr="007D2C38">
              <w:rPr>
                <w:rFonts w:eastAsia="Calibri"/>
                <w:color w:val="auto"/>
                <w:lang w:val="af-ZA"/>
              </w:rPr>
              <w:t xml:space="preserve"> gemeet</w:t>
            </w:r>
            <w:r w:rsidRPr="007D2C38">
              <w:rPr>
                <w:rFonts w:eastAsia="Calibri"/>
                <w:color w:val="auto"/>
                <w:lang w:val="af-ZA"/>
              </w:rPr>
              <w:t>.</w:t>
            </w:r>
          </w:p>
          <w:p w:rsidR="004B4B90" w:rsidRPr="007D2C38" w:rsidRDefault="004B4B90" w:rsidP="00305C57">
            <w:pPr>
              <w:tabs>
                <w:tab w:val="left" w:pos="847"/>
              </w:tabs>
              <w:ind w:left="720" w:hanging="720"/>
              <w:jc w:val="both"/>
              <w:rPr>
                <w:rFonts w:eastAsia="Calibri"/>
                <w:color w:val="auto"/>
                <w:sz w:val="16"/>
                <w:szCs w:val="16"/>
                <w:lang w:val="af-ZA"/>
              </w:rPr>
            </w:pPr>
          </w:p>
          <w:p w:rsidR="006723F9" w:rsidRPr="007D2C38" w:rsidRDefault="00365654" w:rsidP="00305C57">
            <w:pPr>
              <w:tabs>
                <w:tab w:val="left" w:pos="847"/>
              </w:tabs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Die Brinell-h</w:t>
            </w:r>
            <w:r w:rsidR="004B4B90" w:rsidRPr="007D2C38">
              <w:rPr>
                <w:rFonts w:eastAsia="Calibri"/>
                <w:color w:val="auto"/>
                <w:lang w:val="af-ZA"/>
              </w:rPr>
              <w:t>ardheidgetal word bepaal deur die lading(krag) wat toegepas word te deel met die oppervlakte van die induiking.</w:t>
            </w:r>
          </w:p>
        </w:tc>
        <w:tc>
          <w:tcPr>
            <w:tcW w:w="363" w:type="pct"/>
            <w:vAlign w:val="bottom"/>
          </w:tcPr>
          <w:p w:rsidR="006723F9" w:rsidRPr="007D2C38" w:rsidRDefault="00796249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</w:t>
            </w:r>
            <w:r w:rsidR="006723F9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6723F9" w:rsidRPr="007D2C38" w:rsidRDefault="006723F9" w:rsidP="00BC1D84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6723F9" w:rsidRPr="007D2C38" w:rsidRDefault="006723F9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7.2</w:t>
            </w:r>
          </w:p>
        </w:tc>
        <w:tc>
          <w:tcPr>
            <w:tcW w:w="4285" w:type="pct"/>
          </w:tcPr>
          <w:p w:rsidR="006723F9" w:rsidRPr="007D2C38" w:rsidRDefault="001D7601" w:rsidP="00BC1D84">
            <w:pPr>
              <w:tabs>
                <w:tab w:val="right" w:pos="6979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Eienskappe:</w:t>
            </w:r>
          </w:p>
        </w:tc>
        <w:tc>
          <w:tcPr>
            <w:tcW w:w="363" w:type="pct"/>
            <w:vAlign w:val="bottom"/>
          </w:tcPr>
          <w:p w:rsidR="006723F9" w:rsidRPr="007D2C38" w:rsidRDefault="006723F9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6723F9" w:rsidRPr="007D2C38" w:rsidRDefault="006723F9" w:rsidP="00BC1D84">
            <w:pPr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6723F9" w:rsidRPr="007D2C38" w:rsidRDefault="006723F9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6723F9" w:rsidRPr="007D2C38" w:rsidRDefault="001D7601" w:rsidP="004E2447">
            <w:pPr>
              <w:numPr>
                <w:ilvl w:val="0"/>
                <w:numId w:val="18"/>
              </w:numPr>
              <w:tabs>
                <w:tab w:val="right" w:pos="6979"/>
              </w:tabs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Meegee sterkte</w:t>
            </w:r>
            <w:r w:rsidRPr="007D2C38">
              <w:rPr>
                <w:i/>
                <w:color w:val="auto"/>
                <w:lang w:val="af-ZA"/>
              </w:rPr>
              <w:t xml:space="preserve"> </w:t>
            </w:r>
            <w:r w:rsidR="006723F9" w:rsidRPr="007D2C38">
              <w:rPr>
                <w:i/>
                <w:color w:val="auto"/>
                <w:lang w:val="af-ZA"/>
              </w:rPr>
              <w:t>√</w:t>
            </w:r>
          </w:p>
          <w:p w:rsidR="006723F9" w:rsidRPr="007D2C38" w:rsidRDefault="001D7601" w:rsidP="004E2447">
            <w:pPr>
              <w:numPr>
                <w:ilvl w:val="0"/>
                <w:numId w:val="18"/>
              </w:numPr>
              <w:tabs>
                <w:tab w:val="right" w:pos="6979"/>
              </w:tabs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Uiteindelike streksterkte</w:t>
            </w:r>
            <w:r w:rsidRPr="007D2C38">
              <w:rPr>
                <w:i/>
                <w:color w:val="auto"/>
                <w:lang w:val="af-ZA"/>
              </w:rPr>
              <w:t xml:space="preserve"> </w:t>
            </w:r>
            <w:r w:rsidR="006723F9" w:rsidRPr="007D2C38">
              <w:rPr>
                <w:i/>
                <w:color w:val="auto"/>
                <w:lang w:val="af-ZA"/>
              </w:rPr>
              <w:t>√</w:t>
            </w:r>
          </w:p>
          <w:p w:rsidR="006723F9" w:rsidRPr="007D2C38" w:rsidRDefault="001D7601" w:rsidP="00A746C0">
            <w:pPr>
              <w:numPr>
                <w:ilvl w:val="0"/>
                <w:numId w:val="18"/>
              </w:numPr>
              <w:tabs>
                <w:tab w:val="right" w:pos="8136"/>
              </w:tabs>
              <w:ind w:left="481" w:hanging="481"/>
              <w:jc w:val="both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Verlenging persentasie</w:t>
            </w:r>
            <w:r w:rsidRPr="007D2C38">
              <w:rPr>
                <w:i/>
                <w:color w:val="auto"/>
                <w:lang w:val="af-ZA"/>
              </w:rPr>
              <w:t xml:space="preserve"> </w:t>
            </w:r>
            <w:r w:rsidR="006723F9" w:rsidRPr="007D2C38">
              <w:rPr>
                <w:i/>
                <w:color w:val="auto"/>
                <w:lang w:val="af-ZA"/>
              </w:rPr>
              <w:t>√</w:t>
            </w:r>
            <w:r w:rsidR="00A746C0" w:rsidRPr="007D2C38">
              <w:rPr>
                <w:i/>
                <w:color w:val="auto"/>
                <w:lang w:val="af-ZA"/>
              </w:rPr>
              <w:tab/>
            </w:r>
            <w:r w:rsidR="00A746C0" w:rsidRPr="007D2C38">
              <w:rPr>
                <w:color w:val="auto"/>
                <w:lang w:val="af-ZA"/>
              </w:rPr>
              <w:t>(Enige 2 x 1)</w:t>
            </w:r>
          </w:p>
        </w:tc>
        <w:tc>
          <w:tcPr>
            <w:tcW w:w="363" w:type="pct"/>
            <w:vAlign w:val="bottom"/>
          </w:tcPr>
          <w:p w:rsidR="006723F9" w:rsidRPr="007D2C38" w:rsidRDefault="00796249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</w:t>
            </w:r>
            <w:r w:rsidR="006723F9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6723F9" w:rsidRPr="007D2C38" w:rsidRDefault="006723F9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6723F9" w:rsidRPr="007D2C38" w:rsidRDefault="006723F9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723F9">
        <w:tc>
          <w:tcPr>
            <w:tcW w:w="352" w:type="pct"/>
          </w:tcPr>
          <w:p w:rsidR="006723F9" w:rsidRPr="007D2C38" w:rsidRDefault="006723F9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7.3</w:t>
            </w:r>
          </w:p>
        </w:tc>
        <w:tc>
          <w:tcPr>
            <w:tcW w:w="4285" w:type="pct"/>
          </w:tcPr>
          <w:p w:rsidR="006723F9" w:rsidRPr="007D2C38" w:rsidRDefault="001D7601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Steek Diameter</w:t>
            </w:r>
            <w:r w:rsidR="00365654" w:rsidRPr="007D2C38">
              <w:rPr>
                <w:b/>
                <w:color w:val="auto"/>
                <w:lang w:val="af-ZA"/>
              </w:rPr>
              <w:t>:</w:t>
            </w:r>
          </w:p>
        </w:tc>
        <w:tc>
          <w:tcPr>
            <w:tcW w:w="363" w:type="pct"/>
            <w:vAlign w:val="bottom"/>
          </w:tcPr>
          <w:p w:rsidR="006723F9" w:rsidRPr="007D2C38" w:rsidRDefault="006723F9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EE30EC">
        <w:tc>
          <w:tcPr>
            <w:tcW w:w="352" w:type="pct"/>
          </w:tcPr>
          <w:p w:rsidR="00EE30EC" w:rsidRPr="007D2C38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EE30EC" w:rsidRPr="007D2C38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EE30EC" w:rsidRPr="007D2C38" w:rsidRDefault="00EE30EC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EE30EC">
        <w:tc>
          <w:tcPr>
            <w:tcW w:w="352" w:type="pct"/>
          </w:tcPr>
          <w:p w:rsidR="00EE30EC" w:rsidRPr="007D2C38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C90C62" w:rsidRPr="007D2C38" w:rsidRDefault="00365654" w:rsidP="002051B5">
            <w:pPr>
              <w:tabs>
                <w:tab w:val="left" w:pos="847"/>
              </w:tabs>
              <w:spacing w:after="200" w:line="276" w:lineRule="auto"/>
              <w:rPr>
                <w:rFonts w:eastAsia="Calibri"/>
                <w:i/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>Dp = Dn – (0,866 × Steek</w:t>
            </w:r>
            <w:r w:rsidR="002051B5" w:rsidRPr="007D2C38">
              <w:rPr>
                <w:rFonts w:eastAsia="Calibri"/>
                <w:i/>
                <w:color w:val="auto"/>
                <w:lang w:val="af-ZA" w:eastAsia="en-ZA"/>
              </w:rPr>
              <w:t>)</w:t>
            </w:r>
          </w:p>
          <w:p w:rsidR="002051B5" w:rsidRPr="007D2C38" w:rsidRDefault="00C90C62" w:rsidP="002051B5">
            <w:pPr>
              <w:tabs>
                <w:tab w:val="left" w:pos="847"/>
              </w:tabs>
              <w:spacing w:after="200" w:line="276" w:lineRule="auto"/>
              <w:rPr>
                <w:rFonts w:eastAsia="Calibri"/>
                <w:i/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   </w:t>
            </w:r>
            <w:r w:rsidR="002051B5"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= 22 – (0</w:t>
            </w:r>
            <w:r w:rsidR="00365654" w:rsidRPr="007D2C38">
              <w:rPr>
                <w:rFonts w:eastAsia="Calibri"/>
                <w:i/>
                <w:color w:val="auto"/>
                <w:lang w:val="af-ZA" w:eastAsia="en-ZA"/>
              </w:rPr>
              <w:t>,</w:t>
            </w:r>
            <w:r w:rsidR="002051B5" w:rsidRPr="007D2C38">
              <w:rPr>
                <w:rFonts w:eastAsia="Calibri"/>
                <w:i/>
                <w:color w:val="auto"/>
                <w:lang w:val="af-ZA" w:eastAsia="en-ZA"/>
              </w:rPr>
              <w:t>866 x 2.5)</w:t>
            </w:r>
            <w:r w:rsidR="00AD1D32"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AD1D3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EE30EC" w:rsidRPr="007D2C38" w:rsidRDefault="00C90C62" w:rsidP="002051B5">
            <w:pPr>
              <w:tabs>
                <w:tab w:val="right" w:pos="8136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   </w:t>
            </w:r>
            <w:r w:rsidR="002051B5" w:rsidRPr="007D2C38">
              <w:rPr>
                <w:rFonts w:eastAsia="Calibri"/>
                <w:i/>
                <w:color w:val="auto"/>
                <w:lang w:val="af-ZA" w:eastAsia="en-ZA"/>
              </w:rPr>
              <w:t>=19</w:t>
            </w:r>
            <w:r w:rsidR="00365654" w:rsidRPr="007D2C38">
              <w:rPr>
                <w:rFonts w:eastAsia="Calibri"/>
                <w:i/>
                <w:color w:val="auto"/>
                <w:lang w:val="af-ZA" w:eastAsia="en-ZA"/>
              </w:rPr>
              <w:t>,</w:t>
            </w:r>
            <w:r w:rsidR="002051B5" w:rsidRPr="007D2C38">
              <w:rPr>
                <w:rFonts w:eastAsia="Calibri"/>
                <w:i/>
                <w:color w:val="auto"/>
                <w:lang w:val="af-ZA" w:eastAsia="en-ZA"/>
              </w:rPr>
              <w:t>835</w:t>
            </w:r>
            <w:r w:rsidR="00365654"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2051B5" w:rsidRPr="007D2C38">
              <w:rPr>
                <w:rFonts w:eastAsia="Calibri"/>
                <w:i/>
                <w:color w:val="auto"/>
                <w:lang w:val="af-ZA" w:eastAsia="en-ZA"/>
              </w:rPr>
              <w:t>mm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2051B5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63" w:type="pct"/>
            <w:vAlign w:val="bottom"/>
          </w:tcPr>
          <w:p w:rsidR="00EE30EC" w:rsidRPr="007D2C38" w:rsidRDefault="00796249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</w:t>
            </w:r>
            <w:r w:rsidR="00AB6985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EE30EC">
        <w:tc>
          <w:tcPr>
            <w:tcW w:w="352" w:type="pct"/>
          </w:tcPr>
          <w:p w:rsidR="00EE30EC" w:rsidRPr="007D2C38" w:rsidRDefault="00EE30EC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EE30EC" w:rsidRPr="007D2C38" w:rsidRDefault="00EE30EC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EE30EC" w:rsidRPr="007D2C38" w:rsidRDefault="00EE30EC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EE30EC">
        <w:tc>
          <w:tcPr>
            <w:tcW w:w="352" w:type="pct"/>
          </w:tcPr>
          <w:p w:rsidR="00FD2BCD" w:rsidRPr="007D2C38" w:rsidRDefault="002051B5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7.4</w:t>
            </w:r>
          </w:p>
        </w:tc>
        <w:tc>
          <w:tcPr>
            <w:tcW w:w="4285" w:type="pct"/>
          </w:tcPr>
          <w:p w:rsidR="00FD2BCD" w:rsidRPr="007D2C38" w:rsidRDefault="001D7601" w:rsidP="001D7601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Skroefdraad-mikrometer:</w:t>
            </w:r>
            <w:r w:rsidRPr="007D2C38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363" w:type="pct"/>
            <w:vAlign w:val="bottom"/>
          </w:tcPr>
          <w:p w:rsidR="00FD2BCD" w:rsidRPr="007D2C38" w:rsidRDefault="00FD2BCD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EE30EC">
        <w:tc>
          <w:tcPr>
            <w:tcW w:w="352" w:type="pct"/>
          </w:tcPr>
          <w:p w:rsidR="00FD2BCD" w:rsidRPr="007D2C38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FD2BCD" w:rsidRPr="007D2C38" w:rsidRDefault="00FD2BCD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FD2BCD" w:rsidRPr="007D2C38" w:rsidRDefault="00AB6985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(3)</w:t>
            </w:r>
          </w:p>
        </w:tc>
      </w:tr>
      <w:tr w:rsidR="007D2C38" w:rsidRPr="007D2C38" w:rsidTr="00EE30EC">
        <w:tc>
          <w:tcPr>
            <w:tcW w:w="352" w:type="pct"/>
          </w:tcPr>
          <w:p w:rsidR="00FD2BCD" w:rsidRPr="007D2C38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FD2BCD" w:rsidRPr="007D2C38" w:rsidRDefault="001D7601" w:rsidP="00365654">
            <w:pPr>
              <w:autoSpaceDE w:val="0"/>
              <w:autoSpaceDN w:val="0"/>
              <w:adjustRightInd w:val="0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Die skroefdraad-mikrometer is spesifiek ontwerp om die steekdiameter van ŉ skroefdraad te meet</w:t>
            </w:r>
            <w:r w:rsidR="002051B5" w:rsidRPr="007D2C38">
              <w:rPr>
                <w:rFonts w:eastAsia="Calibri"/>
                <w:color w:val="auto"/>
                <w:lang w:val="af-ZA" w:eastAsia="en-ZA"/>
              </w:rPr>
              <w:t xml:space="preserve">. </w:t>
            </w:r>
            <w:r w:rsidR="002051B5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2051B5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63" w:type="pct"/>
            <w:vAlign w:val="bottom"/>
          </w:tcPr>
          <w:p w:rsidR="00FD2BCD" w:rsidRPr="007D2C38" w:rsidRDefault="00796249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EE30EC">
        <w:tc>
          <w:tcPr>
            <w:tcW w:w="352" w:type="pct"/>
          </w:tcPr>
          <w:p w:rsidR="00FD2BCD" w:rsidRPr="007D2C38" w:rsidRDefault="00FD2BCD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</w:tcPr>
          <w:p w:rsidR="00FD2BCD" w:rsidRPr="007D2C38" w:rsidRDefault="00FD2BCD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FD2BCD" w:rsidRPr="007D2C38" w:rsidRDefault="00FD2BCD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EE30EC">
        <w:tc>
          <w:tcPr>
            <w:tcW w:w="352" w:type="pct"/>
          </w:tcPr>
          <w:p w:rsidR="002051B5" w:rsidRPr="007D2C38" w:rsidRDefault="002051B5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7.5</w:t>
            </w:r>
          </w:p>
        </w:tc>
        <w:tc>
          <w:tcPr>
            <w:tcW w:w="4285" w:type="pct"/>
          </w:tcPr>
          <w:p w:rsidR="002051B5" w:rsidRPr="007D2C38" w:rsidRDefault="001D7601" w:rsidP="00BC1D84">
            <w:pPr>
              <w:tabs>
                <w:tab w:val="right" w:pos="7489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Diepte Micrometer Lesing:</w:t>
            </w:r>
          </w:p>
        </w:tc>
        <w:tc>
          <w:tcPr>
            <w:tcW w:w="363" w:type="pct"/>
            <w:vAlign w:val="bottom"/>
          </w:tcPr>
          <w:p w:rsidR="002051B5" w:rsidRPr="007D2C38" w:rsidRDefault="002051B5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106CF7">
        <w:tc>
          <w:tcPr>
            <w:tcW w:w="352" w:type="pct"/>
          </w:tcPr>
          <w:p w:rsidR="002051B5" w:rsidRPr="007D2C38" w:rsidRDefault="002051B5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tcBorders>
              <w:bottom w:val="single" w:sz="12" w:space="0" w:color="auto"/>
            </w:tcBorders>
          </w:tcPr>
          <w:p w:rsidR="002051B5" w:rsidRPr="007D2C38" w:rsidRDefault="002051B5" w:rsidP="00BC1D84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63" w:type="pct"/>
            <w:vAlign w:val="bottom"/>
          </w:tcPr>
          <w:p w:rsidR="002051B5" w:rsidRPr="007D2C38" w:rsidRDefault="002051B5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106CF7">
        <w:tc>
          <w:tcPr>
            <w:tcW w:w="352" w:type="pct"/>
            <w:tcBorders>
              <w:right w:val="single" w:sz="12" w:space="0" w:color="auto"/>
            </w:tcBorders>
          </w:tcPr>
          <w:p w:rsidR="002051B5" w:rsidRPr="007D2C38" w:rsidRDefault="002051B5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B5" w:rsidRPr="007D2C38" w:rsidRDefault="00483AC0" w:rsidP="00DD2542">
            <w:pPr>
              <w:tabs>
                <w:tab w:val="right" w:pos="7489"/>
              </w:tabs>
              <w:jc w:val="center"/>
              <w:rPr>
                <w:rFonts w:ascii="Wingdings" w:hAnsi="Wingdings" w:cs="Wingdings"/>
                <w:color w:val="auto"/>
                <w:szCs w:val="23"/>
                <w:lang w:val="af-ZA"/>
              </w:rPr>
            </w:pPr>
            <w:r w:rsidRPr="007D2C38">
              <w:rPr>
                <w:rFonts w:eastAsia="Calibri"/>
                <w:noProof/>
                <w:color w:val="auto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B9EECA1" wp14:editId="5AE8B80D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1193800</wp:posOffset>
                      </wp:positionV>
                      <wp:extent cx="828675" cy="266700"/>
                      <wp:effectExtent l="0" t="0" r="28575" b="1905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86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D45F67" w:rsidRPr="00483AC0" w:rsidRDefault="00D45F67" w:rsidP="00483AC0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proofErr w:type="spellStart"/>
                                  <w:r w:rsidRPr="00483AC0">
                                    <w:rPr>
                                      <w:color w:val="000000" w:themeColor="text1"/>
                                    </w:rPr>
                                    <w:t>Lesing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9EECA1" id="Text Box 12" o:spid="_x0000_s1028" type="#_x0000_t202" style="position:absolute;left:0;text-align:left;margin-left:55.55pt;margin-top:94pt;width:65.2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" fillcolor="window" strokeweight=".5pt">
                      <v:textbox>
                        <w:txbxContent>
                          <w:p w:rsidR="00D45F67" w:rsidRPr="00483AC0" w:rsidRDefault="00D45F67" w:rsidP="00483AC0">
                            <w:pPr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483AC0">
                              <w:rPr>
                                <w:color w:val="000000" w:themeColor="text1"/>
                              </w:rPr>
                              <w:t>Lesing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D2C38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32D8A16E" wp14:editId="3BB5B880">
                  <wp:extent cx="3362325" cy="14763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415B8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  <w:r w:rsidR="003415B8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  <w:r w:rsidR="003415B8"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</w:p>
          <w:p w:rsidR="00106CF7" w:rsidRPr="007D2C38" w:rsidRDefault="00106CF7" w:rsidP="00DD2542">
            <w:pPr>
              <w:tabs>
                <w:tab w:val="right" w:pos="7489"/>
              </w:tabs>
              <w:jc w:val="center"/>
              <w:rPr>
                <w:color w:val="auto"/>
                <w:lang w:val="af-ZA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bottom"/>
          </w:tcPr>
          <w:p w:rsidR="002051B5" w:rsidRPr="007D2C38" w:rsidRDefault="002051B5" w:rsidP="00BC1D84">
            <w:pPr>
              <w:jc w:val="center"/>
              <w:rPr>
                <w:color w:val="auto"/>
                <w:lang w:val="af-ZA"/>
              </w:rPr>
            </w:pPr>
          </w:p>
        </w:tc>
      </w:tr>
    </w:tbl>
    <w:p w:rsidR="004B7DCE" w:rsidRPr="007D2C38" w:rsidRDefault="004B7DCE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4B7DCE" w:rsidRPr="007D2C38" w:rsidRDefault="004B7DCE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692"/>
        <w:gridCol w:w="763"/>
      </w:tblGrid>
      <w:tr w:rsidR="007D2C38" w:rsidRPr="007D2C38" w:rsidTr="00D43494">
        <w:tc>
          <w:tcPr>
            <w:tcW w:w="4621" w:type="pct"/>
            <w:gridSpan w:val="2"/>
          </w:tcPr>
          <w:p w:rsidR="00BC1D84" w:rsidRPr="007D2C38" w:rsidRDefault="001D7601" w:rsidP="00BC1D84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af-ZA"/>
              </w:rPr>
            </w:pPr>
            <w:r w:rsidRPr="007D2C38">
              <w:rPr>
                <w:b/>
                <w:bCs/>
                <w:color w:val="auto"/>
                <w:lang w:val="af-ZA"/>
              </w:rPr>
              <w:t>VRAAG 8:  KRAGTE (SPESIFIEK)</w:t>
            </w:r>
          </w:p>
        </w:tc>
        <w:tc>
          <w:tcPr>
            <w:tcW w:w="379" w:type="pct"/>
            <w:vAlign w:val="bottom"/>
          </w:tcPr>
          <w:p w:rsidR="00BC1D84" w:rsidRPr="007D2C38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4621" w:type="pct"/>
            <w:gridSpan w:val="2"/>
          </w:tcPr>
          <w:p w:rsidR="00C0465F" w:rsidRPr="007D2C38" w:rsidRDefault="00C0465F" w:rsidP="002C160F">
            <w:pPr>
              <w:tabs>
                <w:tab w:val="right" w:pos="8316"/>
              </w:tabs>
              <w:ind w:left="337" w:hanging="337"/>
              <w:jc w:val="both"/>
              <w:rPr>
                <w:bCs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C0465F" w:rsidRPr="007D2C38" w:rsidRDefault="00C0465F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BC1D84" w:rsidRPr="007D2C38" w:rsidRDefault="00BC1D84" w:rsidP="00BC1D84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8.1</w:t>
            </w:r>
          </w:p>
        </w:tc>
        <w:tc>
          <w:tcPr>
            <w:tcW w:w="4318" w:type="pct"/>
          </w:tcPr>
          <w:p w:rsidR="00BC1D84" w:rsidRPr="007D2C38" w:rsidRDefault="001D7601" w:rsidP="00C0465F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 xml:space="preserve">Resultant </w:t>
            </w:r>
            <w:r w:rsidR="00305C57" w:rsidRPr="007D2C38">
              <w:rPr>
                <w:b/>
                <w:color w:val="auto"/>
                <w:lang w:val="af-ZA"/>
              </w:rPr>
              <w:t>k</w:t>
            </w:r>
            <w:r w:rsidR="00D45F67" w:rsidRPr="007D2C38">
              <w:rPr>
                <w:b/>
                <w:color w:val="auto"/>
                <w:lang w:val="af-ZA"/>
              </w:rPr>
              <w:t>ragb</w:t>
            </w:r>
            <w:r w:rsidRPr="007D2C38">
              <w:rPr>
                <w:b/>
                <w:color w:val="auto"/>
                <w:lang w:val="af-ZA"/>
              </w:rPr>
              <w:t>erekeninge:</w:t>
            </w:r>
          </w:p>
        </w:tc>
        <w:tc>
          <w:tcPr>
            <w:tcW w:w="379" w:type="pct"/>
            <w:vAlign w:val="bottom"/>
          </w:tcPr>
          <w:p w:rsidR="00BC1D84" w:rsidRPr="007D2C38" w:rsidRDefault="00BC1D8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5044D4" w:rsidRPr="007D2C38" w:rsidRDefault="005044D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5044D4" w:rsidRPr="007D2C38" w:rsidRDefault="005044D4" w:rsidP="00C0465F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5044D4" w:rsidRPr="007D2C38" w:rsidRDefault="005044D4" w:rsidP="00BC1D84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5044D4" w:rsidRPr="007D2C38" w:rsidRDefault="005044D4" w:rsidP="00BC1D84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</w:tcPr>
          <w:p w:rsidR="005044D4" w:rsidRPr="007D2C38" w:rsidRDefault="007C4DD7" w:rsidP="00C0465F">
            <w:pPr>
              <w:tabs>
                <w:tab w:val="center" w:pos="4513"/>
                <w:tab w:val="right" w:pos="8289"/>
                <w:tab w:val="right" w:pos="9026"/>
              </w:tabs>
              <w:jc w:val="both"/>
              <w:rPr>
                <w:color w:val="auto"/>
                <w:lang w:val="af-ZA"/>
              </w:rPr>
            </w:pPr>
            <w:r w:rsidRPr="007D2C38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7FADE436" wp14:editId="4D18F32A">
                  <wp:extent cx="5315803" cy="7532180"/>
                  <wp:effectExtent l="0" t="0" r="0" b="0"/>
                  <wp:docPr id="2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1608" cy="7568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pct"/>
            <w:vAlign w:val="bottom"/>
          </w:tcPr>
          <w:p w:rsidR="005044D4" w:rsidRPr="007D2C38" w:rsidRDefault="009E3537" w:rsidP="00BC1D84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(12)</w:t>
            </w:r>
          </w:p>
        </w:tc>
      </w:tr>
    </w:tbl>
    <w:p w:rsidR="003313C2" w:rsidRPr="007D2C38" w:rsidRDefault="003313C2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3313C2" w:rsidRPr="007D2C38" w:rsidRDefault="003313C2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07"/>
        <w:gridCol w:w="7885"/>
        <w:gridCol w:w="763"/>
      </w:tblGrid>
      <w:tr w:rsidR="007D2C38" w:rsidRPr="007D2C38" w:rsidTr="00D43494">
        <w:tc>
          <w:tcPr>
            <w:tcW w:w="303" w:type="pct"/>
          </w:tcPr>
          <w:p w:rsidR="00C0465F" w:rsidRPr="007D2C38" w:rsidRDefault="00D43494" w:rsidP="002C160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8.2</w:t>
            </w:r>
          </w:p>
        </w:tc>
        <w:tc>
          <w:tcPr>
            <w:tcW w:w="4318" w:type="pct"/>
            <w:gridSpan w:val="2"/>
          </w:tcPr>
          <w:p w:rsidR="00C0465F" w:rsidRPr="007D2C38" w:rsidRDefault="00D43494" w:rsidP="002C160F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Moment</w:t>
            </w:r>
            <w:r w:rsidR="00F46EB7" w:rsidRPr="007D2C38">
              <w:rPr>
                <w:rFonts w:eastAsia="Calibri"/>
                <w:b/>
                <w:color w:val="auto"/>
                <w:lang w:val="af-ZA"/>
              </w:rPr>
              <w:t>e:</w:t>
            </w:r>
          </w:p>
        </w:tc>
        <w:tc>
          <w:tcPr>
            <w:tcW w:w="379" w:type="pct"/>
            <w:vAlign w:val="bottom"/>
          </w:tcPr>
          <w:p w:rsidR="00C0465F" w:rsidRPr="007D2C38" w:rsidRDefault="00C0465F" w:rsidP="002C160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0465F" w:rsidRPr="007D2C38" w:rsidRDefault="00C0465F" w:rsidP="002C160F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C0465F" w:rsidRPr="007D2C38" w:rsidRDefault="00C0465F" w:rsidP="002C160F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C0465F" w:rsidRPr="007D2C38" w:rsidRDefault="00C0465F" w:rsidP="002C160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0465F" w:rsidRPr="007D2C38" w:rsidRDefault="00C0465F" w:rsidP="003941D2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D43494" w:rsidRPr="007D2C38" w:rsidRDefault="00D43494" w:rsidP="00305C57">
            <w:pPr>
              <w:tabs>
                <w:tab w:val="right" w:pos="8316"/>
              </w:tabs>
              <w:ind w:left="337" w:hanging="337"/>
              <w:jc w:val="center"/>
              <w:rPr>
                <w:b/>
                <w:bCs/>
                <w:color w:val="auto"/>
                <w:lang w:val="af-ZA"/>
              </w:rPr>
            </w:pPr>
            <w:r w:rsidRPr="007D2C38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54355282" wp14:editId="1CAB27AF">
                  <wp:extent cx="5032041" cy="1355835"/>
                  <wp:effectExtent l="19050" t="19050" r="16510" b="158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075" cy="135934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pct"/>
            <w:vAlign w:val="bottom"/>
          </w:tcPr>
          <w:p w:rsidR="00C0465F" w:rsidRPr="007D2C38" w:rsidRDefault="00C0465F" w:rsidP="003941D2">
            <w:pPr>
              <w:jc w:val="center"/>
              <w:rPr>
                <w:color w:val="auto"/>
                <w:lang w:val="af-ZA"/>
              </w:rPr>
            </w:pPr>
          </w:p>
        </w:tc>
      </w:tr>
      <w:tr w:rsidR="00305C57" w:rsidRPr="007D2C38" w:rsidTr="00D43494">
        <w:tc>
          <w:tcPr>
            <w:tcW w:w="303" w:type="pct"/>
          </w:tcPr>
          <w:p w:rsidR="00305C57" w:rsidRPr="007D2C38" w:rsidRDefault="00305C57" w:rsidP="003941D2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305C57" w:rsidRPr="007D2C38" w:rsidRDefault="00305C57" w:rsidP="00305C57">
            <w:pPr>
              <w:tabs>
                <w:tab w:val="right" w:pos="8316"/>
              </w:tabs>
              <w:ind w:left="337" w:hanging="337"/>
              <w:jc w:val="center"/>
              <w:rPr>
                <w:noProof/>
                <w:color w:val="auto"/>
                <w:lang w:val="en-ZA" w:eastAsia="en-ZA"/>
              </w:rPr>
            </w:pPr>
            <w:r w:rsidRPr="007D2C38">
              <w:rPr>
                <w:b/>
                <w:bCs/>
                <w:color w:val="auto"/>
                <w:lang w:val="af-ZA"/>
              </w:rPr>
              <w:t>FIGUUR 8.2</w:t>
            </w:r>
          </w:p>
        </w:tc>
        <w:tc>
          <w:tcPr>
            <w:tcW w:w="379" w:type="pct"/>
            <w:vAlign w:val="bottom"/>
          </w:tcPr>
          <w:p w:rsidR="00305C57" w:rsidRPr="007D2C38" w:rsidRDefault="00305C57" w:rsidP="003941D2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0465F" w:rsidRPr="007D2C38" w:rsidRDefault="00C0465F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C0465F" w:rsidRPr="007D2C38" w:rsidRDefault="00C0465F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C0465F" w:rsidRPr="007D2C38" w:rsidRDefault="00C0465F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D43494" w:rsidRPr="007D2C38" w:rsidRDefault="00D4349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D43494" w:rsidRPr="007D2C38" w:rsidRDefault="00D43494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8.2.1</w:t>
            </w:r>
          </w:p>
        </w:tc>
        <w:tc>
          <w:tcPr>
            <w:tcW w:w="3917" w:type="pct"/>
          </w:tcPr>
          <w:p w:rsidR="00D43494" w:rsidRPr="007D2C38" w:rsidRDefault="001D7601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 xml:space="preserve">Definieer </w:t>
            </w:r>
            <w:r w:rsidR="00472711" w:rsidRPr="007D2C38">
              <w:rPr>
                <w:rFonts w:eastAsia="Calibri"/>
                <w:b/>
                <w:color w:val="auto"/>
                <w:lang w:val="af-ZA"/>
              </w:rPr>
              <w:t>k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ragmoment</w:t>
            </w:r>
            <w:r w:rsidR="00F34B4D" w:rsidRPr="007D2C38">
              <w:rPr>
                <w:rFonts w:eastAsia="Calibri"/>
                <w:b/>
                <w:i/>
                <w:color w:val="auto"/>
                <w:lang w:val="af-ZA"/>
              </w:rPr>
              <w:t>.</w:t>
            </w:r>
          </w:p>
        </w:tc>
        <w:tc>
          <w:tcPr>
            <w:tcW w:w="379" w:type="pct"/>
            <w:vAlign w:val="bottom"/>
          </w:tcPr>
          <w:p w:rsidR="00D43494" w:rsidRPr="007D2C38" w:rsidRDefault="00D4349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F34B4D" w:rsidRPr="007D2C38" w:rsidRDefault="00F34B4D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F34B4D" w:rsidRPr="007D2C38" w:rsidRDefault="00F34B4D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F34B4D" w:rsidRPr="007D2C38" w:rsidRDefault="00472711" w:rsidP="004E244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Kragmoment </w:t>
            </w:r>
            <w:r w:rsidR="001D7601" w:rsidRPr="007D2C38">
              <w:rPr>
                <w:rFonts w:eastAsia="Calibri"/>
                <w:color w:val="auto"/>
                <w:lang w:val="af-ZA"/>
              </w:rPr>
              <w:t xml:space="preserve">word gedefinieer as die krag wat toegepas word op ŉ loodregte afstand. </w:t>
            </w:r>
            <w:r w:rsidR="00F34B4D" w:rsidRPr="007D2C38">
              <w:rPr>
                <w:rFonts w:eastAsia="Calibri"/>
                <w:i/>
                <w:color w:val="auto"/>
                <w:lang w:val="af-ZA"/>
              </w:rPr>
              <w:t>√</w:t>
            </w:r>
          </w:p>
        </w:tc>
        <w:tc>
          <w:tcPr>
            <w:tcW w:w="379" w:type="pct"/>
            <w:vAlign w:val="bottom"/>
          </w:tcPr>
          <w:p w:rsidR="00F34B4D" w:rsidRPr="007D2C38" w:rsidRDefault="009E3537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D43494">
        <w:tc>
          <w:tcPr>
            <w:tcW w:w="303" w:type="pct"/>
          </w:tcPr>
          <w:p w:rsidR="00D43494" w:rsidRPr="007D2C38" w:rsidRDefault="00D4349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D43494" w:rsidRPr="007D2C38" w:rsidRDefault="00D43494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D43494" w:rsidRPr="007D2C38" w:rsidRDefault="00D43494" w:rsidP="004B7DCE">
            <w:pPr>
              <w:widowControl w:val="0"/>
              <w:tabs>
                <w:tab w:val="right" w:pos="831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D43494" w:rsidRPr="007D2C38" w:rsidRDefault="00D4349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D43494" w:rsidRPr="007D2C38" w:rsidRDefault="00D4349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D43494" w:rsidRPr="007D2C38" w:rsidRDefault="00D43494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8.2.2</w:t>
            </w:r>
          </w:p>
        </w:tc>
        <w:tc>
          <w:tcPr>
            <w:tcW w:w="3917" w:type="pct"/>
          </w:tcPr>
          <w:p w:rsidR="00D43494" w:rsidRPr="007D2C38" w:rsidRDefault="00350A06" w:rsidP="00FE1729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Bereken, die grootte van die reaksies in stutte 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A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en 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B</w:t>
            </w:r>
            <w:r w:rsidRPr="007D2C38">
              <w:rPr>
                <w:rFonts w:eastAsia="Calibri"/>
                <w:color w:val="auto"/>
                <w:lang w:val="af-ZA"/>
              </w:rPr>
              <w:t>.</w:t>
            </w:r>
          </w:p>
        </w:tc>
        <w:tc>
          <w:tcPr>
            <w:tcW w:w="379" w:type="pct"/>
            <w:vAlign w:val="bottom"/>
          </w:tcPr>
          <w:p w:rsidR="00D43494" w:rsidRPr="007D2C38" w:rsidRDefault="00D4349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FE1729" w:rsidRPr="007D2C38" w:rsidRDefault="00FE1729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FE1729" w:rsidRPr="007D2C38" w:rsidRDefault="00FE1729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FE1729" w:rsidRPr="007D2C38" w:rsidRDefault="00FE1729" w:rsidP="00FE1729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FE1729" w:rsidRPr="007D2C38" w:rsidRDefault="00FE1729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50A06">
        <w:trPr>
          <w:trHeight w:val="454"/>
        </w:trPr>
        <w:tc>
          <w:tcPr>
            <w:tcW w:w="303" w:type="pct"/>
          </w:tcPr>
          <w:p w:rsidR="00FE1729" w:rsidRPr="007D2C38" w:rsidRDefault="00FE1729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FE1729" w:rsidRPr="007D2C38" w:rsidRDefault="00FE1729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FE1729" w:rsidRPr="007D2C38" w:rsidRDefault="00350A06" w:rsidP="00350A06">
            <w:pPr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Herlei die UVL(Uniform verspreide las) na puntlas: 60</w:t>
            </w:r>
            <w:r w:rsidR="00F61132" w:rsidRPr="007D2C38">
              <w:rPr>
                <w:rFonts w:eastAsia="Calibri"/>
                <w:color w:val="auto"/>
                <w:lang w:val="af-ZA"/>
              </w:rPr>
              <w:t xml:space="preserve"> N/m x 4,</w:t>
            </w:r>
            <w:r w:rsidRPr="007D2C38">
              <w:rPr>
                <w:rFonts w:eastAsia="Calibri"/>
                <w:color w:val="auto"/>
                <w:lang w:val="af-ZA"/>
              </w:rPr>
              <w:t>25 m = 255 N</w:t>
            </w:r>
            <w:bookmarkStart w:id="0" w:name="_Hlk520276889"/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bookmarkEnd w:id="0"/>
          </w:p>
        </w:tc>
        <w:tc>
          <w:tcPr>
            <w:tcW w:w="379" w:type="pct"/>
            <w:vAlign w:val="bottom"/>
          </w:tcPr>
          <w:p w:rsidR="00FE1729" w:rsidRPr="007D2C38" w:rsidRDefault="00FE1729" w:rsidP="00350A06">
            <w:pPr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FE1729" w:rsidRPr="007D2C38" w:rsidRDefault="00FE1729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FE1729" w:rsidRPr="007D2C38" w:rsidRDefault="00FE1729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FE1729" w:rsidRPr="007D2C38" w:rsidRDefault="00FE1729" w:rsidP="00FE1729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FE1729" w:rsidRPr="007D2C38" w:rsidRDefault="00FE1729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FE1729" w:rsidRPr="007D2C38" w:rsidRDefault="00FE1729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FE1729" w:rsidRPr="007D2C38" w:rsidRDefault="00FE1729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FE1729" w:rsidRPr="007D2C38" w:rsidRDefault="00350A06" w:rsidP="00350A06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Neem momente rondom 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A</w:t>
            </w:r>
            <w:r w:rsidRPr="007D2C38">
              <w:rPr>
                <w:rFonts w:eastAsia="Calibri"/>
                <w:color w:val="auto"/>
                <w:lang w:val="af-ZA"/>
              </w:rPr>
              <w:t>:</w:t>
            </w:r>
          </w:p>
        </w:tc>
        <w:tc>
          <w:tcPr>
            <w:tcW w:w="379" w:type="pct"/>
            <w:vAlign w:val="bottom"/>
          </w:tcPr>
          <w:p w:rsidR="00FE1729" w:rsidRPr="007D2C38" w:rsidRDefault="00FE1729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350A06" w:rsidRPr="007D2C38" w:rsidRDefault="00350A06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350A06" w:rsidRPr="007D2C38" w:rsidRDefault="00350A06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350A06" w:rsidRPr="007D2C38" w:rsidRDefault="00350A06" w:rsidP="00350A06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350A06" w:rsidRPr="007D2C38" w:rsidRDefault="00350A06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350A06" w:rsidRPr="007D2C38" w:rsidRDefault="00350A06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350A06" w:rsidRPr="007D2C38" w:rsidRDefault="00350A06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A6666" w:rsidRPr="007D2C38" w:rsidRDefault="00BA6666" w:rsidP="00BA6666">
            <w:pPr>
              <w:spacing w:after="200" w:line="276" w:lineRule="auto"/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(255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1,125) + (800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3,25) = (B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7,75) + (350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8,75)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A6666" w:rsidRPr="007D2C38" w:rsidRDefault="00BA6666" w:rsidP="00BA6666">
            <w:pPr>
              <w:spacing w:after="200" w:line="276" w:lineRule="auto"/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   286,88 + 2600 = 7,758 + 350</w:t>
            </w:r>
          </w:p>
          <w:p w:rsidR="00BA6666" w:rsidRPr="007D2C38" w:rsidRDefault="00BA6666" w:rsidP="00BA6666">
            <w:pPr>
              <w:spacing w:after="200" w:line="276" w:lineRule="auto"/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   </w:t>
            </w:r>
            <w:r w:rsidR="00305C57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                   B = 2536,88 </w:t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÷</m:t>
              </m:r>
            </m:oMath>
            <w:r w:rsidRPr="007D2C38">
              <w:rPr>
                <w:rFonts w:eastAsia="Calibri"/>
                <w:color w:val="auto"/>
                <w:lang w:val="af-ZA"/>
              </w:rPr>
              <w:t xml:space="preserve">7,75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350A06" w:rsidRPr="007D2C38" w:rsidRDefault="00BA6666" w:rsidP="00BA6666">
            <w:pPr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                        B = 327,34 N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350A06" w:rsidRPr="007D2C38" w:rsidRDefault="00350A06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C90C62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C90C62" w:rsidRPr="007D2C38" w:rsidRDefault="00C90C62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C90C62" w:rsidRPr="007D2C38" w:rsidRDefault="00C90C62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BA6666" w:rsidRPr="007D2C38" w:rsidRDefault="00BA6666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A6666" w:rsidRPr="007D2C38" w:rsidRDefault="00BA6666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A6666" w:rsidRPr="007D2C38" w:rsidRDefault="00BA6666" w:rsidP="00BA6666">
            <w:pPr>
              <w:ind w:left="337" w:hanging="337"/>
              <w:rPr>
                <w:noProof/>
                <w:color w:val="auto"/>
                <w:lang w:val="af-ZA" w:eastAsia="en-ZA"/>
              </w:rPr>
            </w:pPr>
            <w:r w:rsidRPr="007D2C38">
              <w:rPr>
                <w:noProof/>
                <w:color w:val="auto"/>
                <w:lang w:val="af-ZA" w:eastAsia="en-ZA"/>
              </w:rPr>
              <w:t xml:space="preserve">Neem momente rondom </w:t>
            </w:r>
            <w:r w:rsidRPr="007D2C38">
              <w:rPr>
                <w:b/>
                <w:noProof/>
                <w:color w:val="auto"/>
                <w:lang w:val="af-ZA" w:eastAsia="en-ZA"/>
              </w:rPr>
              <w:t>B</w:t>
            </w:r>
            <w:r w:rsidRPr="007D2C38">
              <w:rPr>
                <w:noProof/>
                <w:color w:val="auto"/>
                <w:lang w:val="af-ZA" w:eastAsia="en-ZA"/>
              </w:rPr>
              <w:t>:</w:t>
            </w:r>
          </w:p>
        </w:tc>
        <w:tc>
          <w:tcPr>
            <w:tcW w:w="379" w:type="pct"/>
            <w:vAlign w:val="bottom"/>
          </w:tcPr>
          <w:p w:rsidR="00BA6666" w:rsidRPr="007D2C38" w:rsidRDefault="00BA6666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BA6666" w:rsidRPr="007D2C38" w:rsidRDefault="00BA6666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A6666" w:rsidRPr="007D2C38" w:rsidRDefault="00BA6666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A6666" w:rsidRPr="007D2C38" w:rsidRDefault="00BA6666" w:rsidP="00BA6666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BA6666" w:rsidRPr="007D2C38" w:rsidRDefault="00BA6666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BA6666" w:rsidRPr="007D2C38" w:rsidRDefault="00BA6666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A6666" w:rsidRPr="007D2C38" w:rsidRDefault="00BA6666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A6666" w:rsidRPr="007D2C38" w:rsidRDefault="00BA6666" w:rsidP="00BA6666">
            <w:pPr>
              <w:spacing w:after="200" w:line="276" w:lineRule="auto"/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(A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7,75)  =  (800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4,5) + (255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6,625) + (350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8,75)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A6666" w:rsidRPr="007D2C38" w:rsidRDefault="00BA6666" w:rsidP="00BA6666">
            <w:pPr>
              <w:spacing w:after="200" w:line="276" w:lineRule="auto"/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=  3600 + 1689,38 + 3062,5</w:t>
            </w:r>
          </w:p>
          <w:p w:rsidR="00BA6666" w:rsidRPr="007D2C38" w:rsidRDefault="00BA6666" w:rsidP="00BA6666">
            <w:pPr>
              <w:spacing w:after="200" w:line="276" w:lineRule="auto"/>
              <w:ind w:left="720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A = 8351,88 </w:t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÷</m:t>
              </m:r>
            </m:oMath>
            <w:r w:rsidRPr="007D2C38">
              <w:rPr>
                <w:rFonts w:eastAsia="Calibri"/>
                <w:color w:val="auto"/>
                <w:lang w:val="af-ZA"/>
              </w:rPr>
              <w:t xml:space="preserve"> 7,75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A6666" w:rsidRPr="007D2C38" w:rsidRDefault="00BA6666" w:rsidP="00BA6666">
            <w:pPr>
              <w:ind w:left="337" w:hanging="337"/>
              <w:rPr>
                <w:noProof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                       A = 1077,66 N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BA6666" w:rsidRPr="007D2C38" w:rsidRDefault="00BA6666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(7)</w:t>
            </w:r>
          </w:p>
        </w:tc>
      </w:tr>
      <w:tr w:rsidR="007D2C38" w:rsidRPr="007D2C38" w:rsidTr="00D43494">
        <w:tc>
          <w:tcPr>
            <w:tcW w:w="303" w:type="pct"/>
          </w:tcPr>
          <w:p w:rsidR="00BA6666" w:rsidRPr="007D2C38" w:rsidRDefault="00BA6666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A6666" w:rsidRPr="007D2C38" w:rsidRDefault="00BA6666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A6666" w:rsidRPr="007D2C38" w:rsidRDefault="00BA6666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BA6666" w:rsidRPr="007D2C38" w:rsidRDefault="00BA6666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C90C62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8.2.3</w:t>
            </w:r>
          </w:p>
        </w:tc>
        <w:tc>
          <w:tcPr>
            <w:tcW w:w="3917" w:type="pct"/>
          </w:tcPr>
          <w:p w:rsidR="00C90C62" w:rsidRPr="007D2C38" w:rsidRDefault="001D7601" w:rsidP="00FE1729">
            <w:pPr>
              <w:ind w:left="337" w:hanging="337"/>
              <w:rPr>
                <w:b/>
                <w:noProof/>
                <w:color w:val="auto"/>
                <w:lang w:val="af-ZA" w:eastAsia="en-ZA"/>
              </w:rPr>
            </w:pPr>
            <w:r w:rsidRPr="007D2C38">
              <w:rPr>
                <w:b/>
                <w:noProof/>
                <w:color w:val="auto"/>
                <w:lang w:val="af-ZA" w:eastAsia="en-ZA"/>
              </w:rPr>
              <w:t>Balk toepassings:</w:t>
            </w:r>
          </w:p>
        </w:tc>
        <w:tc>
          <w:tcPr>
            <w:tcW w:w="379" w:type="pct"/>
            <w:vAlign w:val="bottom"/>
          </w:tcPr>
          <w:p w:rsidR="00C90C62" w:rsidRPr="007D2C38" w:rsidRDefault="00C90C62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C90C62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C90C62" w:rsidRPr="007D2C38" w:rsidRDefault="00C90C62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C90C62" w:rsidRPr="007D2C38" w:rsidRDefault="00C90C62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C90C62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C90C62" w:rsidRPr="007D2C38" w:rsidRDefault="001D7601" w:rsidP="004E2447">
            <w:pPr>
              <w:pStyle w:val="ListParagraph"/>
              <w:numPr>
                <w:ilvl w:val="0"/>
                <w:numId w:val="12"/>
              </w:numPr>
              <w:ind w:left="465" w:hanging="425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Br</w:t>
            </w:r>
            <m:oMath>
              <m:r>
                <w:rPr>
                  <w:rFonts w:ascii="Cambria Math" w:eastAsia="Calibri" w:hAnsi="Cambria Math"/>
                  <w:color w:val="auto"/>
                  <w:lang w:val="af-ZA"/>
                </w:rPr>
                <m:t>û</m:t>
              </m:r>
            </m:oMath>
            <w:r w:rsidRPr="007D2C38">
              <w:rPr>
                <w:rFonts w:eastAsia="Calibri"/>
                <w:color w:val="auto"/>
                <w:lang w:val="af-ZA"/>
              </w:rPr>
              <w:t>e</w:t>
            </w:r>
            <w:r w:rsidR="00C90C62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1D7601" w:rsidP="004E2447">
            <w:pPr>
              <w:pStyle w:val="ListParagraph"/>
              <w:numPr>
                <w:ilvl w:val="0"/>
                <w:numId w:val="12"/>
              </w:numPr>
              <w:ind w:left="465" w:hanging="425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Dakkappe</w:t>
            </w:r>
            <w:r w:rsidR="00C90C62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1D7601" w:rsidP="004E2447">
            <w:pPr>
              <w:pStyle w:val="ListParagraph"/>
              <w:numPr>
                <w:ilvl w:val="0"/>
                <w:numId w:val="12"/>
              </w:numPr>
              <w:ind w:left="465" w:hanging="425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Banke</w:t>
            </w:r>
            <w:r w:rsidR="00C90C62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C90C62" w:rsidRPr="007D2C38" w:rsidRDefault="001D7601" w:rsidP="004E2447">
            <w:pPr>
              <w:pStyle w:val="ListParagraph"/>
              <w:numPr>
                <w:ilvl w:val="0"/>
                <w:numId w:val="12"/>
              </w:numPr>
              <w:ind w:left="465" w:hanging="425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Spoorweglyne </w:t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C90C6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F6113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F6113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C90C62" w:rsidRPr="007D2C38">
              <w:rPr>
                <w:noProof/>
                <w:color w:val="auto"/>
                <w:lang w:val="af-ZA" w:eastAsia="en-ZA"/>
              </w:rPr>
              <w:t>(</w:t>
            </w:r>
            <w:r w:rsidRPr="007D2C38">
              <w:rPr>
                <w:noProof/>
                <w:color w:val="auto"/>
                <w:lang w:val="af-ZA" w:eastAsia="en-ZA"/>
              </w:rPr>
              <w:t>Enige</w:t>
            </w:r>
            <w:r w:rsidR="00C90C62" w:rsidRPr="007D2C38">
              <w:rPr>
                <w:noProof/>
                <w:color w:val="auto"/>
                <w:lang w:val="af-ZA" w:eastAsia="en-ZA"/>
              </w:rPr>
              <w:t xml:space="preserve"> 2</w:t>
            </w:r>
            <w:r w:rsidR="00F61132" w:rsidRPr="007D2C38">
              <w:rPr>
                <w:noProof/>
                <w:color w:val="auto"/>
                <w:lang w:val="af-ZA" w:eastAsia="en-ZA"/>
              </w:rPr>
              <w:t xml:space="preserve"> x 1</w:t>
            </w:r>
            <w:r w:rsidR="00C90C62" w:rsidRPr="007D2C38">
              <w:rPr>
                <w:noProof/>
                <w:color w:val="auto"/>
                <w:lang w:val="af-ZA" w:eastAsia="en-ZA"/>
              </w:rPr>
              <w:t>)</w:t>
            </w:r>
          </w:p>
        </w:tc>
        <w:tc>
          <w:tcPr>
            <w:tcW w:w="379" w:type="pct"/>
            <w:vAlign w:val="bottom"/>
          </w:tcPr>
          <w:p w:rsidR="00C90C62" w:rsidRPr="007D2C38" w:rsidRDefault="003313C2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D41E28">
        <w:tc>
          <w:tcPr>
            <w:tcW w:w="303" w:type="pct"/>
          </w:tcPr>
          <w:p w:rsidR="00D41E28" w:rsidRPr="007D2C38" w:rsidRDefault="00D41E28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D41E28" w:rsidRPr="007D2C38" w:rsidRDefault="00D41E28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D41E28" w:rsidRPr="007D2C38" w:rsidRDefault="00D41E28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82344">
        <w:tc>
          <w:tcPr>
            <w:tcW w:w="303" w:type="pct"/>
          </w:tcPr>
          <w:p w:rsidR="00682344" w:rsidRPr="007D2C38" w:rsidRDefault="00682344" w:rsidP="00DA22BA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8.3</w:t>
            </w:r>
          </w:p>
        </w:tc>
        <w:tc>
          <w:tcPr>
            <w:tcW w:w="4318" w:type="pct"/>
            <w:gridSpan w:val="2"/>
          </w:tcPr>
          <w:p w:rsidR="00682344" w:rsidRPr="007D2C38" w:rsidRDefault="00D45F67" w:rsidP="00FE1729">
            <w:pPr>
              <w:ind w:left="337" w:hanging="337"/>
              <w:rPr>
                <w:b/>
                <w:noProof/>
                <w:color w:val="auto"/>
                <w:lang w:val="af-ZA" w:eastAsia="en-ZA"/>
              </w:rPr>
            </w:pPr>
            <w:r w:rsidRPr="007D2C38">
              <w:rPr>
                <w:b/>
                <w:noProof/>
                <w:color w:val="auto"/>
                <w:lang w:val="af-ZA" w:eastAsia="en-ZA"/>
              </w:rPr>
              <w:t>Spanningb</w:t>
            </w:r>
            <w:r w:rsidR="009F087D" w:rsidRPr="007D2C38">
              <w:rPr>
                <w:b/>
                <w:noProof/>
                <w:color w:val="auto"/>
                <w:lang w:val="af-ZA" w:eastAsia="en-ZA"/>
              </w:rPr>
              <w:t>erekeninge:</w:t>
            </w:r>
          </w:p>
        </w:tc>
        <w:tc>
          <w:tcPr>
            <w:tcW w:w="379" w:type="pct"/>
            <w:vAlign w:val="bottom"/>
          </w:tcPr>
          <w:p w:rsidR="00682344" w:rsidRPr="007D2C38" w:rsidRDefault="0068234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682344">
        <w:tc>
          <w:tcPr>
            <w:tcW w:w="303" w:type="pct"/>
          </w:tcPr>
          <w:p w:rsidR="00682344" w:rsidRPr="007D2C38" w:rsidRDefault="0068234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682344" w:rsidRPr="007D2C38" w:rsidRDefault="00682344" w:rsidP="00FE1729">
            <w:pPr>
              <w:ind w:left="337" w:hanging="337"/>
              <w:rPr>
                <w:b/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682344" w:rsidRPr="007D2C38" w:rsidRDefault="0068234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682344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8.3.1</w:t>
            </w:r>
          </w:p>
        </w:tc>
        <w:tc>
          <w:tcPr>
            <w:tcW w:w="3917" w:type="pct"/>
          </w:tcPr>
          <w:p w:rsidR="00C90C62" w:rsidRPr="007D2C38" w:rsidRDefault="009F087D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  <w:r w:rsidRPr="007D2C38">
              <w:rPr>
                <w:noProof/>
                <w:color w:val="auto"/>
                <w:lang w:val="af-ZA" w:eastAsia="en-ZA"/>
              </w:rPr>
              <w:t>Drukkrag</w:t>
            </w:r>
            <w:r w:rsidR="00F61132" w:rsidRPr="007D2C38">
              <w:rPr>
                <w:noProof/>
                <w:color w:val="auto"/>
                <w:lang w:val="af-ZA" w:eastAsia="en-ZA"/>
              </w:rPr>
              <w:t xml:space="preserve"> </w:t>
            </w:r>
            <w:r w:rsidR="00F6113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C90C62" w:rsidRPr="007D2C38" w:rsidRDefault="009E3537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</w:tbl>
    <w:p w:rsidR="00682344" w:rsidRPr="007D2C38" w:rsidRDefault="00682344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682344" w:rsidRPr="007D2C38" w:rsidRDefault="00682344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07"/>
        <w:gridCol w:w="7885"/>
        <w:gridCol w:w="763"/>
      </w:tblGrid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682344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8.3.2</w:t>
            </w:r>
          </w:p>
        </w:tc>
        <w:tc>
          <w:tcPr>
            <w:tcW w:w="3917" w:type="pct"/>
          </w:tcPr>
          <w:p w:rsidR="00C90C62" w:rsidRPr="007D2C38" w:rsidRDefault="00B26C94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  <w:r w:rsidRPr="007D2C38">
              <w:rPr>
                <w:noProof/>
                <w:color w:val="auto"/>
                <w:lang w:val="af-ZA" w:eastAsia="en-ZA"/>
              </w:rPr>
              <w:t>Spanning in material:</w:t>
            </w:r>
          </w:p>
        </w:tc>
        <w:tc>
          <w:tcPr>
            <w:tcW w:w="379" w:type="pct"/>
            <w:vAlign w:val="bottom"/>
          </w:tcPr>
          <w:p w:rsidR="00C90C62" w:rsidRPr="007D2C38" w:rsidRDefault="00C90C62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B26C94" w:rsidRPr="007D2C38" w:rsidRDefault="00B26C9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26C94" w:rsidRPr="007D2C38" w:rsidRDefault="00B26C94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26C94" w:rsidRPr="007D2C38" w:rsidRDefault="00B26C94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B26C94" w:rsidRPr="007D2C38" w:rsidRDefault="00B26C9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B26C94" w:rsidRPr="007D2C38" w:rsidRDefault="00B26C9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26C94" w:rsidRPr="007D2C38" w:rsidRDefault="00B26C94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26C94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A </w:t>
            </w:r>
            <w:r w:rsidR="00B26C94" w:rsidRPr="007D2C38">
              <w:rPr>
                <w:rFonts w:eastAsia="Calibri"/>
                <w:color w:val="auto"/>
                <w:lang w:val="af-ZA" w:eastAsia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π(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)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4</m:t>
                  </m:r>
                </m:den>
              </m:f>
            </m:oMath>
            <w:r w:rsidRPr="007D2C38">
              <w:rPr>
                <w:rFonts w:eastAsia="Calibri"/>
                <w:color w:val="auto"/>
                <w:lang w:val="af-ZA" w:eastAsia="en-ZA"/>
              </w:rPr>
              <w:tab/>
              <w:t xml:space="preserve"> </w:t>
            </w:r>
            <w:r w:rsidR="00B26C94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26C94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</w:t>
            </w:r>
            <w:r w:rsidR="00B26C94" w:rsidRPr="007D2C38">
              <w:rPr>
                <w:rFonts w:eastAsia="Calibri"/>
                <w:color w:val="auto"/>
                <w:lang w:val="af-ZA" w:eastAsia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π(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0,04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0,03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2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)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4</m:t>
                  </m:r>
                </m:den>
              </m:f>
            </m:oMath>
            <w:r w:rsidR="00B26C94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="00B26C94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B26C94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= </w:t>
            </w:r>
            <w:r w:rsidR="00B26C94" w:rsidRPr="007D2C38">
              <w:rPr>
                <w:rFonts w:eastAsia="Calibri"/>
                <w:color w:val="auto"/>
                <w:lang w:val="af-ZA" w:eastAsia="en-ZA"/>
              </w:rPr>
              <w:t xml:space="preserve">0,55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-3</m:t>
                  </m:r>
                </m:sup>
              </m:sSup>
            </m:oMath>
            <w:r w:rsidR="00B26C94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2</m:t>
                  </m:r>
                </m:sup>
              </m:sSup>
            </m:oMath>
            <w:r w:rsidR="00B26C94" w:rsidRPr="007D2C38">
              <w:rPr>
                <w:rFonts w:eastAsia="Calibri"/>
                <w:color w:val="auto"/>
                <w:lang w:val="af-ZA" w:eastAsia="en-ZA"/>
              </w:rPr>
              <w:t xml:space="preserve">  </w:t>
            </w:r>
            <w:r w:rsidR="00B26C94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4846A9" w:rsidRPr="007D2C38" w:rsidRDefault="004846A9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m:oMath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af-ZA" w:eastAsia="en-ZA"/>
                </w:rPr>
                <m:t>σ</m:t>
              </m:r>
            </m:oMath>
            <w:r w:rsidR="009D5ADF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</w:t>
            </w:r>
            <w:r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F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A</m:t>
                  </m:r>
                </m:den>
              </m:f>
            </m:oMath>
            <w:r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   </w:t>
            </w:r>
            <m:oMath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af-ZA" w:eastAsia="en-ZA"/>
                </w:rPr>
                <m:t xml:space="preserve">   </m:t>
              </m:r>
            </m:oMath>
            <w:r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 </w:t>
            </w:r>
          </w:p>
          <w:p w:rsidR="004846A9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  </w:t>
            </w:r>
            <w:r w:rsidR="004846A9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 xml:space="preserve">23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 xml:space="preserve">0,55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3</m:t>
                      </m:r>
                    </m:sup>
                  </m:sSup>
                </m:den>
              </m:f>
            </m:oMath>
            <w:r w:rsidR="004846A9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    </w:t>
            </w:r>
            <w:r w:rsidR="004846A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4846A9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= </w:t>
            </w:r>
            <w:r w:rsidR="004846A9" w:rsidRPr="007D2C38">
              <w:rPr>
                <w:rFonts w:eastAsia="Calibri"/>
                <w:color w:val="auto"/>
                <w:lang w:val="af-ZA" w:eastAsia="en-ZA"/>
              </w:rPr>
              <w:t xml:space="preserve">41,84 MPa   </w:t>
            </w:r>
            <w:r w:rsidR="004846A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B26C94" w:rsidRPr="007D2C38" w:rsidRDefault="00676EA6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(5)</w:t>
            </w:r>
          </w:p>
        </w:tc>
      </w:tr>
      <w:tr w:rsidR="007D2C38" w:rsidRPr="007D2C38" w:rsidTr="00D43494">
        <w:tc>
          <w:tcPr>
            <w:tcW w:w="303" w:type="pct"/>
          </w:tcPr>
          <w:p w:rsidR="00B26C94" w:rsidRPr="007D2C38" w:rsidRDefault="00B26C94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B26C94" w:rsidRPr="007D2C38" w:rsidRDefault="00B26C94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B26C94" w:rsidRPr="007D2C38" w:rsidRDefault="00B26C94" w:rsidP="00FE1729">
            <w:pPr>
              <w:ind w:left="337" w:hanging="337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B26C94" w:rsidRPr="007D2C38" w:rsidRDefault="00B26C94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41607" w:rsidRPr="007D2C38" w:rsidRDefault="00C4160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41607" w:rsidRPr="007D2C38" w:rsidRDefault="00C41607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8.3.3</w:t>
            </w:r>
          </w:p>
        </w:tc>
        <w:tc>
          <w:tcPr>
            <w:tcW w:w="3917" w:type="pct"/>
          </w:tcPr>
          <w:p w:rsidR="00C41607" w:rsidRPr="007D2C38" w:rsidRDefault="00C41607" w:rsidP="00C41607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Verkorting van die buis:</w:t>
            </w:r>
          </w:p>
        </w:tc>
        <w:tc>
          <w:tcPr>
            <w:tcW w:w="379" w:type="pct"/>
            <w:vAlign w:val="bottom"/>
          </w:tcPr>
          <w:p w:rsidR="00C41607" w:rsidRPr="007D2C38" w:rsidRDefault="00C4160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41607" w:rsidRPr="007D2C38" w:rsidRDefault="00C4160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41607" w:rsidRPr="007D2C38" w:rsidRDefault="00C41607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C41607" w:rsidRPr="007D2C38" w:rsidRDefault="00C41607" w:rsidP="00C41607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 w:eastAsia="en-ZA"/>
              </w:rPr>
            </w:pPr>
          </w:p>
        </w:tc>
        <w:tc>
          <w:tcPr>
            <w:tcW w:w="379" w:type="pct"/>
            <w:vAlign w:val="bottom"/>
          </w:tcPr>
          <w:p w:rsidR="00C41607" w:rsidRPr="007D2C38" w:rsidRDefault="00C4160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43494">
        <w:tc>
          <w:tcPr>
            <w:tcW w:w="303" w:type="pct"/>
          </w:tcPr>
          <w:p w:rsidR="00C90C62" w:rsidRPr="007D2C38" w:rsidRDefault="00C90C62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C90C62" w:rsidRPr="007D2C38" w:rsidRDefault="00C90C62" w:rsidP="002C160F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7" w:type="pct"/>
          </w:tcPr>
          <w:p w:rsidR="000D7B4C" w:rsidRPr="007D2C38" w:rsidRDefault="000D7B4C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m:oMath>
              <m:r>
                <w:rPr>
                  <w:rFonts w:ascii="Cambria Math" w:eastAsia="Calibri" w:hAnsi="Cambria Math"/>
                  <w:color w:val="auto"/>
                  <w:sz w:val="32"/>
                  <w:szCs w:val="32"/>
                  <w:lang w:val="af-ZA" w:eastAsia="en-ZA"/>
                </w:rPr>
                <m:t>ε</m:t>
              </m:r>
            </m:oMath>
            <w:r w:rsidRPr="007D2C38">
              <w:rPr>
                <w:rFonts w:eastAsia="Calibri"/>
                <w:color w:val="auto"/>
                <w:sz w:val="32"/>
                <w:szCs w:val="32"/>
                <w:lang w:val="af-ZA" w:eastAsia="en-ZA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32"/>
                      <w:szCs w:val="32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af-ZA" w:eastAsia="en-ZA"/>
                    </w:rPr>
                    <m:t>σ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af-ZA" w:eastAsia="en-ZA"/>
                    </w:rPr>
                    <m:t>E</m:t>
                  </m:r>
                </m:den>
              </m:f>
            </m:oMath>
            <w:r w:rsidRPr="007D2C38">
              <w:rPr>
                <w:rFonts w:eastAsia="Calibri"/>
                <w:color w:val="auto"/>
                <w:sz w:val="32"/>
                <w:szCs w:val="32"/>
                <w:lang w:val="af-ZA" w:eastAsia="en-ZA"/>
              </w:rPr>
              <w:t xml:space="preserve">    </w:t>
            </w:r>
          </w:p>
          <w:p w:rsidR="000D7B4C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sz w:val="32"/>
                <w:szCs w:val="32"/>
                <w:lang w:val="af-ZA" w:eastAsia="en-ZA"/>
              </w:rPr>
              <w:t xml:space="preserve">    </w:t>
            </w:r>
            <w:r w:rsidR="000D7B4C" w:rsidRPr="007D2C38">
              <w:rPr>
                <w:rFonts w:eastAsia="Calibri"/>
                <w:color w:val="auto"/>
                <w:sz w:val="32"/>
                <w:szCs w:val="32"/>
                <w:lang w:val="af-ZA" w:eastAsia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32"/>
                      <w:szCs w:val="32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af-ZA" w:eastAsia="en-ZA"/>
                    </w:rPr>
                    <m:t xml:space="preserve">41,82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32"/>
                          <w:szCs w:val="32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af-ZA" w:eastAsia="en-ZA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32"/>
                      <w:szCs w:val="32"/>
                      <w:lang w:val="af-ZA" w:eastAsia="en-ZA"/>
                    </w:rPr>
                    <m:t xml:space="preserve">90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32"/>
                          <w:szCs w:val="32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32"/>
                          <w:szCs w:val="32"/>
                          <w:lang w:val="af-ZA" w:eastAsia="en-ZA"/>
                        </w:rPr>
                        <m:t>9</m:t>
                      </m:r>
                    </m:sup>
                  </m:sSup>
                </m:den>
              </m:f>
            </m:oMath>
            <w:r w:rsidR="000D7B4C" w:rsidRPr="007D2C38">
              <w:rPr>
                <w:rFonts w:eastAsia="Calibri"/>
                <w:color w:val="auto"/>
                <w:sz w:val="32"/>
                <w:szCs w:val="32"/>
                <w:lang w:val="af-ZA" w:eastAsia="en-ZA"/>
              </w:rPr>
              <w:t xml:space="preserve">   </w:t>
            </w:r>
            <w:r w:rsidR="000D7B4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0D7B4C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 </w:t>
            </w:r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= 0,46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-3</m:t>
                  </m:r>
                </m:sup>
              </m:sSup>
            </m:oMath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  </w:t>
            </w:r>
            <w:r w:rsidR="000D7B4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9D5ADF" w:rsidRPr="007D2C38" w:rsidRDefault="000D7B4C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af-ZA" w:eastAsia="en-ZA"/>
                </w:rPr>
                <m:t>∆l</m:t>
              </m:r>
            </m:oMath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 =  ol x E 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9D5ADF" w:rsidRPr="007D2C38" w:rsidRDefault="009D5ADF" w:rsidP="009D5ADF">
            <w:pPr>
              <w:spacing w:after="200" w:line="276" w:lineRule="auto"/>
              <w:contextualSpacing/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 </w:t>
            </w:r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= 80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x</w:t>
            </w:r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 (0,46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-3</m:t>
                  </m:r>
                </m:sup>
              </m:sSup>
            </m:oMath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) </w:t>
            </w:r>
          </w:p>
          <w:p w:rsidR="00C90C62" w:rsidRPr="007D2C38" w:rsidRDefault="009D5ADF" w:rsidP="009D5ADF">
            <w:pPr>
              <w:spacing w:after="200" w:line="276" w:lineRule="auto"/>
              <w:contextualSpacing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 </w:t>
            </w:r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= 36,8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x</w:t>
            </w:r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-3</m:t>
                  </m:r>
                </m:sup>
              </m:sSup>
            </m:oMath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 mm </w:t>
            </w:r>
            <w:r w:rsidR="000D7B4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79" w:type="pct"/>
            <w:vAlign w:val="bottom"/>
          </w:tcPr>
          <w:p w:rsidR="00C90C62" w:rsidRPr="007D2C38" w:rsidRDefault="009E3537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(5)</w:t>
            </w:r>
          </w:p>
        </w:tc>
      </w:tr>
      <w:tr w:rsidR="007D2C38" w:rsidRPr="007D2C38" w:rsidTr="00D43494">
        <w:tc>
          <w:tcPr>
            <w:tcW w:w="303" w:type="pct"/>
          </w:tcPr>
          <w:p w:rsidR="00D43494" w:rsidRPr="007D2C38" w:rsidRDefault="00D43494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18" w:type="pct"/>
            <w:gridSpan w:val="2"/>
          </w:tcPr>
          <w:p w:rsidR="00D43494" w:rsidRPr="007D2C38" w:rsidRDefault="00D43494" w:rsidP="003415B8">
            <w:pPr>
              <w:pStyle w:val="Header"/>
              <w:tabs>
                <w:tab w:val="clear" w:pos="4320"/>
                <w:tab w:val="clear" w:pos="8640"/>
                <w:tab w:val="center" w:pos="4513"/>
                <w:tab w:val="right" w:pos="8289"/>
                <w:tab w:val="right" w:pos="9026"/>
              </w:tabs>
              <w:autoSpaceDE/>
              <w:autoSpaceDN/>
              <w:adjustRightInd/>
              <w:jc w:val="both"/>
              <w:rPr>
                <w:bCs/>
                <w:color w:val="auto"/>
                <w:sz w:val="24"/>
                <w:szCs w:val="24"/>
                <w:lang w:val="af-ZA"/>
              </w:rPr>
            </w:pPr>
          </w:p>
        </w:tc>
        <w:tc>
          <w:tcPr>
            <w:tcW w:w="379" w:type="pct"/>
            <w:vAlign w:val="bottom"/>
          </w:tcPr>
          <w:p w:rsidR="00D43494" w:rsidRPr="007D2C38" w:rsidRDefault="005F42DB" w:rsidP="00D45F67">
            <w:pPr>
              <w:jc w:val="right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[33]</w:t>
            </w:r>
          </w:p>
        </w:tc>
      </w:tr>
    </w:tbl>
    <w:p w:rsidR="007E1D7C" w:rsidRPr="007D2C38" w:rsidRDefault="007E1D7C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7E1D7C" w:rsidRPr="007D2C38" w:rsidRDefault="007E1D7C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610"/>
        <w:gridCol w:w="807"/>
        <w:gridCol w:w="7883"/>
        <w:gridCol w:w="765"/>
      </w:tblGrid>
      <w:tr w:rsidR="007D2C38" w:rsidRPr="007D2C38" w:rsidTr="003321B1">
        <w:tc>
          <w:tcPr>
            <w:tcW w:w="4620" w:type="pct"/>
            <w:gridSpan w:val="3"/>
          </w:tcPr>
          <w:p w:rsidR="007E1D7C" w:rsidRPr="007D2C38" w:rsidRDefault="000D7B4C" w:rsidP="007E1D7C">
            <w:pPr>
              <w:tabs>
                <w:tab w:val="right" w:pos="7830"/>
                <w:tab w:val="right" w:pos="9007"/>
              </w:tabs>
              <w:jc w:val="both"/>
              <w:rPr>
                <w:b/>
                <w:bCs/>
                <w:color w:val="auto"/>
                <w:lang w:val="af-ZA"/>
              </w:rPr>
            </w:pPr>
            <w:r w:rsidRPr="007D2C38">
              <w:rPr>
                <w:b/>
                <w:bCs/>
                <w:color w:val="auto"/>
                <w:lang w:val="af-ZA"/>
              </w:rPr>
              <w:t>VRAAG 9:  INSTANDHOUDING (SPESIFIEK)</w:t>
            </w:r>
          </w:p>
        </w:tc>
        <w:tc>
          <w:tcPr>
            <w:tcW w:w="380" w:type="pct"/>
            <w:vAlign w:val="bottom"/>
          </w:tcPr>
          <w:p w:rsidR="007E1D7C" w:rsidRPr="007D2C38" w:rsidRDefault="007E1D7C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321B1">
        <w:tc>
          <w:tcPr>
            <w:tcW w:w="4620" w:type="pct"/>
            <w:gridSpan w:val="3"/>
          </w:tcPr>
          <w:p w:rsidR="00B64506" w:rsidRPr="007D2C38" w:rsidRDefault="00B64506" w:rsidP="007E1D7C">
            <w:pPr>
              <w:tabs>
                <w:tab w:val="right" w:pos="8316"/>
              </w:tabs>
              <w:jc w:val="both"/>
              <w:rPr>
                <w:bCs/>
                <w:color w:val="auto"/>
                <w:sz w:val="18"/>
                <w:szCs w:val="18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B64506" w:rsidRPr="007D2C38" w:rsidRDefault="00B64506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3321B1">
        <w:tc>
          <w:tcPr>
            <w:tcW w:w="303" w:type="pct"/>
          </w:tcPr>
          <w:p w:rsidR="00B64506" w:rsidRPr="007D2C38" w:rsidRDefault="00B64506" w:rsidP="007E1D7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9.1</w:t>
            </w:r>
          </w:p>
        </w:tc>
        <w:tc>
          <w:tcPr>
            <w:tcW w:w="4317" w:type="pct"/>
            <w:gridSpan w:val="2"/>
          </w:tcPr>
          <w:p w:rsidR="00B64506" w:rsidRPr="007D2C38" w:rsidRDefault="004A1821" w:rsidP="00B033CF">
            <w:pPr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Basiese voorkomende instandhouding:</w:t>
            </w:r>
          </w:p>
        </w:tc>
        <w:tc>
          <w:tcPr>
            <w:tcW w:w="380" w:type="pct"/>
            <w:vAlign w:val="bottom"/>
          </w:tcPr>
          <w:p w:rsidR="00B64506" w:rsidRPr="007D2C38" w:rsidRDefault="00B64506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321B1">
        <w:tc>
          <w:tcPr>
            <w:tcW w:w="303" w:type="pct"/>
          </w:tcPr>
          <w:p w:rsidR="00B64506" w:rsidRPr="007D2C38" w:rsidRDefault="00B64506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17" w:type="pct"/>
            <w:gridSpan w:val="2"/>
          </w:tcPr>
          <w:p w:rsidR="00B64506" w:rsidRPr="007D2C38" w:rsidRDefault="00B64506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B64506" w:rsidRPr="007D2C38" w:rsidRDefault="00B64506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3321B1" w:rsidRPr="007D2C38" w:rsidRDefault="003321B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9.1.</w:t>
            </w:r>
            <w:r w:rsidR="001440EC" w:rsidRPr="007D2C38">
              <w:rPr>
                <w:rFonts w:eastAsia="Calibri"/>
                <w:color w:val="auto"/>
                <w:lang w:val="af-ZA"/>
              </w:rPr>
              <w:t>1</w:t>
            </w:r>
          </w:p>
        </w:tc>
        <w:tc>
          <w:tcPr>
            <w:tcW w:w="3916" w:type="pct"/>
          </w:tcPr>
          <w:p w:rsidR="003321B1" w:rsidRPr="007D2C38" w:rsidRDefault="000D7B4C" w:rsidP="007E1D7C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Ratstelsels</w:t>
            </w:r>
            <w:r w:rsidR="00231E81" w:rsidRPr="007D2C38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80" w:type="pct"/>
            <w:vAlign w:val="bottom"/>
          </w:tcPr>
          <w:p w:rsidR="003321B1" w:rsidRPr="007D2C38" w:rsidRDefault="003321B1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3321B1" w:rsidRPr="007D2C38" w:rsidRDefault="003321B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3321B1" w:rsidRPr="007D2C38" w:rsidRDefault="003321B1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0D7B4C" w:rsidRPr="007D2C38" w:rsidRDefault="000D7B4C" w:rsidP="004E244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Ko</w:t>
            </w:r>
            <w:r w:rsidR="00231E81" w:rsidRPr="007D2C38">
              <w:rPr>
                <w:rFonts w:eastAsia="Calibri"/>
                <w:color w:val="auto"/>
                <w:lang w:val="af-ZA"/>
              </w:rPr>
              <w:t>ntroleer en aanvulling van smeer</w:t>
            </w:r>
            <w:r w:rsidRPr="007D2C38">
              <w:rPr>
                <w:rFonts w:eastAsia="Calibri"/>
                <w:color w:val="auto"/>
                <w:lang w:val="af-ZA"/>
              </w:rPr>
              <w:t>vlakke.</w:t>
            </w:r>
            <w:r w:rsidR="00350A06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350A06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1440EC" w:rsidRPr="007D2C38" w:rsidRDefault="000D7B4C" w:rsidP="004E244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Verseker dat ratte behoorlik aan skagte geheg word.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1440EC" w:rsidRPr="007D2C38" w:rsidRDefault="000D7B4C" w:rsidP="004E2447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Reiniging en aanvulling van oliefilters.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1440EC" w:rsidRPr="007D2C38" w:rsidRDefault="000D7B4C" w:rsidP="00D45F67">
            <w:pPr>
              <w:pStyle w:val="ListParagraph"/>
              <w:numPr>
                <w:ilvl w:val="0"/>
                <w:numId w:val="14"/>
              </w:numPr>
              <w:tabs>
                <w:tab w:val="left" w:pos="5987"/>
                <w:tab w:val="left" w:pos="6129"/>
              </w:tabs>
              <w:ind w:left="313" w:right="-25" w:hanging="283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Oormatige geraas en afwerking, vibrasie en oorverhitting moet gerapporteer word</w:t>
            </w:r>
            <w:r w:rsidR="001440EC" w:rsidRPr="007D2C38">
              <w:rPr>
                <w:rFonts w:eastAsia="Calibri"/>
                <w:color w:val="auto"/>
                <w:lang w:val="af-ZA"/>
              </w:rPr>
              <w:t xml:space="preserve">.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5F42DB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Pr="007D2C38">
              <w:rPr>
                <w:rFonts w:eastAsia="Calibri"/>
                <w:color w:val="auto"/>
                <w:lang w:val="af-ZA"/>
              </w:rPr>
              <w:t>(Enige</w:t>
            </w:r>
            <w:r w:rsidR="005F42DB" w:rsidRPr="007D2C38">
              <w:rPr>
                <w:rFonts w:eastAsia="Calibri"/>
                <w:color w:val="auto"/>
                <w:lang w:val="af-ZA"/>
              </w:rPr>
              <w:t xml:space="preserve"> 1</w:t>
            </w:r>
            <w:r w:rsidR="00D45F67" w:rsidRPr="007D2C38">
              <w:rPr>
                <w:rFonts w:eastAsia="Calibri"/>
                <w:color w:val="auto"/>
                <w:lang w:val="af-ZA"/>
              </w:rPr>
              <w:t xml:space="preserve"> x 1</w:t>
            </w:r>
            <w:r w:rsidR="005F42DB" w:rsidRPr="007D2C38">
              <w:rPr>
                <w:rFonts w:eastAsia="Calibri"/>
                <w:color w:val="auto"/>
                <w:lang w:val="af-ZA"/>
              </w:rPr>
              <w:t>)</w:t>
            </w:r>
          </w:p>
        </w:tc>
        <w:tc>
          <w:tcPr>
            <w:tcW w:w="380" w:type="pct"/>
            <w:vAlign w:val="bottom"/>
          </w:tcPr>
          <w:p w:rsidR="001440EC" w:rsidRPr="007D2C38" w:rsidRDefault="001B2B16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1440EC">
        <w:tc>
          <w:tcPr>
            <w:tcW w:w="303" w:type="pct"/>
          </w:tcPr>
          <w:p w:rsidR="003321B1" w:rsidRPr="007D2C38" w:rsidRDefault="003321B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3321B1" w:rsidRPr="007D2C38" w:rsidRDefault="003321B1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9.1.2</w:t>
            </w:r>
          </w:p>
        </w:tc>
        <w:tc>
          <w:tcPr>
            <w:tcW w:w="3916" w:type="pct"/>
          </w:tcPr>
          <w:p w:rsidR="001440EC" w:rsidRPr="007D2C38" w:rsidRDefault="00125C9B" w:rsidP="007E1D7C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Ratdryfstelsels:</w:t>
            </w:r>
          </w:p>
        </w:tc>
        <w:tc>
          <w:tcPr>
            <w:tcW w:w="380" w:type="pct"/>
            <w:vAlign w:val="bottom"/>
          </w:tcPr>
          <w:p w:rsidR="001440EC" w:rsidRPr="007D2C38" w:rsidRDefault="001440EC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1440EC" w:rsidRPr="007D2C38" w:rsidRDefault="001440EC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rPr>
          <w:trHeight w:val="1029"/>
        </w:trPr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1440EC" w:rsidRPr="007D2C38" w:rsidRDefault="000D7B4C" w:rsidP="004E244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464" w:hanging="425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Vir slytasie op die band</w:t>
            </w:r>
            <w:r w:rsidR="00350A06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350A06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7C5C05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1440EC" w:rsidRPr="007D2C38" w:rsidRDefault="000D7B4C" w:rsidP="004E244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464" w:hanging="425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Belyning</w:t>
            </w:r>
            <w:r w:rsidR="001440EC" w:rsidRPr="007D2C38">
              <w:rPr>
                <w:rFonts w:eastAsia="Calibri"/>
                <w:color w:val="auto"/>
                <w:lang w:val="af-ZA"/>
              </w:rPr>
              <w:t>.</w:t>
            </w:r>
            <w:r w:rsidR="00350A06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350A06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1440EC" w:rsidRPr="007D2C38" w:rsidRDefault="000D7B4C" w:rsidP="004E2447">
            <w:pPr>
              <w:pStyle w:val="ListParagraph"/>
              <w:numPr>
                <w:ilvl w:val="0"/>
                <w:numId w:val="4"/>
              </w:numPr>
              <w:spacing w:after="200" w:line="276" w:lineRule="auto"/>
              <w:ind w:left="464" w:hanging="425"/>
              <w:jc w:val="both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Spanningsinstelling</w:t>
            </w:r>
            <w:r w:rsidR="001440EC" w:rsidRPr="007D2C38">
              <w:rPr>
                <w:rFonts w:eastAsia="Calibri"/>
                <w:color w:val="auto"/>
                <w:lang w:val="af-ZA"/>
              </w:rPr>
              <w:t>.</w:t>
            </w:r>
            <w:r w:rsidR="00350A06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350A06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1440EC" w:rsidRPr="007D2C38" w:rsidRDefault="000D7B4C" w:rsidP="004E2447">
            <w:pPr>
              <w:pStyle w:val="ListParagraph"/>
              <w:numPr>
                <w:ilvl w:val="0"/>
                <w:numId w:val="4"/>
              </w:numPr>
              <w:ind w:left="465" w:hanging="425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Die spanningstoestelle, bv. </w:t>
            </w:r>
            <w:r w:rsidR="00231E81" w:rsidRPr="007D2C38">
              <w:rPr>
                <w:rFonts w:eastAsia="Calibri"/>
                <w:color w:val="auto"/>
                <w:lang w:val="af-ZA"/>
              </w:rPr>
              <w:t>t</w:t>
            </w:r>
            <w:r w:rsidRPr="007D2C38">
              <w:rPr>
                <w:rFonts w:eastAsia="Calibri"/>
                <w:color w:val="auto"/>
                <w:lang w:val="af-ZA"/>
              </w:rPr>
              <w:t xml:space="preserve">ussenkleinratte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5F42DB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5F42DB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5F42DB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5F42DB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5F42DB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5F42DB" w:rsidRPr="007D2C38">
              <w:rPr>
                <w:rFonts w:eastAsia="Calibri"/>
                <w:color w:val="auto"/>
                <w:lang w:val="af-ZA"/>
              </w:rPr>
              <w:t>(</w:t>
            </w:r>
            <w:r w:rsidRPr="007D2C38">
              <w:rPr>
                <w:rFonts w:eastAsia="Calibri"/>
                <w:color w:val="auto"/>
                <w:lang w:val="af-ZA"/>
              </w:rPr>
              <w:t>Enige</w:t>
            </w:r>
            <w:r w:rsidR="005F42DB" w:rsidRPr="007D2C38">
              <w:rPr>
                <w:rFonts w:eastAsia="Calibri"/>
                <w:color w:val="auto"/>
                <w:lang w:val="af-ZA"/>
              </w:rPr>
              <w:t xml:space="preserve"> 1)</w:t>
            </w:r>
          </w:p>
        </w:tc>
        <w:tc>
          <w:tcPr>
            <w:tcW w:w="380" w:type="pct"/>
            <w:vAlign w:val="bottom"/>
          </w:tcPr>
          <w:p w:rsidR="001440EC" w:rsidRPr="007D2C38" w:rsidRDefault="001B2B16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1440EC">
        <w:tc>
          <w:tcPr>
            <w:tcW w:w="303" w:type="pct"/>
          </w:tcPr>
          <w:p w:rsidR="003321B1" w:rsidRPr="007D2C38" w:rsidRDefault="003321B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3321B1" w:rsidRPr="007D2C38" w:rsidRDefault="003321B1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3321B1" w:rsidRPr="007D2C38" w:rsidRDefault="003321B1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9.1.3</w:t>
            </w:r>
          </w:p>
        </w:tc>
        <w:tc>
          <w:tcPr>
            <w:tcW w:w="3916" w:type="pct"/>
          </w:tcPr>
          <w:p w:rsidR="001440EC" w:rsidRPr="007D2C38" w:rsidRDefault="000D7B4C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Ketting dryfstelsels:</w:t>
            </w:r>
          </w:p>
        </w:tc>
        <w:tc>
          <w:tcPr>
            <w:tcW w:w="380" w:type="pct"/>
            <w:vAlign w:val="bottom"/>
          </w:tcPr>
          <w:p w:rsidR="001440EC" w:rsidRPr="007D2C38" w:rsidRDefault="001440EC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1440EC" w:rsidRPr="007D2C38" w:rsidRDefault="001440EC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01" w:type="pct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916" w:type="pct"/>
          </w:tcPr>
          <w:p w:rsidR="001440EC" w:rsidRPr="007D2C38" w:rsidRDefault="000D7B4C" w:rsidP="004E244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Skoonmaak van onbedekte kettings</w:t>
            </w:r>
            <w:r w:rsidR="00953BBB" w:rsidRPr="007D2C38">
              <w:rPr>
                <w:rFonts w:eastAsia="Calibri"/>
                <w:color w:val="auto"/>
                <w:lang w:val="af-ZA"/>
              </w:rPr>
              <w:t xml:space="preserve"> aandrywing</w:t>
            </w:r>
            <w:r w:rsidR="001440EC" w:rsidRPr="007D2C38">
              <w:rPr>
                <w:rFonts w:eastAsia="Calibri"/>
                <w:color w:val="auto"/>
                <w:lang w:val="af-ZA"/>
              </w:rPr>
              <w:t>.</w:t>
            </w:r>
            <w:r w:rsidR="00350A06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350A06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1440EC" w:rsidRPr="007D2C38" w:rsidRDefault="00953BBB" w:rsidP="004E244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Kontroleer </w:t>
            </w:r>
            <w:r w:rsidR="000D7B4C" w:rsidRPr="007D2C38">
              <w:rPr>
                <w:rFonts w:eastAsia="Calibri"/>
                <w:color w:val="auto"/>
                <w:lang w:val="af-ZA"/>
              </w:rPr>
              <w:t>ketting en koppelplaat</w:t>
            </w:r>
            <w:r w:rsidRPr="007D2C38">
              <w:rPr>
                <w:rFonts w:eastAsia="Calibri"/>
                <w:color w:val="auto"/>
                <w:lang w:val="af-ZA"/>
              </w:rPr>
              <w:t>.</w:t>
            </w:r>
            <w:r w:rsidR="000D7B4C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1440EC" w:rsidRPr="007D2C38" w:rsidRDefault="000F02A6" w:rsidP="004E244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Vulling van reserwe </w:t>
            </w:r>
            <w:r w:rsidR="000D7B4C" w:rsidRPr="007D2C38">
              <w:rPr>
                <w:rFonts w:eastAsia="Calibri"/>
                <w:color w:val="auto"/>
                <w:lang w:val="af-ZA"/>
              </w:rPr>
              <w:t>smeermiddels</w:t>
            </w:r>
            <w:r w:rsidRPr="007D2C38">
              <w:rPr>
                <w:rFonts w:eastAsia="Calibri"/>
                <w:color w:val="auto"/>
                <w:lang w:val="af-ZA"/>
              </w:rPr>
              <w:t>.</w:t>
            </w:r>
            <w:r w:rsidR="000D7B4C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1440EC" w:rsidRPr="007D2C38" w:rsidRDefault="000D7B4C" w:rsidP="004E2447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Kontroleer die funksie van spanningstoestelle</w:t>
            </w:r>
            <w:r w:rsidR="000F02A6" w:rsidRPr="007D2C38">
              <w:rPr>
                <w:rFonts w:eastAsia="Calibri"/>
                <w:color w:val="auto"/>
                <w:lang w:val="af-ZA"/>
              </w:rPr>
              <w:t>.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1440E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E31022" w:rsidRPr="007D2C38" w:rsidRDefault="00125C9B" w:rsidP="004E2447">
            <w:pPr>
              <w:pStyle w:val="ListParagraph"/>
              <w:numPr>
                <w:ilvl w:val="0"/>
                <w:numId w:val="5"/>
              </w:numPr>
              <w:ind w:left="322" w:hanging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Inspekteer gereeld kettings vir verlenging en teken die resultate </w:t>
            </w:r>
          </w:p>
          <w:p w:rsidR="001440EC" w:rsidRPr="007D2C38" w:rsidRDefault="00125C9B" w:rsidP="00E31022">
            <w:pPr>
              <w:pStyle w:val="ListParagraph"/>
              <w:ind w:left="32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aan</w:t>
            </w:r>
            <w:r w:rsidR="000F02A6" w:rsidRPr="007D2C38">
              <w:rPr>
                <w:rFonts w:eastAsia="Calibri"/>
                <w:color w:val="auto"/>
                <w:lang w:val="af-ZA"/>
              </w:rPr>
              <w:t>.</w:t>
            </w:r>
            <w:r w:rsidR="00E31022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E3102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0D7B4C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E31022" w:rsidRPr="007D2C38">
              <w:rPr>
                <w:rFonts w:eastAsia="Calibri"/>
                <w:color w:val="auto"/>
                <w:lang w:val="af-ZA"/>
              </w:rPr>
              <w:t xml:space="preserve">  </w:t>
            </w:r>
            <w:r w:rsidRPr="007D2C38">
              <w:rPr>
                <w:rFonts w:eastAsia="Calibri"/>
                <w:color w:val="auto"/>
                <w:lang w:val="af-ZA" w:eastAsia="en-ZA"/>
              </w:rPr>
              <w:t>(Enige</w:t>
            </w:r>
            <w:r w:rsidR="001B2B16" w:rsidRPr="007D2C38">
              <w:rPr>
                <w:rFonts w:eastAsia="Calibri"/>
                <w:color w:val="auto"/>
                <w:lang w:val="af-ZA" w:eastAsia="en-ZA"/>
              </w:rPr>
              <w:t xml:space="preserve"> 1</w:t>
            </w:r>
            <w:r w:rsidR="00E713A0" w:rsidRPr="007D2C38">
              <w:rPr>
                <w:rFonts w:eastAsia="Calibri"/>
                <w:color w:val="auto"/>
                <w:lang w:val="af-ZA" w:eastAsia="en-ZA"/>
              </w:rPr>
              <w:t>)</w:t>
            </w:r>
          </w:p>
        </w:tc>
        <w:tc>
          <w:tcPr>
            <w:tcW w:w="380" w:type="pct"/>
            <w:vAlign w:val="bottom"/>
          </w:tcPr>
          <w:p w:rsidR="001440EC" w:rsidRPr="007D2C38" w:rsidRDefault="001B2B16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17" w:type="pct"/>
            <w:gridSpan w:val="2"/>
          </w:tcPr>
          <w:p w:rsidR="001440EC" w:rsidRPr="007D2C38" w:rsidRDefault="001440EC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1440EC" w:rsidRPr="007D2C38" w:rsidRDefault="001440EC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1440EC">
        <w:tc>
          <w:tcPr>
            <w:tcW w:w="303" w:type="pct"/>
          </w:tcPr>
          <w:p w:rsidR="001440EC" w:rsidRPr="007D2C38" w:rsidRDefault="001440EC" w:rsidP="007E1D7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9.2</w:t>
            </w:r>
          </w:p>
        </w:tc>
        <w:tc>
          <w:tcPr>
            <w:tcW w:w="4317" w:type="pct"/>
            <w:gridSpan w:val="2"/>
          </w:tcPr>
          <w:p w:rsidR="000D7B4C" w:rsidRPr="007D2C38" w:rsidRDefault="000D7B4C" w:rsidP="000D7B4C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>Redes vir die gebruik van snyvloeistof wanneer dit op die middel draaibank werk</w:t>
            </w:r>
            <w:r w:rsidR="00231E81" w:rsidRPr="007D2C38">
              <w:rPr>
                <w:rFonts w:eastAsia="Calibri"/>
                <w:b/>
                <w:color w:val="auto"/>
                <w:lang w:val="af-ZA" w:eastAsia="en-ZA"/>
              </w:rPr>
              <w:t>: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</w:p>
          <w:p w:rsidR="000D7B4C" w:rsidRPr="007D2C38" w:rsidRDefault="000D7B4C" w:rsidP="004E244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73" w:hanging="284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Dit verhoed dat die snysels of metaalskyfies aan die snybeitel vassit.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0D7B4C" w:rsidRPr="007D2C38" w:rsidRDefault="000D7B4C" w:rsidP="004E244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73" w:hanging="284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Dit sal die hitte wat deur die draaiproses gegenereer word, wegvoer</w:t>
            </w:r>
            <w:r w:rsidR="00231E81" w:rsidRPr="007D2C38">
              <w:rPr>
                <w:rFonts w:eastAsia="Calibri"/>
                <w:color w:val="auto"/>
                <w:lang w:val="af-ZA" w:eastAsia="en-ZA"/>
              </w:rPr>
              <w:t>.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bookmarkStart w:id="1" w:name="_Hlk520298648"/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bookmarkEnd w:id="1"/>
          <w:p w:rsidR="000D7B4C" w:rsidRPr="007D2C38" w:rsidRDefault="00125C9B" w:rsidP="004E244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73" w:hanging="284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Dit spoel die snysels/</w:t>
            </w:r>
            <w:r w:rsidR="000D7B4C" w:rsidRPr="007D2C38">
              <w:rPr>
                <w:rFonts w:eastAsia="Calibri"/>
                <w:color w:val="auto"/>
                <w:lang w:val="af-ZA" w:eastAsia="en-ZA"/>
              </w:rPr>
              <w:t xml:space="preserve">metaalskyfies weg. </w:t>
            </w:r>
            <w:bookmarkStart w:id="2" w:name="_Hlk520286129"/>
            <w:r w:rsidR="000D7B4C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bookmarkEnd w:id="2"/>
          <w:p w:rsidR="001440EC" w:rsidRPr="007D2C38" w:rsidRDefault="000D7B4C" w:rsidP="004E244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273" w:hanging="284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Dit verbeter die kwaliteit van die afwerking van die gedraaide oppervlak.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</w:tc>
        <w:tc>
          <w:tcPr>
            <w:tcW w:w="380" w:type="pct"/>
            <w:vAlign w:val="bottom"/>
          </w:tcPr>
          <w:p w:rsidR="001440EC" w:rsidRPr="007D2C38" w:rsidRDefault="001B2B16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(3)</w:t>
            </w:r>
          </w:p>
        </w:tc>
      </w:tr>
      <w:tr w:rsidR="007D2C38" w:rsidRPr="007D2C38" w:rsidTr="003321B1">
        <w:tc>
          <w:tcPr>
            <w:tcW w:w="303" w:type="pct"/>
          </w:tcPr>
          <w:p w:rsidR="00B64506" w:rsidRPr="007D2C38" w:rsidRDefault="00B64506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17" w:type="pct"/>
            <w:gridSpan w:val="2"/>
          </w:tcPr>
          <w:p w:rsidR="00B64506" w:rsidRPr="007D2C38" w:rsidRDefault="00B64506" w:rsidP="00B033CF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B64506" w:rsidRPr="007D2C38" w:rsidRDefault="00B64506" w:rsidP="00D45F67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3321B1">
        <w:tc>
          <w:tcPr>
            <w:tcW w:w="303" w:type="pct"/>
          </w:tcPr>
          <w:p w:rsidR="00B64506" w:rsidRPr="007D2C38" w:rsidRDefault="00063242" w:rsidP="007E1D7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9.3</w:t>
            </w:r>
          </w:p>
        </w:tc>
        <w:tc>
          <w:tcPr>
            <w:tcW w:w="4317" w:type="pct"/>
            <w:gridSpan w:val="2"/>
          </w:tcPr>
          <w:p w:rsidR="00B64506" w:rsidRPr="007D2C38" w:rsidRDefault="00105304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Vloeipunt van smeermiddels:</w:t>
            </w:r>
          </w:p>
        </w:tc>
        <w:tc>
          <w:tcPr>
            <w:tcW w:w="380" w:type="pct"/>
            <w:vAlign w:val="bottom"/>
          </w:tcPr>
          <w:p w:rsidR="00B64506" w:rsidRPr="007D2C38" w:rsidRDefault="00B64506" w:rsidP="00D45F67">
            <w:pPr>
              <w:jc w:val="right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3321B1">
        <w:tc>
          <w:tcPr>
            <w:tcW w:w="303" w:type="pct"/>
          </w:tcPr>
          <w:p w:rsidR="00B64506" w:rsidRPr="007D2C38" w:rsidRDefault="00B64506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17" w:type="pct"/>
            <w:gridSpan w:val="2"/>
          </w:tcPr>
          <w:p w:rsidR="00B64506" w:rsidRPr="007D2C38" w:rsidRDefault="00AD1D32" w:rsidP="004E2447">
            <w:pPr>
              <w:pStyle w:val="ListParagraph"/>
              <w:numPr>
                <w:ilvl w:val="0"/>
                <w:numId w:val="6"/>
              </w:numPr>
              <w:ind w:left="278" w:hanging="284"/>
              <w:rPr>
                <w:rFonts w:eastAsia="Calibri"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Dit is die laagste temperatuur waarop vloeistof vloeibaar is.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</w:tc>
        <w:tc>
          <w:tcPr>
            <w:tcW w:w="380" w:type="pct"/>
            <w:vAlign w:val="bottom"/>
          </w:tcPr>
          <w:p w:rsidR="00B64506" w:rsidRPr="007D2C38" w:rsidRDefault="00D546E7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</w:t>
            </w:r>
            <w:r w:rsidR="00B64506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3321B1">
        <w:tc>
          <w:tcPr>
            <w:tcW w:w="303" w:type="pct"/>
          </w:tcPr>
          <w:p w:rsidR="00B64506" w:rsidRPr="007D2C38" w:rsidRDefault="00B64506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17" w:type="pct"/>
            <w:gridSpan w:val="2"/>
          </w:tcPr>
          <w:p w:rsidR="00B64506" w:rsidRPr="007D2C38" w:rsidRDefault="00B64506" w:rsidP="007E1D7C">
            <w:pPr>
              <w:tabs>
                <w:tab w:val="right" w:pos="7489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80" w:type="pct"/>
            <w:vAlign w:val="bottom"/>
          </w:tcPr>
          <w:p w:rsidR="00B64506" w:rsidRPr="007D2C38" w:rsidRDefault="00B64506" w:rsidP="00D45F67">
            <w:pPr>
              <w:jc w:val="right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D1D32">
        <w:trPr>
          <w:trHeight w:val="262"/>
        </w:trPr>
        <w:tc>
          <w:tcPr>
            <w:tcW w:w="303" w:type="pct"/>
          </w:tcPr>
          <w:p w:rsidR="00B64506" w:rsidRPr="007D2C38" w:rsidRDefault="0065503D" w:rsidP="007E1D7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9.4</w:t>
            </w:r>
          </w:p>
        </w:tc>
        <w:tc>
          <w:tcPr>
            <w:tcW w:w="4317" w:type="pct"/>
            <w:gridSpan w:val="2"/>
          </w:tcPr>
          <w:p w:rsidR="00B64506" w:rsidRPr="007D2C38" w:rsidRDefault="00AD1D32" w:rsidP="004E244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73" w:hanging="284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Deur ŉ snyvloeistof tydens die snyaksie toe te pas.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</w:t>
            </w:r>
          </w:p>
        </w:tc>
        <w:tc>
          <w:tcPr>
            <w:tcW w:w="380" w:type="pct"/>
            <w:vAlign w:val="bottom"/>
          </w:tcPr>
          <w:p w:rsidR="00B64506" w:rsidRPr="007D2C38" w:rsidRDefault="00AD1D32" w:rsidP="00D45F67">
            <w:pPr>
              <w:jc w:val="right"/>
              <w:rPr>
                <w:color w:val="auto"/>
                <w:sz w:val="18"/>
                <w:szCs w:val="18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</w:tbl>
    <w:p w:rsidR="00347412" w:rsidRPr="007D2C38" w:rsidRDefault="00347412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347412" w:rsidRPr="007D2C38" w:rsidRDefault="00347412">
      <w:pPr>
        <w:rPr>
          <w:color w:val="auto"/>
          <w:lang w:val="af-ZA"/>
        </w:rPr>
      </w:pPr>
    </w:p>
    <w:tbl>
      <w:tblPr>
        <w:tblW w:w="5368" w:type="pct"/>
        <w:tblLayout w:type="fixed"/>
        <w:tblLook w:val="01E0" w:firstRow="1" w:lastRow="1" w:firstColumn="1" w:lastColumn="1" w:noHBand="0" w:noVBand="0"/>
      </w:tblPr>
      <w:tblGrid>
        <w:gridCol w:w="566"/>
        <w:gridCol w:w="851"/>
        <w:gridCol w:w="1703"/>
        <w:gridCol w:w="3498"/>
        <w:gridCol w:w="3022"/>
        <w:gridCol w:w="708"/>
      </w:tblGrid>
      <w:tr w:rsidR="007D2C38" w:rsidRPr="007D2C38" w:rsidTr="00A3133B">
        <w:tc>
          <w:tcPr>
            <w:tcW w:w="274" w:type="pct"/>
          </w:tcPr>
          <w:p w:rsidR="00347412" w:rsidRPr="007D2C38" w:rsidRDefault="00F73C4F" w:rsidP="007E1D7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9.5</w:t>
            </w:r>
          </w:p>
        </w:tc>
        <w:tc>
          <w:tcPr>
            <w:tcW w:w="4383" w:type="pct"/>
            <w:gridSpan w:val="4"/>
          </w:tcPr>
          <w:p w:rsidR="00347412" w:rsidRPr="007D2C38" w:rsidRDefault="00231A2F" w:rsidP="007E1D7C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TWEE eienskappe en TWEE gebruik vir elke samestelling:</w:t>
            </w:r>
          </w:p>
        </w:tc>
        <w:tc>
          <w:tcPr>
            <w:tcW w:w="343" w:type="pct"/>
            <w:vAlign w:val="bottom"/>
          </w:tcPr>
          <w:p w:rsidR="00347412" w:rsidRPr="007D2C38" w:rsidRDefault="00347412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</w:tcPr>
          <w:p w:rsidR="00347412" w:rsidRPr="007D2C38" w:rsidRDefault="00347412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  <w:tcBorders>
              <w:bottom w:val="single" w:sz="4" w:space="0" w:color="auto"/>
            </w:tcBorders>
          </w:tcPr>
          <w:p w:rsidR="00347412" w:rsidRPr="007D2C38" w:rsidRDefault="00347412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3" w:type="pct"/>
            <w:vAlign w:val="bottom"/>
          </w:tcPr>
          <w:p w:rsidR="00347412" w:rsidRPr="007D2C38" w:rsidRDefault="00347412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  <w:tcBorders>
              <w:right w:val="single" w:sz="4" w:space="0" w:color="auto"/>
            </w:tcBorders>
          </w:tcPr>
          <w:p w:rsidR="008665F1" w:rsidRPr="007D2C38" w:rsidRDefault="008665F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7D2C38" w:rsidRDefault="00BB1FC1" w:rsidP="007E1D7C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Samestelling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7D2C38" w:rsidRDefault="00BB1FC1" w:rsidP="007E1D7C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Eienskappe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BB1FC1" w:rsidP="007E1D7C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Gebruike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8665F1" w:rsidRPr="007D2C38" w:rsidRDefault="008665F1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  <w:tcBorders>
              <w:right w:val="single" w:sz="4" w:space="0" w:color="auto"/>
            </w:tcBorders>
          </w:tcPr>
          <w:p w:rsidR="008665F1" w:rsidRPr="007D2C38" w:rsidRDefault="008665F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7D2C38" w:rsidRDefault="008665F1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9.5.1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8665F1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Vesconite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BB1FC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D</w:t>
            </w:r>
            <w:r w:rsidR="002D6EF1" w:rsidRPr="007D2C38">
              <w:rPr>
                <w:rFonts w:eastAsia="Calibri"/>
                <w:color w:val="auto"/>
                <w:lang w:val="af-ZA" w:eastAsia="en-ZA"/>
              </w:rPr>
              <w:t xml:space="preserve">ra weerstand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B</w:t>
            </w:r>
            <w:r w:rsidR="002D6EF1" w:rsidRPr="007D2C38">
              <w:rPr>
                <w:rFonts w:eastAsia="Calibri"/>
                <w:color w:val="auto"/>
                <w:lang w:val="af-ZA" w:eastAsia="en-ZA"/>
              </w:rPr>
              <w:t xml:space="preserve">aie veelsydig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H</w:t>
            </w:r>
            <w:r w:rsidR="002D6EF1" w:rsidRPr="007D2C38">
              <w:rPr>
                <w:rFonts w:eastAsia="Calibri"/>
                <w:color w:val="auto"/>
                <w:lang w:val="af-ZA" w:eastAsia="en-ZA"/>
              </w:rPr>
              <w:t xml:space="preserve">oë vragdraende sterkte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H</w:t>
            </w:r>
            <w:r w:rsidR="002D6EF1" w:rsidRPr="007D2C38">
              <w:rPr>
                <w:rFonts w:eastAsia="Calibri"/>
                <w:color w:val="auto"/>
                <w:lang w:val="af-ZA" w:eastAsia="en-ZA"/>
              </w:rPr>
              <w:t xml:space="preserve">oë chemiese weerstand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49102D">
            <w:pPr>
              <w:autoSpaceDE w:val="0"/>
              <w:autoSpaceDN w:val="0"/>
              <w:adjustRightInd w:val="0"/>
              <w:ind w:left="176" w:hanging="176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2D6EF1" w:rsidRPr="007D2C38">
              <w:rPr>
                <w:rFonts w:eastAsia="Calibri"/>
                <w:color w:val="auto"/>
                <w:lang w:val="af-ZA" w:eastAsia="en-ZA"/>
              </w:rPr>
              <w:t xml:space="preserve">Baie lae mede-doeltreffendheid van wrywing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="002D6EF1"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       </w:t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</w:t>
            </w:r>
            <w:r w:rsidR="002D6EF1"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     </w:t>
            </w:r>
            <w:r w:rsidRPr="007D2C38">
              <w:rPr>
                <w:rFonts w:eastAsia="Calibri"/>
                <w:color w:val="auto"/>
                <w:lang w:val="af-ZA"/>
              </w:rPr>
              <w:t>(</w:t>
            </w:r>
            <w:r w:rsidR="002D6EF1" w:rsidRPr="007D2C38">
              <w:rPr>
                <w:rFonts w:eastAsia="Calibri"/>
                <w:color w:val="auto"/>
                <w:lang w:val="af-ZA"/>
              </w:rPr>
              <w:t>Enige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2)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5A7A16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Skywe</w:t>
            </w:r>
            <w:r w:rsidR="0049102D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5A7A16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Drukwaster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5A7A16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Geslete kussings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5A7A16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Wieke</w:t>
            </w:r>
            <w:r w:rsidR="0049102D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5A7A16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Ligte ratte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0A0E75" w:rsidRPr="007D2C38" w:rsidRDefault="008665F1" w:rsidP="0049102D">
            <w:pPr>
              <w:jc w:val="right"/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</w:pP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                   </w:t>
            </w:r>
          </w:p>
          <w:p w:rsidR="008665F1" w:rsidRPr="007D2C38" w:rsidRDefault="005A7A16" w:rsidP="0049102D">
            <w:pPr>
              <w:jc w:val="right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(Enige</w:t>
            </w:r>
            <w:r w:rsidR="008665F1" w:rsidRPr="007D2C38">
              <w:rPr>
                <w:rFonts w:eastAsia="Calibri"/>
                <w:color w:val="auto"/>
                <w:lang w:val="af-ZA"/>
              </w:rPr>
              <w:t xml:space="preserve"> 2)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8665F1" w:rsidRPr="007D2C38" w:rsidRDefault="000C49B2" w:rsidP="007E1D7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A3133B">
        <w:tc>
          <w:tcPr>
            <w:tcW w:w="274" w:type="pct"/>
            <w:tcBorders>
              <w:right w:val="single" w:sz="4" w:space="0" w:color="auto"/>
            </w:tcBorders>
          </w:tcPr>
          <w:p w:rsidR="008665F1" w:rsidRPr="007D2C38" w:rsidRDefault="008665F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65F1" w:rsidRPr="007D2C38" w:rsidRDefault="008665F1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9.5.2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BB1FC1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Koolstofvesel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L</w:t>
            </w:r>
            <w:r w:rsidR="00A249DA" w:rsidRPr="007D2C38">
              <w:rPr>
                <w:rFonts w:eastAsia="Calibri"/>
                <w:color w:val="auto"/>
                <w:lang w:val="af-ZA" w:eastAsia="en-ZA"/>
              </w:rPr>
              <w:t xml:space="preserve">ig </w:t>
            </w:r>
            <w:r w:rsidR="000A0E75" w:rsidRPr="007D2C38">
              <w:rPr>
                <w:rFonts w:eastAsia="Calibri"/>
                <w:color w:val="auto"/>
                <w:lang w:val="af-ZA" w:eastAsia="en-ZA"/>
              </w:rPr>
              <w:t xml:space="preserve">in giwig </w:t>
            </w:r>
            <w:r w:rsidR="00A249DA" w:rsidRPr="007D2C38">
              <w:rPr>
                <w:rFonts w:eastAsia="Calibri"/>
                <w:color w:val="auto"/>
                <w:lang w:val="af-ZA" w:eastAsia="en-ZA"/>
              </w:rPr>
              <w:t xml:space="preserve">en lae digtheid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A75480">
            <w:pPr>
              <w:autoSpaceDE w:val="0"/>
              <w:autoSpaceDN w:val="0"/>
              <w:adjustRightInd w:val="0"/>
              <w:ind w:left="172" w:hanging="172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G</w:t>
            </w:r>
            <w:r w:rsidR="00A249DA" w:rsidRPr="007D2C38">
              <w:rPr>
                <w:rFonts w:eastAsia="Calibri"/>
                <w:color w:val="auto"/>
                <w:lang w:val="af-ZA" w:eastAsia="en-ZA"/>
              </w:rPr>
              <w:t xml:space="preserve">oeie elektriese geleidingsvermoë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M</w:t>
            </w:r>
            <w:r w:rsidR="00A249DA" w:rsidRPr="007D2C38">
              <w:rPr>
                <w:rFonts w:eastAsia="Calibri"/>
                <w:color w:val="auto"/>
                <w:lang w:val="af-ZA" w:eastAsia="en-ZA"/>
              </w:rPr>
              <w:t xml:space="preserve">aklik om te vorm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A75480" w:rsidRPr="007D2C38" w:rsidRDefault="008665F1" w:rsidP="008665F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G</w:t>
            </w:r>
            <w:r w:rsidR="00A75480" w:rsidRPr="007D2C38">
              <w:rPr>
                <w:rFonts w:eastAsia="Calibri"/>
                <w:color w:val="auto"/>
                <w:lang w:val="af-ZA" w:eastAsia="en-ZA"/>
              </w:rPr>
              <w:t xml:space="preserve">oeie dempende </w:t>
            </w:r>
          </w:p>
          <w:p w:rsidR="008665F1" w:rsidRPr="007D2C38" w:rsidRDefault="00A75480" w:rsidP="00A75480">
            <w:pPr>
              <w:autoSpaceDE w:val="0"/>
              <w:autoSpaceDN w:val="0"/>
              <w:adjustRightInd w:val="0"/>
              <w:ind w:left="172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eienskappe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8665F1" w:rsidP="0049102D">
            <w:pPr>
              <w:autoSpaceDE w:val="0"/>
              <w:autoSpaceDN w:val="0"/>
              <w:adjustRightInd w:val="0"/>
              <w:ind w:left="176" w:hanging="176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- 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G</w:t>
            </w:r>
            <w:r w:rsidR="00A75480" w:rsidRPr="007D2C38">
              <w:rPr>
                <w:rFonts w:eastAsia="Calibri"/>
                <w:color w:val="auto"/>
                <w:lang w:val="af-ZA" w:eastAsia="en-ZA"/>
              </w:rPr>
              <w:t>oeie wrywing en afwerking</w:t>
            </w:r>
            <w:r w:rsidR="000A0E75" w:rsidRPr="007D2C38">
              <w:rPr>
                <w:rFonts w:eastAsia="Calibri"/>
                <w:color w:val="auto"/>
                <w:lang w:val="af-ZA" w:eastAsia="en-ZA"/>
              </w:rPr>
              <w:t>s</w:t>
            </w:r>
            <w:r w:rsidR="00A75480" w:rsidRPr="007D2C38">
              <w:rPr>
                <w:rFonts w:eastAsia="Calibri"/>
                <w:color w:val="auto"/>
                <w:lang w:val="af-ZA" w:eastAsia="en-ZA"/>
              </w:rPr>
              <w:t xml:space="preserve"> eienskappe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A3133B" w:rsidP="00F63791">
            <w:pPr>
              <w:jc w:val="right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(Enige</w:t>
            </w:r>
            <w:r w:rsidR="008665F1" w:rsidRPr="007D2C38">
              <w:rPr>
                <w:rFonts w:eastAsia="Calibri"/>
                <w:color w:val="auto"/>
                <w:lang w:val="af-ZA"/>
              </w:rPr>
              <w:t xml:space="preserve"> 2)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5F1" w:rsidRPr="007D2C38" w:rsidRDefault="00A3133B" w:rsidP="004E244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Sporttoerusting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A3133B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color w:val="auto"/>
                <w:lang w:val="af-ZA"/>
              </w:rPr>
              <w:t>Branderplankborde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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A3133B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Bootmas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0A0E75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Selfsmerende</w:t>
            </w:r>
            <w:r w:rsidR="00A3133B" w:rsidRPr="007D2C38">
              <w:rPr>
                <w:rFonts w:eastAsia="Calibri"/>
                <w:color w:val="auto"/>
                <w:lang w:val="af-ZA" w:eastAsia="en-ZA"/>
              </w:rPr>
              <w:t xml:space="preserve">ratte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A3133B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Kunsmatige satelli</w:t>
            </w:r>
            <w:r w:rsidR="00D45F67" w:rsidRPr="007D2C38">
              <w:rPr>
                <w:rFonts w:eastAsia="Calibri"/>
                <w:color w:val="auto"/>
                <w:lang w:val="af-ZA" w:eastAsia="en-ZA"/>
              </w:rPr>
              <w:t>e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te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8665F1" w:rsidRPr="007D2C38" w:rsidRDefault="00A3133B" w:rsidP="004E244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16" w:hanging="171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Helikopterlemme </w:t>
            </w:r>
            <w:r w:rsidR="008665F1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0A0E75" w:rsidRPr="007D2C38" w:rsidRDefault="00A3133B" w:rsidP="008665F1">
            <w:p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              </w:t>
            </w:r>
          </w:p>
          <w:p w:rsidR="000A0E75" w:rsidRPr="007D2C38" w:rsidRDefault="000A0E75" w:rsidP="008665F1">
            <w:pPr>
              <w:autoSpaceDE w:val="0"/>
              <w:autoSpaceDN w:val="0"/>
              <w:adjustRightInd w:val="0"/>
              <w:ind w:left="403"/>
              <w:rPr>
                <w:rFonts w:eastAsia="Calibri"/>
                <w:color w:val="auto"/>
                <w:lang w:val="af-ZA" w:eastAsia="en-ZA"/>
              </w:rPr>
            </w:pPr>
          </w:p>
          <w:p w:rsidR="008665F1" w:rsidRPr="007D2C38" w:rsidRDefault="00A3133B" w:rsidP="000A0E75">
            <w:pPr>
              <w:autoSpaceDE w:val="0"/>
              <w:autoSpaceDN w:val="0"/>
              <w:adjustRightInd w:val="0"/>
              <w:ind w:left="403"/>
              <w:jc w:val="right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(Enige</w:t>
            </w:r>
            <w:r w:rsidR="008665F1" w:rsidRPr="007D2C38">
              <w:rPr>
                <w:rFonts w:eastAsia="Calibri"/>
                <w:color w:val="auto"/>
                <w:lang w:val="af-ZA" w:eastAsia="en-ZA"/>
              </w:rPr>
              <w:t xml:space="preserve"> 2)</w:t>
            </w:r>
          </w:p>
        </w:tc>
        <w:tc>
          <w:tcPr>
            <w:tcW w:w="343" w:type="pct"/>
            <w:tcBorders>
              <w:left w:val="single" w:sz="4" w:space="0" w:color="auto"/>
            </w:tcBorders>
            <w:vAlign w:val="bottom"/>
          </w:tcPr>
          <w:p w:rsidR="008665F1" w:rsidRPr="007D2C38" w:rsidRDefault="000C49B2" w:rsidP="007E1D7C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A3133B">
        <w:tc>
          <w:tcPr>
            <w:tcW w:w="274" w:type="pct"/>
          </w:tcPr>
          <w:p w:rsidR="00347412" w:rsidRPr="007D2C38" w:rsidRDefault="00347412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</w:tcBorders>
          </w:tcPr>
          <w:p w:rsidR="00347412" w:rsidRPr="007D2C38" w:rsidRDefault="00347412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3" w:type="pct"/>
            <w:vAlign w:val="bottom"/>
          </w:tcPr>
          <w:p w:rsidR="00347412" w:rsidRPr="007D2C38" w:rsidRDefault="00347412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</w:tcPr>
          <w:p w:rsidR="00347412" w:rsidRPr="007D2C38" w:rsidRDefault="006145D6" w:rsidP="007E1D7C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9.6</w:t>
            </w:r>
          </w:p>
        </w:tc>
        <w:tc>
          <w:tcPr>
            <w:tcW w:w="4383" w:type="pct"/>
            <w:gridSpan w:val="4"/>
          </w:tcPr>
          <w:p w:rsidR="00347412" w:rsidRPr="007D2C38" w:rsidRDefault="00105304" w:rsidP="007E1D7C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Die verskil tussen statiese en glywrywingskoëffisiënt:</w:t>
            </w:r>
          </w:p>
        </w:tc>
        <w:tc>
          <w:tcPr>
            <w:tcW w:w="343" w:type="pct"/>
            <w:vAlign w:val="bottom"/>
          </w:tcPr>
          <w:p w:rsidR="00347412" w:rsidRPr="007D2C38" w:rsidRDefault="00347412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</w:tcPr>
          <w:p w:rsidR="00347412" w:rsidRPr="007D2C38" w:rsidRDefault="00347412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347412" w:rsidRPr="007D2C38" w:rsidRDefault="00347412" w:rsidP="007E1D7C">
            <w:pPr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3" w:type="pct"/>
            <w:vAlign w:val="bottom"/>
          </w:tcPr>
          <w:p w:rsidR="00347412" w:rsidRPr="007D2C38" w:rsidRDefault="00347412" w:rsidP="007E1D7C">
            <w:pPr>
              <w:jc w:val="center"/>
              <w:rPr>
                <w:color w:val="auto"/>
                <w:sz w:val="18"/>
                <w:szCs w:val="18"/>
                <w:lang w:val="af-ZA"/>
              </w:rPr>
            </w:pPr>
          </w:p>
        </w:tc>
      </w:tr>
      <w:tr w:rsidR="007D2C38" w:rsidRPr="007D2C38" w:rsidTr="00A3133B">
        <w:trPr>
          <w:trHeight w:val="859"/>
        </w:trPr>
        <w:tc>
          <w:tcPr>
            <w:tcW w:w="274" w:type="pct"/>
          </w:tcPr>
          <w:p w:rsidR="006145D6" w:rsidRPr="007D2C38" w:rsidRDefault="006145D6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6145D6" w:rsidRPr="007D2C38" w:rsidRDefault="00105304" w:rsidP="00D96C9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Statiese wrywingskoëffisiënt word gebruik vir liggame sonder relatiewe beweging tussen hulle</w:t>
            </w:r>
            <w:r w:rsidR="005059DE" w:rsidRPr="007D2C38">
              <w:rPr>
                <w:rFonts w:eastAsia="Calibri"/>
                <w:color w:val="auto"/>
                <w:lang w:val="af-ZA" w:eastAsia="en-ZA"/>
              </w:rPr>
              <w:t>,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terwyl Skuinswrywingskoëffisiënt gebruik word wanneer daar relatiewe beweging tussen liggame is</w:t>
            </w:r>
            <w:r w:rsidR="004916C7" w:rsidRPr="007D2C38">
              <w:rPr>
                <w:rFonts w:eastAsia="Calibri"/>
                <w:color w:val="auto"/>
                <w:lang w:val="af-ZA" w:eastAsia="en-ZA"/>
              </w:rPr>
              <w:t>.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</w:tc>
        <w:tc>
          <w:tcPr>
            <w:tcW w:w="343" w:type="pct"/>
            <w:vAlign w:val="bottom"/>
          </w:tcPr>
          <w:p w:rsidR="006145D6" w:rsidRPr="007D2C38" w:rsidRDefault="006145D6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A3133B">
        <w:trPr>
          <w:trHeight w:val="63"/>
        </w:trPr>
        <w:tc>
          <w:tcPr>
            <w:tcW w:w="274" w:type="pct"/>
          </w:tcPr>
          <w:p w:rsidR="00D96C91" w:rsidRPr="007D2C38" w:rsidRDefault="00D96C91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D96C91" w:rsidRPr="007D2C38" w:rsidRDefault="00D96C91" w:rsidP="00D96C9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</w:p>
        </w:tc>
        <w:tc>
          <w:tcPr>
            <w:tcW w:w="343" w:type="pct"/>
            <w:vAlign w:val="bottom"/>
          </w:tcPr>
          <w:p w:rsidR="00D96C91" w:rsidRPr="007D2C38" w:rsidRDefault="00D96C91" w:rsidP="007E1D7C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</w:tcPr>
          <w:p w:rsidR="00D96C91" w:rsidRPr="007D2C38" w:rsidRDefault="00D96C91" w:rsidP="00D96C91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D96C91" w:rsidRPr="007D2C38" w:rsidRDefault="004916C7" w:rsidP="00D96C9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>OF</w:t>
            </w:r>
          </w:p>
        </w:tc>
        <w:tc>
          <w:tcPr>
            <w:tcW w:w="343" w:type="pct"/>
            <w:vAlign w:val="bottom"/>
          </w:tcPr>
          <w:p w:rsidR="00D96C91" w:rsidRPr="007D2C38" w:rsidRDefault="00D96C91" w:rsidP="00D96C91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</w:tcPr>
          <w:p w:rsidR="00D96C91" w:rsidRPr="007D2C38" w:rsidRDefault="00D96C91" w:rsidP="00D96C91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D96C91" w:rsidRPr="007D2C38" w:rsidRDefault="00D96C91" w:rsidP="00D96C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val="af-ZA" w:eastAsia="en-ZA"/>
              </w:rPr>
            </w:pPr>
          </w:p>
        </w:tc>
        <w:tc>
          <w:tcPr>
            <w:tcW w:w="343" w:type="pct"/>
            <w:vAlign w:val="bottom"/>
          </w:tcPr>
          <w:p w:rsidR="00D96C91" w:rsidRPr="007D2C38" w:rsidRDefault="00D96C91" w:rsidP="00D96C91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A3133B">
        <w:tc>
          <w:tcPr>
            <w:tcW w:w="274" w:type="pct"/>
          </w:tcPr>
          <w:p w:rsidR="00D96C91" w:rsidRPr="007D2C38" w:rsidRDefault="00D96C91" w:rsidP="00D96C91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D96C91" w:rsidRPr="007D2C38" w:rsidRDefault="000A0E75" w:rsidP="00D96C91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Statiese</w:t>
            </w:r>
            <w:r w:rsidR="004916C7" w:rsidRPr="007D2C38">
              <w:rPr>
                <w:rFonts w:eastAsia="Calibri"/>
                <w:color w:val="auto"/>
                <w:lang w:val="af-ZA"/>
              </w:rPr>
              <w:t xml:space="preserve">koëffisiënt is ietwat hoër </w:t>
            </w:r>
            <w:r w:rsidR="004916C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4916C7" w:rsidRPr="007D2C38">
              <w:rPr>
                <w:rFonts w:eastAsia="Calibri"/>
                <w:color w:val="auto"/>
                <w:lang w:val="af-ZA"/>
              </w:rPr>
              <w:t xml:space="preserve"> as kinetiese of glykoëffisiënte</w:t>
            </w:r>
            <w:r w:rsidR="00D96C91" w:rsidRPr="007D2C38">
              <w:rPr>
                <w:rFonts w:eastAsia="Calibri"/>
                <w:color w:val="auto"/>
                <w:lang w:val="af-ZA"/>
              </w:rPr>
              <w:t>.</w:t>
            </w:r>
            <w:r w:rsidR="00D96C91"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</w:t>
            </w:r>
            <w:r w:rsidR="00D96C91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43" w:type="pct"/>
            <w:vAlign w:val="bottom"/>
          </w:tcPr>
          <w:p w:rsidR="00D96C91" w:rsidRPr="007D2C38" w:rsidRDefault="00D96C91" w:rsidP="00D96C91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A3133B">
        <w:tc>
          <w:tcPr>
            <w:tcW w:w="274" w:type="pct"/>
          </w:tcPr>
          <w:p w:rsidR="00010960" w:rsidRPr="007D2C38" w:rsidRDefault="00010960" w:rsidP="007E1D7C">
            <w:pPr>
              <w:rPr>
                <w:color w:val="auto"/>
                <w:lang w:val="af-ZA"/>
              </w:rPr>
            </w:pPr>
          </w:p>
        </w:tc>
        <w:tc>
          <w:tcPr>
            <w:tcW w:w="4383" w:type="pct"/>
            <w:gridSpan w:val="4"/>
          </w:tcPr>
          <w:p w:rsidR="00010960" w:rsidRPr="007D2C38" w:rsidRDefault="00010960" w:rsidP="007E531E">
            <w:pPr>
              <w:widowControl w:val="0"/>
              <w:autoSpaceDE w:val="0"/>
              <w:autoSpaceDN w:val="0"/>
              <w:adjustRightInd w:val="0"/>
              <w:rPr>
                <w:b/>
                <w:color w:val="auto"/>
                <w:lang w:val="af-ZA"/>
              </w:rPr>
            </w:pPr>
          </w:p>
        </w:tc>
        <w:tc>
          <w:tcPr>
            <w:tcW w:w="343" w:type="pct"/>
            <w:vAlign w:val="bottom"/>
          </w:tcPr>
          <w:p w:rsidR="00010960" w:rsidRPr="007D2C38" w:rsidRDefault="00010960" w:rsidP="007E1D7C">
            <w:pPr>
              <w:jc w:val="center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[18]</w:t>
            </w:r>
          </w:p>
        </w:tc>
      </w:tr>
    </w:tbl>
    <w:p w:rsidR="002B56E8" w:rsidRPr="007D2C38" w:rsidRDefault="002B56E8">
      <w:pPr>
        <w:rPr>
          <w:color w:val="auto"/>
          <w:sz w:val="16"/>
          <w:szCs w:val="16"/>
          <w:lang w:val="af-ZA"/>
        </w:rPr>
      </w:pPr>
      <w:r w:rsidRPr="007D2C38">
        <w:rPr>
          <w:color w:val="auto"/>
          <w:sz w:val="16"/>
          <w:szCs w:val="16"/>
          <w:lang w:val="af-ZA"/>
        </w:rPr>
        <w:br w:type="page"/>
      </w:r>
    </w:p>
    <w:p w:rsidR="002B56E8" w:rsidRPr="007D2C38" w:rsidRDefault="002B56E8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709"/>
        <w:gridCol w:w="710"/>
        <w:gridCol w:w="282"/>
        <w:gridCol w:w="7515"/>
        <w:gridCol w:w="706"/>
      </w:tblGrid>
      <w:tr w:rsidR="007D2C38" w:rsidRPr="007D2C38" w:rsidTr="00D45F67">
        <w:tc>
          <w:tcPr>
            <w:tcW w:w="4644" w:type="pct"/>
            <w:gridSpan w:val="4"/>
          </w:tcPr>
          <w:p w:rsidR="00D45F67" w:rsidRPr="007D2C38" w:rsidRDefault="00D45F67" w:rsidP="00D45F67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VRAAG 10:  HEGTINGSMETODES (SPESIFIEK)</w:t>
            </w:r>
          </w:p>
        </w:tc>
        <w:tc>
          <w:tcPr>
            <w:tcW w:w="356" w:type="pct"/>
            <w:vAlign w:val="bottom"/>
          </w:tcPr>
          <w:p w:rsidR="00D45F67" w:rsidRPr="007D2C38" w:rsidRDefault="00D45F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4644" w:type="pct"/>
            <w:gridSpan w:val="4"/>
          </w:tcPr>
          <w:p w:rsidR="008C7A55" w:rsidRPr="007D2C38" w:rsidRDefault="008C7A55" w:rsidP="00DA22BA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8C7A55" w:rsidRPr="007D2C38" w:rsidRDefault="008C7A55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DA22BA" w:rsidRPr="007D2C38" w:rsidRDefault="00DA22BA" w:rsidP="00DA22BA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10.1</w:t>
            </w:r>
          </w:p>
        </w:tc>
        <w:tc>
          <w:tcPr>
            <w:tcW w:w="4287" w:type="pct"/>
            <w:gridSpan w:val="3"/>
          </w:tcPr>
          <w:p w:rsidR="00DA22BA" w:rsidRPr="007D2C38" w:rsidRDefault="004916C7" w:rsidP="002B6767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bCs/>
                <w:color w:val="auto"/>
                <w:lang w:val="af-ZA" w:eastAsia="en-ZA"/>
              </w:rPr>
              <w:t>Skroefdraadterminologie:</w:t>
            </w:r>
          </w:p>
        </w:tc>
        <w:tc>
          <w:tcPr>
            <w:tcW w:w="356" w:type="pct"/>
            <w:vAlign w:val="bottom"/>
          </w:tcPr>
          <w:p w:rsidR="00DA22BA" w:rsidRPr="007D2C38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DA22BA" w:rsidRPr="007D2C38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DA22BA" w:rsidRPr="007D2C38" w:rsidRDefault="00DA22BA" w:rsidP="00F853D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DA22BA" w:rsidRPr="007D2C38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A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Kruin/Buite/Normale/Groot/Volle/Basiese diameter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B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Effektiewe/Steek diameter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C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Wortel/Kern/Binne/Kern diameter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D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color w:val="auto"/>
                <w:lang w:val="af-ZA"/>
              </w:rPr>
              <w:t xml:space="preserve">Hoek (60°)/Draadhoek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E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Kruin</w:t>
            </w:r>
            <w:r w:rsidR="002B6767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F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Wortel</w:t>
            </w:r>
            <w:r w:rsidR="002B6767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358" w:type="pct"/>
          </w:tcPr>
          <w:p w:rsidR="002B6767" w:rsidRPr="007D2C38" w:rsidRDefault="002B6767" w:rsidP="00F853D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G</w:t>
            </w:r>
          </w:p>
        </w:tc>
        <w:tc>
          <w:tcPr>
            <w:tcW w:w="3929" w:type="pct"/>
            <w:gridSpan w:val="2"/>
          </w:tcPr>
          <w:p w:rsidR="002B6767" w:rsidRPr="007D2C38" w:rsidRDefault="004916C7" w:rsidP="00F853D7">
            <w:pPr>
              <w:ind w:left="337" w:hanging="337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Draadflank</w:t>
            </w:r>
            <w:r w:rsidR="002B6767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w:r w:rsidR="002B6767" w:rsidRPr="007D2C38">
              <w:rPr>
                <w:rFonts w:eastAsia="Calibri"/>
                <w:i/>
                <w:color w:val="auto"/>
                <w:lang w:val="af-ZA" w:eastAsia="en-ZA"/>
              </w:rPr>
              <w:t>√</w:t>
            </w:r>
          </w:p>
        </w:tc>
        <w:tc>
          <w:tcPr>
            <w:tcW w:w="356" w:type="pct"/>
            <w:vAlign w:val="bottom"/>
          </w:tcPr>
          <w:p w:rsidR="002B6767" w:rsidRPr="007D2C38" w:rsidRDefault="003946B4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(7)</w:t>
            </w: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2B6767" w:rsidRPr="007D2C38" w:rsidRDefault="002B6767" w:rsidP="00F853D7">
            <w:pPr>
              <w:ind w:left="337" w:hanging="337"/>
              <w:rPr>
                <w:rFonts w:eastAsia="Calibri"/>
                <w:color w:val="auto"/>
                <w:lang w:val="af-ZA" w:eastAsia="en-ZA"/>
              </w:rPr>
            </w:pP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DA22BA" w:rsidRPr="007D2C38" w:rsidRDefault="00DA22BA" w:rsidP="00DA22BA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10.2</w:t>
            </w:r>
          </w:p>
        </w:tc>
        <w:tc>
          <w:tcPr>
            <w:tcW w:w="4287" w:type="pct"/>
            <w:gridSpan w:val="3"/>
          </w:tcPr>
          <w:p w:rsidR="00480206" w:rsidRPr="007D2C38" w:rsidRDefault="00231A2F" w:rsidP="002B6767">
            <w:pPr>
              <w:tabs>
                <w:tab w:val="right" w:pos="8319"/>
              </w:tabs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Spy</w:t>
            </w:r>
            <w:r w:rsidR="00D45F67" w:rsidRPr="007D2C38">
              <w:rPr>
                <w:rFonts w:eastAsia="Calibri"/>
                <w:b/>
                <w:color w:val="auto"/>
                <w:lang w:val="af-ZA"/>
              </w:rPr>
              <w:t>- en spygleuf</w:t>
            </w:r>
            <w:r w:rsidR="005D04AF" w:rsidRPr="007D2C38">
              <w:rPr>
                <w:rFonts w:eastAsia="Calibri"/>
                <w:b/>
                <w:color w:val="auto"/>
                <w:lang w:val="af-ZA"/>
              </w:rPr>
              <w:t>bere</w:t>
            </w:r>
            <w:r w:rsidR="00D45F67" w:rsidRPr="007D2C38">
              <w:rPr>
                <w:rFonts w:eastAsia="Calibri"/>
                <w:b/>
                <w:color w:val="auto"/>
                <w:lang w:val="af-ZA"/>
              </w:rPr>
              <w:t>k</w:t>
            </w:r>
            <w:r w:rsidR="005D04AF" w:rsidRPr="007D2C38">
              <w:rPr>
                <w:rFonts w:eastAsia="Calibri"/>
                <w:b/>
                <w:color w:val="auto"/>
                <w:lang w:val="af-ZA"/>
              </w:rPr>
              <w:t>eninge:</w:t>
            </w:r>
          </w:p>
        </w:tc>
        <w:tc>
          <w:tcPr>
            <w:tcW w:w="356" w:type="pct"/>
            <w:vAlign w:val="bottom"/>
          </w:tcPr>
          <w:p w:rsidR="00DA22BA" w:rsidRPr="007D2C38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DA22BA" w:rsidRPr="007D2C38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DA22BA" w:rsidRPr="007D2C38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DA22BA" w:rsidRPr="007D2C38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2B6767" w:rsidRPr="007D2C38" w:rsidRDefault="002B6767" w:rsidP="00305C5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10.2.1</w:t>
            </w:r>
          </w:p>
        </w:tc>
        <w:tc>
          <w:tcPr>
            <w:tcW w:w="3787" w:type="pct"/>
          </w:tcPr>
          <w:p w:rsidR="002B6767" w:rsidRPr="007D2C38" w:rsidRDefault="002B6767" w:rsidP="002B6767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af-ZA"/>
                  </w:rPr>
                  <m:t>Diameter</m:t>
                </m:r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 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Lengte van spy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af-ZA"/>
                      </w:rPr>
                      <m:t>1,5</m:t>
                    </m:r>
                  </m:den>
                </m:f>
              </m:oMath>
            </m:oMathPara>
          </w:p>
          <w:p w:rsidR="002B6767" w:rsidRPr="007D2C38" w:rsidRDefault="002B6767" w:rsidP="002B6767">
            <w:pPr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 xml:space="preserve">    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  </w:t>
            </w:r>
            <w:r w:rsidR="00231A2F" w:rsidRPr="007D2C38">
              <w:rPr>
                <w:rFonts w:eastAsia="Calibri"/>
                <w:i/>
                <w:color w:val="auto"/>
                <w:lang w:val="af-ZA"/>
              </w:rPr>
              <w:t>= 102/1,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5</w:t>
            </w:r>
            <w:r w:rsidR="004B1600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2B6767" w:rsidRPr="007D2C38" w:rsidRDefault="002B6767" w:rsidP="004B727C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     = 68 mm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="004B1600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56" w:type="pct"/>
            <w:vAlign w:val="bottom"/>
          </w:tcPr>
          <w:p w:rsidR="002B6767" w:rsidRPr="007D2C38" w:rsidRDefault="00D2644A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305C57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2B6767" w:rsidRPr="007D2C38" w:rsidRDefault="002B6767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87" w:type="pct"/>
          </w:tcPr>
          <w:p w:rsidR="002B6767" w:rsidRPr="007D2C38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rPr>
          <w:trHeight w:val="1588"/>
        </w:trPr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2B6767" w:rsidRPr="007D2C38" w:rsidRDefault="002B6767" w:rsidP="00305C5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10.2.2</w:t>
            </w:r>
          </w:p>
        </w:tc>
        <w:tc>
          <w:tcPr>
            <w:tcW w:w="3787" w:type="pct"/>
          </w:tcPr>
          <w:p w:rsidR="004B727C" w:rsidRPr="007D2C38" w:rsidRDefault="008E6470" w:rsidP="004B727C">
            <w:pPr>
              <w:spacing w:after="200" w:line="276" w:lineRule="auto"/>
              <w:ind w:firstLine="720"/>
              <w:rPr>
                <w:rFonts w:eastAsia="Calibri"/>
                <w:color w:val="auto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  <w:lang w:val="af-ZA"/>
                  </w:rPr>
                  <m:t>Breedte van spy</m:t>
                </m:r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Diameter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af-ZA"/>
                      </w:rPr>
                      <m:t>4</m:t>
                    </m:r>
                  </m:den>
                </m:f>
              </m:oMath>
            </m:oMathPara>
          </w:p>
          <w:p w:rsidR="004B727C" w:rsidRPr="007D2C38" w:rsidRDefault="004B727C" w:rsidP="004B727C">
            <w:pPr>
              <w:spacing w:after="200" w:line="276" w:lineRule="auto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</w:t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>= 68/4</w:t>
            </w:r>
            <w:r w:rsidR="004B1600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2B6767" w:rsidRPr="007D2C38" w:rsidRDefault="004B727C" w:rsidP="004B727C">
            <w:pPr>
              <w:rPr>
                <w:rFonts w:eastAsia="Calibri"/>
                <w:b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</w: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17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mm</w:t>
            </w:r>
            <w:r w:rsidR="004B1600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56" w:type="pct"/>
            <w:vAlign w:val="bottom"/>
          </w:tcPr>
          <w:p w:rsidR="002B6767" w:rsidRPr="007D2C38" w:rsidRDefault="00D2644A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305C57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2B6767" w:rsidRPr="007D2C38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787" w:type="pct"/>
          </w:tcPr>
          <w:p w:rsidR="002B6767" w:rsidRPr="007D2C38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2B6767" w:rsidRPr="007D2C38" w:rsidRDefault="002B6767" w:rsidP="00305C57">
            <w:pPr>
              <w:ind w:left="337" w:hanging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10.2.3</w:t>
            </w:r>
          </w:p>
        </w:tc>
        <w:tc>
          <w:tcPr>
            <w:tcW w:w="3787" w:type="pct"/>
          </w:tcPr>
          <w:p w:rsidR="004B727C" w:rsidRPr="007D2C38" w:rsidRDefault="000479BC" w:rsidP="004B727C">
            <w:pPr>
              <w:ind w:firstLine="720"/>
              <w:rPr>
                <w:rFonts w:eastAsia="Calibri"/>
                <w:color w:val="auto"/>
                <w:lang w:val="af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/>
                    <w:color w:val="auto"/>
                    <w:lang w:val="af-ZA"/>
                  </w:rPr>
                  <m:t>Dikte van spy</m:t>
                </m:r>
                <m:r>
                  <w:rPr>
                    <w:rFonts w:ascii="Cambria Math" w:eastAsia="Calibri"/>
                    <w:color w:val="auto"/>
                    <w:lang w:val="af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/>
                      </w:rPr>
                      <m:t>Diameter</m:t>
                    </m:r>
                  </m:num>
                  <m:den>
                    <m:r>
                      <w:rPr>
                        <w:rFonts w:ascii="Cambria Math" w:eastAsia="Calibri"/>
                        <w:color w:val="auto"/>
                        <w:lang w:val="af-ZA"/>
                      </w:rPr>
                      <m:t>6</m:t>
                    </m:r>
                  </m:den>
                </m:f>
              </m:oMath>
            </m:oMathPara>
          </w:p>
          <w:p w:rsidR="004B727C" w:rsidRPr="007D2C38" w:rsidRDefault="004B727C" w:rsidP="004B727C">
            <w:pPr>
              <w:ind w:firstLine="720"/>
              <w:rPr>
                <w:rFonts w:eastAsia="Calibri"/>
                <w:color w:val="auto"/>
                <w:lang w:val="af-ZA"/>
              </w:rPr>
            </w:pPr>
          </w:p>
          <w:p w:rsidR="004B727C" w:rsidRPr="007D2C38" w:rsidRDefault="004B727C" w:rsidP="004B727C">
            <w:pPr>
              <w:ind w:firstLine="720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ab/>
              <w:t xml:space="preserve">         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= 68/6</w:t>
            </w:r>
            <w:r w:rsidR="00284055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4B727C" w:rsidRPr="007D2C38" w:rsidRDefault="004B727C" w:rsidP="004B727C">
            <w:pPr>
              <w:ind w:firstLine="720"/>
              <w:rPr>
                <w:rFonts w:eastAsia="Calibri"/>
                <w:i/>
                <w:color w:val="auto"/>
                <w:lang w:val="af-ZA"/>
              </w:rPr>
            </w:pPr>
          </w:p>
          <w:p w:rsidR="002B6767" w:rsidRPr="007D2C38" w:rsidRDefault="004B727C" w:rsidP="004B727C">
            <w:pPr>
              <w:ind w:firstLine="720"/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 xml:space="preserve">                 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 xml:space="preserve"> = 11,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33 mm</w:t>
            </w:r>
            <w:r w:rsidR="00284055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56" w:type="pct"/>
            <w:vAlign w:val="bottom"/>
          </w:tcPr>
          <w:p w:rsidR="002B6767" w:rsidRPr="007D2C38" w:rsidRDefault="00D2644A" w:rsidP="00DA22BA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5059DE">
        <w:tc>
          <w:tcPr>
            <w:tcW w:w="357" w:type="pct"/>
          </w:tcPr>
          <w:p w:rsidR="002B6767" w:rsidRPr="007D2C38" w:rsidRDefault="002B6767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2B6767" w:rsidRPr="007D2C38" w:rsidRDefault="002B6767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2B6767" w:rsidRPr="007D2C38" w:rsidRDefault="002B6767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ED6EFE" w:rsidRPr="007D2C38" w:rsidRDefault="00ED6EFE" w:rsidP="00ED6EFE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10.3</w:t>
            </w:r>
          </w:p>
        </w:tc>
        <w:tc>
          <w:tcPr>
            <w:tcW w:w="4287" w:type="pct"/>
            <w:gridSpan w:val="3"/>
          </w:tcPr>
          <w:p w:rsidR="00ED6EFE" w:rsidRPr="007D2C38" w:rsidRDefault="004761A3" w:rsidP="008C7A55">
            <w:pPr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Meervoudigedraad</w:t>
            </w:r>
            <w:r w:rsidR="005D04AF" w:rsidRPr="007D2C38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56" w:type="pct"/>
            <w:vAlign w:val="bottom"/>
          </w:tcPr>
          <w:p w:rsidR="00ED6EFE" w:rsidRPr="007D2C38" w:rsidRDefault="00ED6EFE" w:rsidP="00ED6EFE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480206" w:rsidRPr="007D2C38" w:rsidRDefault="00480206" w:rsidP="00ED6EFE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A75480" w:rsidRPr="007D2C38" w:rsidRDefault="00A75480" w:rsidP="004E2447">
            <w:pPr>
              <w:pStyle w:val="ListParagraph"/>
              <w:numPr>
                <w:ilvl w:val="0"/>
                <w:numId w:val="13"/>
              </w:numPr>
              <w:ind w:left="314" w:hanging="314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Hulle bied meer draoppervlakte as enkeldraaddraad.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E562B9" w:rsidRPr="007D2C38" w:rsidRDefault="00A75480" w:rsidP="004E2447">
            <w:pPr>
              <w:pStyle w:val="ListParagraph"/>
              <w:numPr>
                <w:ilvl w:val="0"/>
                <w:numId w:val="13"/>
              </w:numPr>
              <w:ind w:left="318" w:hanging="318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Hulle produseer vinniger beweging.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5059DE" w:rsidRPr="007D2C38" w:rsidRDefault="00A75480" w:rsidP="004E2447">
            <w:pPr>
              <w:pStyle w:val="ListParagraph"/>
              <w:numPr>
                <w:ilvl w:val="0"/>
                <w:numId w:val="13"/>
              </w:numPr>
              <w:ind w:left="318" w:hanging="318"/>
              <w:rPr>
                <w:rFonts w:eastAsia="Calibri"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Hulle is meer doeltreffend, aangesien hulle minder krag teen </w:t>
            </w:r>
          </w:p>
          <w:p w:rsidR="00501D4E" w:rsidRPr="007D2C38" w:rsidRDefault="00A75480" w:rsidP="005059DE">
            <w:pPr>
              <w:pStyle w:val="ListParagraph"/>
              <w:ind w:left="318"/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</w:pPr>
            <w:r w:rsidRPr="007D2C38">
              <w:rPr>
                <w:color w:val="auto"/>
                <w:lang w:val="af-ZA"/>
              </w:rPr>
              <w:t>wrywing verloor, in vergelyk met enkelskroefdraaddrade</w:t>
            </w:r>
            <w:r w:rsidR="00E562B9" w:rsidRPr="007D2C38">
              <w:rPr>
                <w:rFonts w:eastAsia="Calibri"/>
                <w:color w:val="auto"/>
                <w:lang w:val="af-ZA"/>
              </w:rPr>
              <w:t xml:space="preserve">. </w:t>
            </w:r>
            <w:r w:rsidR="00E562B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5059DE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</w:p>
          <w:p w:rsidR="00480206" w:rsidRPr="007D2C38" w:rsidRDefault="00E562B9" w:rsidP="00501D4E">
            <w:pPr>
              <w:pStyle w:val="ListParagraph"/>
              <w:ind w:left="318"/>
              <w:jc w:val="right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(</w:t>
            </w:r>
            <w:r w:rsidR="00A75480" w:rsidRPr="007D2C38">
              <w:rPr>
                <w:rFonts w:eastAsia="Calibri"/>
                <w:color w:val="auto"/>
                <w:lang w:val="af-ZA"/>
              </w:rPr>
              <w:t>Enige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D45F67" w:rsidRPr="007D2C38">
              <w:rPr>
                <w:rFonts w:eastAsia="Calibri"/>
                <w:color w:val="auto"/>
                <w:lang w:val="af-ZA"/>
              </w:rPr>
              <w:t xml:space="preserve">1 </w:t>
            </w:r>
            <w:r w:rsidR="00501D4E" w:rsidRPr="007D2C38">
              <w:rPr>
                <w:rFonts w:eastAsia="Calibri"/>
                <w:color w:val="auto"/>
                <w:lang w:val="af-ZA"/>
              </w:rPr>
              <w:t>x 1)</w:t>
            </w:r>
          </w:p>
        </w:tc>
        <w:tc>
          <w:tcPr>
            <w:tcW w:w="356" w:type="pct"/>
            <w:vAlign w:val="bottom"/>
          </w:tcPr>
          <w:p w:rsidR="00480206" w:rsidRPr="007D2C38" w:rsidRDefault="00D2644A" w:rsidP="00ED6EFE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5059DE">
        <w:tc>
          <w:tcPr>
            <w:tcW w:w="357" w:type="pct"/>
          </w:tcPr>
          <w:p w:rsidR="00DA22BA" w:rsidRPr="007D2C38" w:rsidRDefault="00DA22BA" w:rsidP="00DA22BA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DA22BA" w:rsidRPr="007D2C38" w:rsidRDefault="00DA22BA" w:rsidP="00F853D7">
            <w:pPr>
              <w:tabs>
                <w:tab w:val="right" w:pos="6840"/>
              </w:tabs>
              <w:ind w:left="337" w:hanging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DA22BA" w:rsidRPr="007D2C38" w:rsidRDefault="00DA22BA" w:rsidP="00DA22BA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E562B9" w:rsidRPr="007D2C38" w:rsidRDefault="00E562B9" w:rsidP="004C49B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10.4</w:t>
            </w:r>
          </w:p>
        </w:tc>
        <w:tc>
          <w:tcPr>
            <w:tcW w:w="4287" w:type="pct"/>
            <w:gridSpan w:val="3"/>
          </w:tcPr>
          <w:p w:rsidR="00E562B9" w:rsidRPr="007D2C38" w:rsidRDefault="005D04AF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Skroefdraad snywerk:</w:t>
            </w:r>
          </w:p>
        </w:tc>
        <w:tc>
          <w:tcPr>
            <w:tcW w:w="356" w:type="pct"/>
            <w:vAlign w:val="bottom"/>
          </w:tcPr>
          <w:p w:rsidR="00E562B9" w:rsidRPr="007D2C38" w:rsidRDefault="00E562B9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5059DE">
        <w:tc>
          <w:tcPr>
            <w:tcW w:w="357" w:type="pct"/>
          </w:tcPr>
          <w:p w:rsidR="00E562B9" w:rsidRPr="007D2C38" w:rsidRDefault="00E562B9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87" w:type="pct"/>
            <w:gridSpan w:val="3"/>
          </w:tcPr>
          <w:p w:rsidR="00E562B9" w:rsidRPr="007D2C38" w:rsidRDefault="00E562B9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E562B9" w:rsidRPr="007D2C38" w:rsidRDefault="00E562B9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57" w:type="pct"/>
          </w:tcPr>
          <w:p w:rsidR="00E562B9" w:rsidRPr="007D2C38" w:rsidRDefault="00E562B9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E562B9" w:rsidRPr="007D2C38" w:rsidRDefault="00A75480" w:rsidP="00305C5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10.4.1</w:t>
            </w:r>
          </w:p>
        </w:tc>
        <w:tc>
          <w:tcPr>
            <w:tcW w:w="3787" w:type="pct"/>
          </w:tcPr>
          <w:p w:rsidR="00E562B9" w:rsidRPr="007D2C38" w:rsidRDefault="005D04AF" w:rsidP="00E562B9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>Diepte = 0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613 x Steek</w:t>
            </w:r>
            <w:r w:rsidR="00DB71B3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="00E562B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E562B9" w:rsidRPr="007D2C38" w:rsidRDefault="00E562B9" w:rsidP="00E562B9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0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613 x 1.5</w:t>
            </w:r>
          </w:p>
          <w:p w:rsidR="00E562B9" w:rsidRPr="007D2C38" w:rsidRDefault="00DB71B3" w:rsidP="00E562B9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0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 xml:space="preserve">92 mm </w:t>
            </w:r>
            <w:r w:rsidR="00E562B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56" w:type="pct"/>
            <w:vAlign w:val="bottom"/>
          </w:tcPr>
          <w:p w:rsidR="00E562B9" w:rsidRPr="007D2C38" w:rsidRDefault="00D2644A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(1)</w:t>
            </w:r>
          </w:p>
        </w:tc>
      </w:tr>
      <w:tr w:rsidR="007D2C38" w:rsidRPr="007D2C38" w:rsidTr="00305C57">
        <w:tc>
          <w:tcPr>
            <w:tcW w:w="357" w:type="pct"/>
          </w:tcPr>
          <w:p w:rsidR="004C49BF" w:rsidRPr="007D2C38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4C49BF" w:rsidRPr="007D2C38" w:rsidRDefault="004C49BF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87" w:type="pct"/>
          </w:tcPr>
          <w:p w:rsidR="004C49BF" w:rsidRPr="007D2C38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6" w:type="pct"/>
            <w:vAlign w:val="bottom"/>
          </w:tcPr>
          <w:p w:rsidR="004C49BF" w:rsidRPr="007D2C38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57" w:type="pct"/>
          </w:tcPr>
          <w:p w:rsidR="004C49BF" w:rsidRPr="007D2C38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00" w:type="pct"/>
            <w:gridSpan w:val="2"/>
          </w:tcPr>
          <w:p w:rsidR="004C49BF" w:rsidRPr="007D2C38" w:rsidRDefault="004C49BF" w:rsidP="00305C5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</w:t>
            </w:r>
            <w:r w:rsidR="00E562B9" w:rsidRPr="007D2C38">
              <w:rPr>
                <w:color w:val="auto"/>
                <w:lang w:val="af-ZA"/>
              </w:rPr>
              <w:t>4</w:t>
            </w:r>
            <w:r w:rsidR="000176AB" w:rsidRPr="007D2C38">
              <w:rPr>
                <w:color w:val="auto"/>
                <w:lang w:val="af-ZA"/>
              </w:rPr>
              <w:t>.2</w:t>
            </w:r>
          </w:p>
        </w:tc>
        <w:tc>
          <w:tcPr>
            <w:tcW w:w="3787" w:type="pct"/>
          </w:tcPr>
          <w:p w:rsidR="00E562B9" w:rsidRPr="007D2C38" w:rsidRDefault="005D04AF" w:rsidP="00E562B9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>Hoogte = 0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866 x Steek</w:t>
            </w:r>
            <w:r w:rsidR="00DB71B3" w:rsidRPr="007D2C38">
              <w:rPr>
                <w:rFonts w:eastAsia="Calibri"/>
                <w:i/>
                <w:color w:val="auto"/>
                <w:lang w:val="af-ZA"/>
              </w:rPr>
              <w:t xml:space="preserve"> </w:t>
            </w:r>
            <w:r w:rsidR="00E562B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E562B9" w:rsidRPr="007D2C38" w:rsidRDefault="00E562B9" w:rsidP="00E562B9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0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866 x 1</w:t>
            </w:r>
            <w:r w:rsidR="004761A3" w:rsidRPr="007D2C38">
              <w:rPr>
                <w:rFonts w:eastAsia="Calibri"/>
                <w:i/>
                <w:color w:val="auto"/>
                <w:lang w:val="af-ZA"/>
              </w:rPr>
              <w:t>,</w:t>
            </w:r>
            <w:r w:rsidRPr="007D2C38">
              <w:rPr>
                <w:rFonts w:eastAsia="Calibri"/>
                <w:i/>
                <w:color w:val="auto"/>
                <w:lang w:val="af-ZA"/>
              </w:rPr>
              <w:t>5</w:t>
            </w:r>
          </w:p>
          <w:p w:rsidR="004C49BF" w:rsidRPr="007D2C38" w:rsidRDefault="004761A3" w:rsidP="00E562B9">
            <w:pPr>
              <w:rPr>
                <w:rFonts w:eastAsia="Calibri"/>
                <w:i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/>
              </w:rPr>
              <w:tab/>
              <w:t>= 1,</w:t>
            </w:r>
            <w:r w:rsidR="00DB71B3" w:rsidRPr="007D2C38">
              <w:rPr>
                <w:rFonts w:eastAsia="Calibri"/>
                <w:i/>
                <w:color w:val="auto"/>
                <w:lang w:val="af-ZA"/>
              </w:rPr>
              <w:t xml:space="preserve">3 mm </w:t>
            </w:r>
            <w:r w:rsidR="00E562B9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56" w:type="pct"/>
            <w:vAlign w:val="bottom"/>
          </w:tcPr>
          <w:p w:rsidR="004C49BF" w:rsidRPr="007D2C38" w:rsidRDefault="00D2644A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(1</w:t>
            </w:r>
            <w:r w:rsidR="00010960" w:rsidRPr="007D2C38">
              <w:rPr>
                <w:color w:val="auto"/>
                <w:lang w:val="af-ZA"/>
              </w:rPr>
              <w:t>)</w:t>
            </w:r>
          </w:p>
        </w:tc>
      </w:tr>
    </w:tbl>
    <w:p w:rsidR="004C49BF" w:rsidRPr="007D2C38" w:rsidRDefault="004C49BF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0176AB" w:rsidRPr="007D2C38" w:rsidRDefault="000176AB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852"/>
        <w:gridCol w:w="8362"/>
        <w:gridCol w:w="708"/>
      </w:tblGrid>
      <w:tr w:rsidR="007D2C38" w:rsidRPr="007D2C38" w:rsidTr="00D2644A">
        <w:tc>
          <w:tcPr>
            <w:tcW w:w="429" w:type="pct"/>
          </w:tcPr>
          <w:p w:rsidR="004C49BF" w:rsidRPr="007D2C38" w:rsidRDefault="004C49BF" w:rsidP="004C49B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10.</w:t>
            </w:r>
            <w:r w:rsidR="00E562B9" w:rsidRPr="007D2C38">
              <w:rPr>
                <w:color w:val="auto"/>
                <w:lang w:val="af-ZA"/>
              </w:rPr>
              <w:t>5</w:t>
            </w:r>
          </w:p>
        </w:tc>
        <w:tc>
          <w:tcPr>
            <w:tcW w:w="4213" w:type="pct"/>
          </w:tcPr>
          <w:p w:rsidR="00B863BB" w:rsidRPr="007D2C38" w:rsidRDefault="00B863BB" w:rsidP="00B863BB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Gebruike van vierkantige draad:</w:t>
            </w:r>
          </w:p>
          <w:p w:rsidR="006560EA" w:rsidRPr="007D2C38" w:rsidRDefault="00B863BB" w:rsidP="004E2447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Bankskroewe </w:t>
            </w:r>
            <w:r w:rsidR="006560EA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6560EA" w:rsidRPr="007D2C38" w:rsidRDefault="00B863BB" w:rsidP="004E2447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Motorkardomkrag </w:t>
            </w:r>
            <w:r w:rsidR="006560EA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6560EA" w:rsidRPr="007D2C38" w:rsidRDefault="00B863BB" w:rsidP="004E2447">
            <w:pPr>
              <w:pStyle w:val="ListParagraph"/>
              <w:numPr>
                <w:ilvl w:val="0"/>
                <w:numId w:val="8"/>
              </w:numPr>
              <w:ind w:left="318" w:hanging="318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Masjientafelskroewe </w:t>
            </w:r>
            <w:r w:rsidR="006560EA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6560EA" w:rsidRPr="007D2C38" w:rsidRDefault="00B863BB" w:rsidP="00D45F67">
            <w:pPr>
              <w:pStyle w:val="ListParagraph"/>
              <w:numPr>
                <w:ilvl w:val="0"/>
                <w:numId w:val="8"/>
              </w:numPr>
              <w:ind w:left="318" w:right="-111" w:hanging="318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Leiskroef op draaibank </w:t>
            </w:r>
            <w:r w:rsidR="006560EA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75209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75209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75209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75209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75209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75209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752093" w:rsidRPr="007D2C38">
              <w:rPr>
                <w:color w:val="auto"/>
                <w:lang w:val="af-ZA"/>
              </w:rPr>
              <w:t>(Enige 2</w:t>
            </w:r>
            <w:r w:rsidR="00D45F67" w:rsidRPr="007D2C38">
              <w:rPr>
                <w:color w:val="auto"/>
                <w:lang w:val="af-ZA"/>
              </w:rPr>
              <w:t xml:space="preserve"> x 1</w:t>
            </w:r>
            <w:r w:rsidR="00752093" w:rsidRPr="007D2C38">
              <w:rPr>
                <w:color w:val="auto"/>
                <w:lang w:val="af-ZA"/>
              </w:rPr>
              <w:t>)</w:t>
            </w:r>
          </w:p>
        </w:tc>
        <w:tc>
          <w:tcPr>
            <w:tcW w:w="357" w:type="pct"/>
            <w:vAlign w:val="bottom"/>
          </w:tcPr>
          <w:p w:rsidR="004C49BF" w:rsidRPr="007D2C38" w:rsidRDefault="00D2644A" w:rsidP="00D45F67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</w:t>
            </w:r>
            <w:r w:rsidR="00010960"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D2644A">
        <w:tc>
          <w:tcPr>
            <w:tcW w:w="429" w:type="pct"/>
          </w:tcPr>
          <w:p w:rsidR="00D2644A" w:rsidRPr="007D2C38" w:rsidRDefault="00D2644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13" w:type="pct"/>
          </w:tcPr>
          <w:p w:rsidR="00D2644A" w:rsidRPr="007D2C38" w:rsidRDefault="00D2644A" w:rsidP="006560EA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57" w:type="pct"/>
            <w:vAlign w:val="bottom"/>
          </w:tcPr>
          <w:p w:rsidR="00D2644A" w:rsidRPr="007D2C38" w:rsidRDefault="00D2644A" w:rsidP="00D45F67">
            <w:pPr>
              <w:jc w:val="right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[18]</w:t>
            </w:r>
          </w:p>
        </w:tc>
      </w:tr>
    </w:tbl>
    <w:p w:rsidR="003A670A" w:rsidRPr="007D2C38" w:rsidRDefault="003A670A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3A670A" w:rsidRPr="007D2C38" w:rsidRDefault="003A670A">
      <w:pPr>
        <w:rPr>
          <w:color w:val="auto"/>
          <w:lang w:val="af-ZA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778"/>
        <w:gridCol w:w="1066"/>
        <w:gridCol w:w="7376"/>
        <w:gridCol w:w="702"/>
      </w:tblGrid>
      <w:tr w:rsidR="007D2C38" w:rsidRPr="007D2C38" w:rsidTr="00305C57">
        <w:trPr>
          <w:trHeight w:val="185"/>
        </w:trPr>
        <w:tc>
          <w:tcPr>
            <w:tcW w:w="4645" w:type="pct"/>
            <w:gridSpan w:val="3"/>
          </w:tcPr>
          <w:p w:rsidR="003A670A" w:rsidRPr="007D2C38" w:rsidRDefault="00B863BB" w:rsidP="00D45F67">
            <w:pPr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VRAAG 11:  STELSEL EN BEHEER (DRYFSTELSELS) (SPESIFIEK)</w:t>
            </w:r>
          </w:p>
        </w:tc>
        <w:tc>
          <w:tcPr>
            <w:tcW w:w="355" w:type="pct"/>
            <w:vAlign w:val="bottom"/>
          </w:tcPr>
          <w:p w:rsidR="003A670A" w:rsidRPr="007D2C38" w:rsidRDefault="003A670A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4645" w:type="pct"/>
            <w:gridSpan w:val="3"/>
          </w:tcPr>
          <w:p w:rsidR="003A670A" w:rsidRPr="007D2C38" w:rsidRDefault="003A670A" w:rsidP="00D45F67">
            <w:pPr>
              <w:ind w:right="337"/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3A670A" w:rsidRPr="007D2C38" w:rsidRDefault="003A670A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92" w:type="pct"/>
          </w:tcPr>
          <w:p w:rsidR="004C49BF" w:rsidRPr="007D2C38" w:rsidRDefault="003A670A" w:rsidP="00D45F6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11.1</w:t>
            </w:r>
          </w:p>
        </w:tc>
        <w:tc>
          <w:tcPr>
            <w:tcW w:w="4254" w:type="pct"/>
            <w:gridSpan w:val="2"/>
          </w:tcPr>
          <w:p w:rsidR="004C49BF" w:rsidRPr="007D2C38" w:rsidRDefault="00142889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Gebruike van ratkaste</w:t>
            </w:r>
            <w:r w:rsidR="00531AB5" w:rsidRPr="007D2C38">
              <w:rPr>
                <w:rFonts w:eastAsia="Calibri"/>
                <w:b/>
                <w:color w:val="auto"/>
                <w:lang w:val="af-ZA"/>
              </w:rPr>
              <w:t xml:space="preserve"> in die bedryf</w:t>
            </w:r>
            <w:r w:rsidR="009E5E21" w:rsidRPr="007D2C38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55" w:type="pct"/>
            <w:vAlign w:val="bottom"/>
          </w:tcPr>
          <w:p w:rsidR="004C49BF" w:rsidRPr="007D2C38" w:rsidRDefault="004C49BF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rPr>
          <w:trHeight w:val="141"/>
        </w:trPr>
        <w:tc>
          <w:tcPr>
            <w:tcW w:w="392" w:type="pct"/>
          </w:tcPr>
          <w:p w:rsidR="00604ECE" w:rsidRPr="007D2C38" w:rsidRDefault="00604ECE" w:rsidP="00D45F67">
            <w:pPr>
              <w:rPr>
                <w:color w:val="auto"/>
                <w:lang w:val="af-ZA"/>
              </w:rPr>
            </w:pPr>
          </w:p>
        </w:tc>
        <w:tc>
          <w:tcPr>
            <w:tcW w:w="4254" w:type="pct"/>
            <w:gridSpan w:val="2"/>
          </w:tcPr>
          <w:p w:rsidR="00604ECE" w:rsidRPr="007D2C38" w:rsidRDefault="00604ECE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604ECE" w:rsidRPr="007D2C38" w:rsidRDefault="00604ECE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rPr>
          <w:trHeight w:val="1392"/>
        </w:trPr>
        <w:tc>
          <w:tcPr>
            <w:tcW w:w="392" w:type="pct"/>
          </w:tcPr>
          <w:p w:rsidR="00604ECE" w:rsidRPr="007D2C38" w:rsidRDefault="00604ECE" w:rsidP="00D45F67">
            <w:pPr>
              <w:rPr>
                <w:color w:val="auto"/>
                <w:lang w:val="af-ZA"/>
              </w:rPr>
            </w:pPr>
          </w:p>
        </w:tc>
        <w:tc>
          <w:tcPr>
            <w:tcW w:w="4254" w:type="pct"/>
            <w:gridSpan w:val="2"/>
          </w:tcPr>
          <w:p w:rsidR="00531AB5" w:rsidRPr="007D2C38" w:rsidRDefault="00531AB5" w:rsidP="00D45F67">
            <w:pPr>
              <w:pStyle w:val="ListParagraph"/>
              <w:numPr>
                <w:ilvl w:val="0"/>
                <w:numId w:val="16"/>
              </w:numPr>
              <w:ind w:left="254" w:hanging="254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Ratte is geskik waar ruimte beperk is.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531AB5" w:rsidRPr="007D2C38" w:rsidRDefault="00531AB5" w:rsidP="00D45F67">
            <w:pPr>
              <w:pStyle w:val="ListParagraph"/>
              <w:numPr>
                <w:ilvl w:val="0"/>
                <w:numId w:val="16"/>
              </w:numPr>
              <w:ind w:left="254" w:hanging="254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Ratte is geskik waar groot hoeveelhede krag en wringkrag oorgedra moet word.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531AB5" w:rsidRPr="007D2C38" w:rsidRDefault="00531AB5" w:rsidP="00D45F67">
            <w:pPr>
              <w:pStyle w:val="ListParagraph"/>
              <w:numPr>
                <w:ilvl w:val="0"/>
                <w:numId w:val="16"/>
              </w:numPr>
              <w:ind w:left="254" w:hanging="254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Waar verskillende masjien spoed benodig.</w:t>
            </w:r>
            <w:r w:rsidR="009E5E21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9E5E21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604ECE" w:rsidRPr="007D2C38" w:rsidRDefault="00531AB5" w:rsidP="00D45F67">
            <w:pPr>
              <w:pStyle w:val="ListParagraph"/>
              <w:numPr>
                <w:ilvl w:val="0"/>
                <w:numId w:val="16"/>
              </w:numPr>
              <w:ind w:left="255" w:right="-101" w:hanging="255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Waar verandering van rotasie rigting benodig. </w:t>
            </w:r>
            <w:r w:rsidR="00604ECE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FB17B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FB17B3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BC799F" w:rsidRPr="007D2C38">
              <w:rPr>
                <w:rFonts w:eastAsia="Calibri"/>
                <w:color w:val="auto"/>
                <w:lang w:val="af-ZA"/>
              </w:rPr>
              <w:t xml:space="preserve">(Enige </w:t>
            </w:r>
            <w:r w:rsidR="00D45F67" w:rsidRPr="007D2C38">
              <w:rPr>
                <w:rFonts w:eastAsia="Calibri"/>
                <w:color w:val="auto"/>
                <w:lang w:val="af-ZA"/>
              </w:rPr>
              <w:t>2 x 1</w:t>
            </w:r>
            <w:r w:rsidR="00604ECE" w:rsidRPr="007D2C38">
              <w:rPr>
                <w:rFonts w:eastAsia="Calibri"/>
                <w:color w:val="auto"/>
                <w:lang w:val="af-ZA"/>
              </w:rPr>
              <w:t>)</w:t>
            </w:r>
          </w:p>
        </w:tc>
        <w:tc>
          <w:tcPr>
            <w:tcW w:w="355" w:type="pct"/>
            <w:vAlign w:val="bottom"/>
          </w:tcPr>
          <w:p w:rsidR="00604ECE" w:rsidRPr="007D2C38" w:rsidRDefault="00CE0188" w:rsidP="00D45F6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305C57">
        <w:tc>
          <w:tcPr>
            <w:tcW w:w="392" w:type="pct"/>
          </w:tcPr>
          <w:p w:rsidR="00604ECE" w:rsidRPr="007D2C38" w:rsidRDefault="00604ECE" w:rsidP="00D45F67">
            <w:pPr>
              <w:rPr>
                <w:color w:val="auto"/>
                <w:lang w:val="af-ZA"/>
              </w:rPr>
            </w:pPr>
          </w:p>
        </w:tc>
        <w:tc>
          <w:tcPr>
            <w:tcW w:w="4254" w:type="pct"/>
            <w:gridSpan w:val="2"/>
          </w:tcPr>
          <w:p w:rsidR="00604ECE" w:rsidRPr="007D2C38" w:rsidRDefault="00604ECE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604ECE" w:rsidRPr="007D2C38" w:rsidRDefault="00604ECE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92" w:type="pct"/>
          </w:tcPr>
          <w:p w:rsidR="00CF427C" w:rsidRPr="007D2C38" w:rsidRDefault="00CF427C" w:rsidP="00D45F67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11.2</w:t>
            </w:r>
          </w:p>
        </w:tc>
        <w:tc>
          <w:tcPr>
            <w:tcW w:w="537" w:type="pct"/>
          </w:tcPr>
          <w:p w:rsidR="00CF427C" w:rsidRPr="007D2C38" w:rsidRDefault="00CF427C" w:rsidP="00305C5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11.2.1</w:t>
            </w:r>
          </w:p>
        </w:tc>
        <w:tc>
          <w:tcPr>
            <w:tcW w:w="3716" w:type="pct"/>
          </w:tcPr>
          <w:p w:rsidR="00CF427C" w:rsidRPr="007D2C38" w:rsidRDefault="002F1712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Cs/>
                <w:color w:val="auto"/>
                <w:lang w:val="af-ZA"/>
              </w:rPr>
              <w:t xml:space="preserve">Bereken die diameter van Suier </w:t>
            </w:r>
            <w:r w:rsidRPr="007D2C38">
              <w:rPr>
                <w:rFonts w:eastAsia="Calibri"/>
                <w:b/>
                <w:bCs/>
                <w:color w:val="auto"/>
                <w:lang w:val="af-ZA"/>
              </w:rPr>
              <w:t>A</w:t>
            </w:r>
            <w:r w:rsidRPr="007D2C38">
              <w:rPr>
                <w:rFonts w:eastAsia="Calibri"/>
                <w:bCs/>
                <w:color w:val="auto"/>
                <w:lang w:val="af-ZA"/>
              </w:rPr>
              <w:t>:</w:t>
            </w:r>
          </w:p>
        </w:tc>
        <w:tc>
          <w:tcPr>
            <w:tcW w:w="355" w:type="pct"/>
            <w:vAlign w:val="bottom"/>
          </w:tcPr>
          <w:p w:rsidR="00CF427C" w:rsidRPr="007D2C38" w:rsidRDefault="00CF427C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92" w:type="pct"/>
          </w:tcPr>
          <w:p w:rsidR="009E5E21" w:rsidRPr="007D2C38" w:rsidRDefault="009E5E21" w:rsidP="00D45F67">
            <w:pPr>
              <w:rPr>
                <w:color w:val="auto"/>
                <w:lang w:val="af-ZA"/>
              </w:rPr>
            </w:pPr>
          </w:p>
        </w:tc>
        <w:tc>
          <w:tcPr>
            <w:tcW w:w="537" w:type="pct"/>
          </w:tcPr>
          <w:p w:rsidR="009E5E21" w:rsidRPr="007D2C38" w:rsidRDefault="009E5E21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16" w:type="pct"/>
          </w:tcPr>
          <w:p w:rsidR="009E5E21" w:rsidRPr="007D2C38" w:rsidRDefault="009E5E21" w:rsidP="00D45F67">
            <w:pPr>
              <w:ind w:right="337"/>
              <w:rPr>
                <w:rFonts w:eastAsia="Calibri"/>
                <w:bCs/>
                <w:color w:val="auto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9E5E21" w:rsidRPr="007D2C38" w:rsidRDefault="009E5E21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92" w:type="pct"/>
          </w:tcPr>
          <w:p w:rsidR="00CF427C" w:rsidRPr="007D2C38" w:rsidRDefault="00CF427C" w:rsidP="00D45F67">
            <w:pPr>
              <w:rPr>
                <w:color w:val="auto"/>
                <w:lang w:val="af-ZA"/>
              </w:rPr>
            </w:pPr>
          </w:p>
        </w:tc>
        <w:tc>
          <w:tcPr>
            <w:tcW w:w="537" w:type="pct"/>
          </w:tcPr>
          <w:p w:rsidR="00CF427C" w:rsidRPr="007D2C38" w:rsidRDefault="00CF427C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16" w:type="pct"/>
          </w:tcPr>
          <w:p w:rsidR="00CF427C" w:rsidRPr="007D2C38" w:rsidRDefault="00E9090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Bereken die volume van silinder 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B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eerste:</w:t>
            </w:r>
          </w:p>
        </w:tc>
        <w:tc>
          <w:tcPr>
            <w:tcW w:w="355" w:type="pct"/>
            <w:vAlign w:val="bottom"/>
          </w:tcPr>
          <w:p w:rsidR="00CF427C" w:rsidRPr="007D2C38" w:rsidRDefault="00CF427C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92" w:type="pct"/>
          </w:tcPr>
          <w:p w:rsidR="00E9090F" w:rsidRPr="007D2C38" w:rsidRDefault="00E9090F" w:rsidP="00D45F67">
            <w:pPr>
              <w:rPr>
                <w:color w:val="auto"/>
                <w:lang w:val="af-ZA"/>
              </w:rPr>
            </w:pPr>
          </w:p>
        </w:tc>
        <w:tc>
          <w:tcPr>
            <w:tcW w:w="537" w:type="pct"/>
          </w:tcPr>
          <w:p w:rsidR="00E9090F" w:rsidRPr="007D2C38" w:rsidRDefault="00E9090F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16" w:type="pct"/>
          </w:tcPr>
          <w:p w:rsidR="00E9090F" w:rsidRPr="007D2C38" w:rsidRDefault="00E9090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55" w:type="pct"/>
            <w:vAlign w:val="bottom"/>
          </w:tcPr>
          <w:p w:rsidR="00E9090F" w:rsidRPr="007D2C38" w:rsidRDefault="00E9090F" w:rsidP="00D45F67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305C57">
        <w:tc>
          <w:tcPr>
            <w:tcW w:w="392" w:type="pct"/>
          </w:tcPr>
          <w:p w:rsidR="00E9090F" w:rsidRPr="007D2C38" w:rsidRDefault="00E9090F" w:rsidP="00D45F67">
            <w:pPr>
              <w:rPr>
                <w:color w:val="auto"/>
                <w:lang w:val="af-ZA"/>
              </w:rPr>
            </w:pPr>
          </w:p>
        </w:tc>
        <w:tc>
          <w:tcPr>
            <w:tcW w:w="537" w:type="pct"/>
          </w:tcPr>
          <w:p w:rsidR="00E9090F" w:rsidRPr="007D2C38" w:rsidRDefault="00E9090F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16" w:type="pct"/>
          </w:tcPr>
          <w:p w:rsidR="00CB1DC8" w:rsidRPr="007D2C38" w:rsidRDefault="00FE4CD2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B</m:t>
                  </m:r>
                </m:sub>
              </m:sSub>
            </m:oMath>
            <w:r w:rsidR="00CB1DC8" w:rsidRPr="007D2C38">
              <w:rPr>
                <w:rFonts w:eastAsia="Calibri"/>
                <w:color w:val="auto"/>
                <w:lang w:val="af-ZA"/>
              </w:rPr>
              <w:t xml:space="preserve">  =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 xml:space="preserve">Area 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B</m:t>
                  </m:r>
                </m:sub>
              </m:sSub>
            </m:oMath>
            <w:r w:rsidR="00CB1DC8" w:rsidRPr="007D2C38">
              <w:rPr>
                <w:rFonts w:eastAsia="Calibri"/>
                <w:color w:val="auto"/>
                <w:lang w:val="af-ZA"/>
              </w:rPr>
              <w:t xml:space="preserve"> x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Slaglengte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B</m:t>
                  </m:r>
                </m:sub>
              </m:sSub>
            </m:oMath>
          </w:p>
          <w:p w:rsidR="00E90A8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</w:p>
          <w:p w:rsidR="00E9090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    </w:t>
            </w:r>
            <w:r w:rsidR="00892265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color w:val="auto"/>
                <w:lang w:val="af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 xml:space="preserve">π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4</m:t>
                  </m:r>
                </m:den>
              </m:f>
            </m:oMath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0,012</w:t>
            </w:r>
          </w:p>
          <w:p w:rsidR="00E90A8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 xml:space="preserve">  </w:t>
            </w:r>
            <w:r w:rsidR="00892265" w:rsidRPr="007D2C38">
              <w:rPr>
                <w:color w:val="auto"/>
                <w:lang w:val="af-ZA"/>
              </w:rPr>
              <w:t xml:space="preserve">  </w:t>
            </w:r>
            <w:r w:rsidRPr="007D2C38">
              <w:rPr>
                <w:color w:val="auto"/>
                <w:lang w:val="af-ZA"/>
              </w:rPr>
              <w:t xml:space="preserve"> =  0,305 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-3</m:t>
                  </m:r>
                </m:sup>
              </m:sSup>
            </m:oMath>
            <w:r w:rsidRPr="007D2C38">
              <w:rPr>
                <w:color w:val="auto"/>
                <w:lang w:val="af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color w:val="auto"/>
                      <w:lang w:val="af-ZA"/>
                    </w:rPr>
                    <m:t>2</m:t>
                  </m:r>
                </m:sup>
              </m:sSup>
            </m:oMath>
            <w:r w:rsidRPr="007D2C38">
              <w:rPr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hAnsi="Wingdings" w:cs="Wingdings"/>
                <w:color w:val="auto"/>
                <w:szCs w:val="23"/>
                <w:lang w:val="af-ZA"/>
              </w:rPr>
              <w:t></w:t>
            </w:r>
          </w:p>
          <w:p w:rsidR="00E90A8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</w:p>
          <w:p w:rsidR="00E90A8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Maar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sub>
              </m:sSub>
            </m:oMath>
            <w:r w:rsidRPr="007D2C38">
              <w:rPr>
                <w:rFonts w:eastAsia="Calibri"/>
                <w:color w:val="auto"/>
                <w:lang w:val="af-ZA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B</m:t>
                  </m:r>
                </m:sub>
              </m:sSub>
            </m:oMath>
          </w:p>
          <w:bookmarkStart w:id="3" w:name="_Hlk520297046"/>
          <w:p w:rsidR="00E90A8F" w:rsidRPr="007D2C38" w:rsidRDefault="00FE4CD2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sub>
              </m:sSub>
            </m:oMath>
            <w:bookmarkEnd w:id="3"/>
            <w:r w:rsidR="00E90A8F" w:rsidRPr="007D2C38">
              <w:rPr>
                <w:rFonts w:eastAsia="Calibri"/>
                <w:color w:val="auto"/>
                <w:lang w:val="af-ZA"/>
              </w:rPr>
              <w:t xml:space="preserve">  </w:t>
            </w:r>
            <w:r w:rsidR="00D45F67" w:rsidRPr="007D2C38">
              <w:rPr>
                <w:rFonts w:eastAsia="Calibri"/>
                <w:color w:val="auto"/>
                <w:lang w:val="af-ZA"/>
              </w:rPr>
              <w:t>x</w:t>
            </w:r>
            <w:r w:rsidR="00E90A8F" w:rsidRPr="007D2C38">
              <w:rPr>
                <w:rFonts w:eastAsia="Calibri"/>
                <w:color w:val="auto"/>
                <w:lang w:val="af-ZA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sub>
              </m:sSub>
            </m:oMath>
            <w:r w:rsidR="00892265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E90A8F" w:rsidRPr="007D2C38">
              <w:rPr>
                <w:rFonts w:eastAsia="Calibri"/>
                <w:color w:val="auto"/>
                <w:lang w:val="af-ZA"/>
              </w:rPr>
              <w:t xml:space="preserve">=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B</m:t>
                  </m:r>
                </m:sub>
              </m:sSub>
            </m:oMath>
          </w:p>
          <w:p w:rsidR="00E90A8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bookmarkStart w:id="4" w:name="_Hlk520297125"/>
            <w:r w:rsidRPr="007D2C38">
              <w:rPr>
                <w:rFonts w:eastAsia="Calibri"/>
                <w:color w:val="auto"/>
                <w:lang w:val="af-ZA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A</m:t>
                  </m:r>
                </m:sub>
              </m:sSub>
            </m:oMath>
            <w:bookmarkEnd w:id="4"/>
            <w:r w:rsidRPr="007D2C38">
              <w:rPr>
                <w:rFonts w:eastAsia="Calibri"/>
                <w:color w:val="auto"/>
                <w:lang w:val="af-ZA"/>
              </w:rPr>
              <w:t xml:space="preserve"> x 0,06 = 0,305 x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-3</m:t>
                  </m:r>
                </m:sup>
              </m:sSup>
            </m:oMath>
          </w:p>
          <w:p w:rsidR="00E90A8F" w:rsidRPr="007D2C38" w:rsidRDefault="00E90A8F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</w:p>
          <w:p w:rsidR="00892265" w:rsidRPr="007D2C38" w:rsidRDefault="00FE4CD2" w:rsidP="00D45F67">
            <w:pPr>
              <w:ind w:left="720" w:hanging="720"/>
              <w:rPr>
                <w:rFonts w:eastAsia="Calibri"/>
                <w:color w:val="auto"/>
                <w:lang w:val="af-ZA" w:eastAsia="en-ZA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A</m:t>
                  </m:r>
                </m:sub>
              </m:sSub>
            </m:oMath>
            <w:r w:rsidR="00E90A8F" w:rsidRPr="007D2C38">
              <w:rPr>
                <w:rFonts w:eastAsia="Calibri"/>
                <w:color w:val="auto"/>
                <w:lang w:val="af-ZA" w:eastAsia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 xml:space="preserve">0,305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-3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0,06</m:t>
                  </m:r>
                </m:den>
              </m:f>
            </m:oMath>
          </w:p>
          <w:p w:rsidR="00E90A8F" w:rsidRPr="007D2C38" w:rsidRDefault="00892265" w:rsidP="00D45F67">
            <w:pPr>
              <w:ind w:left="720" w:hanging="720"/>
              <w:rPr>
                <w:rFonts w:eastAsia="Calibri"/>
                <w:color w:val="auto"/>
                <w:lang w:val="af-ZA" w:eastAsia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af-ZA" w:eastAsia="en-ZA"/>
                </w:rPr>
                <m:t xml:space="preserve">      </m:t>
              </m:r>
            </m:oMath>
            <w:r w:rsidR="00E90A8F" w:rsidRPr="007D2C38">
              <w:rPr>
                <w:rFonts w:eastAsia="Calibri"/>
                <w:color w:val="auto"/>
                <w:lang w:val="af-ZA" w:eastAsia="en-ZA"/>
              </w:rPr>
              <w:t xml:space="preserve">= 5,08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-3</m:t>
                  </m:r>
                </m:sup>
              </m:sSup>
            </m:oMath>
            <w:r w:rsidR="00E90A8F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2</m:t>
                  </m:r>
                </m:sup>
              </m:sSup>
            </m:oMath>
          </w:p>
          <w:p w:rsidR="00E90A8F" w:rsidRPr="007D2C38" w:rsidRDefault="00FE4CD2" w:rsidP="00D45F67">
            <w:pPr>
              <w:autoSpaceDE w:val="0"/>
              <w:autoSpaceDN w:val="0"/>
              <w:adjustRightInd w:val="0"/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 w:eastAsia="en-ZA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auto"/>
                        <w:lang w:val="af-ZA" w:eastAsia="en-ZA"/>
                      </w:rPr>
                      <m:t xml:space="preserve"> A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auto"/>
                        <w:lang w:val="af-ZA" w:eastAsia="en-ZA"/>
                      </w:rPr>
                      <m:t>A</m:t>
                    </m:r>
                  </m:sub>
                </m:sSub>
                <m:r>
                  <w:rPr>
                    <w:rFonts w:ascii="Cambria Math" w:eastAsia="Calibri" w:hAnsi="Cambria Math"/>
                    <w:color w:val="auto"/>
                    <w:lang w:val="af-ZA" w:eastAsia="en-ZA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auto"/>
                        <w:lang w:val="af-ZA" w:eastAsia="en-ZA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auto"/>
                        <w:lang w:val="af-ZA" w:eastAsia="en-ZA"/>
                      </w:rPr>
                      <m:t>π</m:t>
                    </m:r>
                    <w:bookmarkStart w:id="5" w:name="_Hlk520297446"/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color w:val="auto"/>
                            <w:lang w:val="af-ZA" w:eastAsia="en-ZA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color w:val="auto"/>
                            <w:lang w:val="af-ZA" w:eastAsia="en-ZA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color w:val="auto"/>
                            <w:lang w:val="af-ZA" w:eastAsia="en-ZA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color w:val="auto"/>
                            <w:lang w:val="af-ZA" w:eastAsia="en-ZA"/>
                          </w:rPr>
                          <m:t>2</m:t>
                        </m:r>
                      </m:sup>
                    </m:sSubSup>
                    <w:bookmarkEnd w:id="5"/>
                  </m:num>
                  <m:den>
                    <m:r>
                      <w:rPr>
                        <w:rFonts w:ascii="Cambria Math" w:eastAsia="Calibri" w:hAnsi="Cambria Math"/>
                        <w:color w:val="auto"/>
                        <w:lang w:val="af-ZA" w:eastAsia="en-ZA"/>
                      </w:rPr>
                      <m:t>4</m:t>
                    </m:r>
                  </m:den>
                </m:f>
                <m:r>
                  <w:rPr>
                    <w:rFonts w:ascii="Cambria Math" w:eastAsia="Calibri" w:hAnsi="Cambria Math"/>
                    <w:color w:val="auto"/>
                    <w:lang w:val="af-ZA" w:eastAsia="en-ZA"/>
                  </w:rPr>
                  <m:t xml:space="preserve">  </m:t>
                </m:r>
              </m:oMath>
            </m:oMathPara>
          </w:p>
          <w:p w:rsidR="00E90A8F" w:rsidRPr="007D2C38" w:rsidRDefault="00E90A8F" w:rsidP="00D45F67">
            <w:pPr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              </w:t>
            </w:r>
          </w:p>
          <w:p w:rsidR="00E90A8F" w:rsidRPr="007D2C38" w:rsidRDefault="00FE4CD2" w:rsidP="00D45F67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A</m:t>
                  </m:r>
                </m:sub>
                <m: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2</m:t>
                  </m:r>
                </m:sup>
              </m:sSubSup>
            </m:oMath>
            <w:r w:rsidR="00E90A8F" w:rsidRPr="007D2C38">
              <w:rPr>
                <w:rFonts w:eastAsia="Calibri"/>
                <w:color w:val="auto"/>
                <w:lang w:val="af-ZA" w:eastAsia="en-ZA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 xml:space="preserve">5,08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-3</m:t>
                      </m:r>
                    </m:sup>
                  </m:sSup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 xml:space="preserve"> X 4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π</m:t>
                  </m:r>
                </m:den>
              </m:f>
            </m:oMath>
            <w:r w:rsidR="00E90A8F"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</w:p>
          <w:p w:rsidR="00E90A8F" w:rsidRPr="007D2C38" w:rsidRDefault="00892265" w:rsidP="00D45F67">
            <w:pPr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D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A</m:t>
                  </m:r>
                </m:sub>
              </m:sSub>
            </m:oMath>
            <w:r w:rsidR="00E90A8F" w:rsidRPr="007D2C38">
              <w:rPr>
                <w:rFonts w:eastAsia="Calibri"/>
                <w:color w:val="auto"/>
                <w:lang w:val="af-ZA" w:eastAsia="en-ZA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 xml:space="preserve">6,47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 w:eastAsia="en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-3</m:t>
                      </m:r>
                    </m:sup>
                  </m:sSup>
                </m:e>
              </m:rad>
            </m:oMath>
          </w:p>
          <w:p w:rsidR="00E90A8F" w:rsidRPr="007D2C38" w:rsidRDefault="00892265" w:rsidP="00D45F67">
            <w:pPr>
              <w:ind w:left="720" w:hanging="72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      </w:t>
            </w:r>
            <w:r w:rsidR="00E90A8F" w:rsidRPr="007D2C38">
              <w:rPr>
                <w:rFonts w:eastAsia="Calibri"/>
                <w:color w:val="auto"/>
                <w:lang w:val="af-ZA" w:eastAsia="en-ZA"/>
              </w:rPr>
              <w:t>= 0,80 m</w:t>
            </w:r>
          </w:p>
          <w:p w:rsidR="00E90A8F" w:rsidRPr="007D2C38" w:rsidRDefault="00892265" w:rsidP="00D45F67">
            <w:pPr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     </w:t>
            </w:r>
            <w:r w:rsidR="00E90A8F"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</w:t>
            </w:r>
            <w:r w:rsidR="00E90A8F" w:rsidRPr="007D2C38">
              <w:rPr>
                <w:rFonts w:eastAsia="Calibri"/>
                <w:color w:val="auto"/>
                <w:lang w:val="af-ZA"/>
              </w:rPr>
              <w:t>= 80 mm</w:t>
            </w:r>
            <w:r w:rsidR="00E90A8F"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355" w:type="pct"/>
            <w:vAlign w:val="bottom"/>
          </w:tcPr>
          <w:p w:rsidR="00E9090F" w:rsidRPr="007D2C38" w:rsidRDefault="00E90A8F" w:rsidP="00D45F67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</w:tbl>
    <w:p w:rsidR="00E409D4" w:rsidRPr="007D2C38" w:rsidRDefault="00E409D4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E409D4" w:rsidRPr="007D2C38" w:rsidRDefault="00E409D4">
      <w:pPr>
        <w:rPr>
          <w:color w:val="auto"/>
          <w:lang w:val="af-ZA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774"/>
        <w:gridCol w:w="1069"/>
        <w:gridCol w:w="7523"/>
        <w:gridCol w:w="699"/>
      </w:tblGrid>
      <w:tr w:rsidR="007D2C38" w:rsidRPr="007D2C38" w:rsidTr="004820C8">
        <w:trPr>
          <w:trHeight w:val="60"/>
        </w:trPr>
        <w:tc>
          <w:tcPr>
            <w:tcW w:w="385" w:type="pct"/>
          </w:tcPr>
          <w:p w:rsidR="00CF427C" w:rsidRPr="007D2C38" w:rsidRDefault="00CF427C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CF427C" w:rsidRPr="007D2C38" w:rsidRDefault="00CB4DE7" w:rsidP="00305C57">
            <w:pPr>
              <w:ind w:left="337" w:hanging="337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11.2.2</w:t>
            </w:r>
          </w:p>
        </w:tc>
        <w:tc>
          <w:tcPr>
            <w:tcW w:w="3737" w:type="pct"/>
          </w:tcPr>
          <w:p w:rsidR="00CF427C" w:rsidRPr="007D2C38" w:rsidRDefault="00AA486B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Druk uitgeoefen op Suier A:</w:t>
            </w:r>
          </w:p>
        </w:tc>
        <w:tc>
          <w:tcPr>
            <w:tcW w:w="347" w:type="pct"/>
            <w:vAlign w:val="bottom"/>
          </w:tcPr>
          <w:p w:rsidR="00CF427C" w:rsidRPr="007D2C38" w:rsidRDefault="00CF427C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rPr>
          <w:trHeight w:val="60"/>
        </w:trPr>
        <w:tc>
          <w:tcPr>
            <w:tcW w:w="385" w:type="pct"/>
          </w:tcPr>
          <w:p w:rsidR="00AA486B" w:rsidRPr="007D2C38" w:rsidRDefault="00AA486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AA486B" w:rsidRPr="007D2C38" w:rsidRDefault="00AA486B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37" w:type="pct"/>
          </w:tcPr>
          <w:p w:rsidR="00AA486B" w:rsidRPr="007D2C38" w:rsidRDefault="00AA486B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AA486B" w:rsidRPr="007D2C38" w:rsidRDefault="00AA486B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rPr>
          <w:trHeight w:val="60"/>
        </w:trPr>
        <w:tc>
          <w:tcPr>
            <w:tcW w:w="385" w:type="pct"/>
          </w:tcPr>
          <w:p w:rsidR="00AA486B" w:rsidRPr="007D2C38" w:rsidRDefault="00AA486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AA486B" w:rsidRPr="007D2C38" w:rsidRDefault="00AA486B" w:rsidP="00305C57">
            <w:pPr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737" w:type="pct"/>
          </w:tcPr>
          <w:p w:rsidR="00AA486B" w:rsidRPr="007D2C38" w:rsidRDefault="00AA486B" w:rsidP="00AA486B">
            <w:pPr>
              <w:spacing w:after="200" w:line="276" w:lineRule="auto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Druk by A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lang w:val="af-ZA"/>
                        </w:rPr>
                        <m:t>A</m:t>
                      </m:r>
                    </m:sub>
                  </m:sSub>
                </m:den>
              </m:f>
            </m:oMath>
            <w:r w:rsidRPr="007D2C38">
              <w:rPr>
                <w:rFonts w:eastAsia="Calibri"/>
                <w:color w:val="auto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ab/>
            </w:r>
          </w:p>
          <w:p w:rsidR="00AA486B" w:rsidRPr="007D2C38" w:rsidRDefault="00AA486B" w:rsidP="00AA486B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ab/>
              <w:t xml:space="preserve">  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P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A</m:t>
                  </m:r>
                </m:sub>
              </m:sSub>
            </m:oMath>
            <w:r w:rsidRPr="007D2C38">
              <w:rPr>
                <w:rFonts w:eastAsia="Calibri"/>
                <w:color w:val="auto"/>
                <w:lang w:val="af-ZA" w:eastAsia="en-Z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550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 xml:space="preserve">5,08 X 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lang w:val="af-ZA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color w:val="auto"/>
                          <w:lang w:val="af-ZA" w:eastAsia="en-ZA"/>
                        </w:rPr>
                        <m:t>-3</m:t>
                      </m:r>
                    </m:sup>
                  </m:sSup>
                </m:den>
              </m:f>
            </m:oMath>
            <w:r w:rsidRPr="007D2C38">
              <w:rPr>
                <w:rFonts w:eastAsia="Calibri"/>
                <w:color w:val="auto"/>
                <w:lang w:val="af-ZA" w:eastAsia="en-ZA"/>
              </w:rPr>
              <w:tab/>
            </w:r>
          </w:p>
          <w:p w:rsidR="00AA486B" w:rsidRPr="007D2C38" w:rsidRDefault="00AA486B" w:rsidP="007A045C">
            <w:pPr>
              <w:spacing w:after="200" w:line="276" w:lineRule="auto"/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ab/>
              <w:t xml:space="preserve">       = 108,268 </w:t>
            </w:r>
            <w:r w:rsidR="00003DF3" w:rsidRPr="007D2C38">
              <w:rPr>
                <w:rFonts w:eastAsia="Calibri"/>
                <w:color w:val="auto"/>
                <w:lang w:val="af-ZA"/>
              </w:rPr>
              <w:t>x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10</m:t>
                  </m:r>
                </m:e>
                <m:sup>
                  <m:r>
                    <w:rPr>
                      <w:rFonts w:ascii="Cambria Math" w:eastAsia="Calibri" w:hAnsi="Cambria Math"/>
                      <w:color w:val="auto"/>
                      <w:lang w:val="af-ZA"/>
                    </w:rPr>
                    <m:t>3</m:t>
                  </m:r>
                </m:sup>
              </m:sSup>
            </m:oMath>
            <w:r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color w:val="auto"/>
                <w:lang w:val="af-ZA"/>
              </w:rPr>
              <w:t>Pa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</w:t>
            </w:r>
          </w:p>
          <w:p w:rsidR="00AA486B" w:rsidRPr="007D2C38" w:rsidRDefault="00AA486B" w:rsidP="00AA486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ab/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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</w:t>
            </w:r>
            <w:r w:rsidRPr="007D2C38">
              <w:rPr>
                <w:color w:val="auto"/>
                <w:lang w:val="af-ZA"/>
              </w:rPr>
              <w:t xml:space="preserve">= 108,27 kPa </w:t>
            </w:r>
          </w:p>
        </w:tc>
        <w:tc>
          <w:tcPr>
            <w:tcW w:w="347" w:type="pct"/>
            <w:vAlign w:val="bottom"/>
          </w:tcPr>
          <w:p w:rsidR="00AA486B" w:rsidRPr="007D2C38" w:rsidRDefault="00AA486B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D10611">
        <w:tc>
          <w:tcPr>
            <w:tcW w:w="385" w:type="pct"/>
          </w:tcPr>
          <w:p w:rsidR="00FE6189" w:rsidRPr="007D2C38" w:rsidRDefault="00FE6189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FE6189" w:rsidRPr="007D2C38" w:rsidRDefault="00FE6189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FE6189" w:rsidRPr="007D2C38" w:rsidRDefault="00FE6189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10611">
        <w:tc>
          <w:tcPr>
            <w:tcW w:w="385" w:type="pct"/>
          </w:tcPr>
          <w:p w:rsidR="00FE6189" w:rsidRPr="007D2C38" w:rsidRDefault="00FE6189" w:rsidP="004C49B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11.3</w:t>
            </w:r>
          </w:p>
        </w:tc>
        <w:tc>
          <w:tcPr>
            <w:tcW w:w="4268" w:type="pct"/>
            <w:gridSpan w:val="2"/>
          </w:tcPr>
          <w:p w:rsidR="002F1712" w:rsidRPr="007D2C38" w:rsidRDefault="002F1712" w:rsidP="002F1712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>Hidrouliese pomp en elektriese motor werk in ŉ hidrouliese stelsel:</w:t>
            </w:r>
          </w:p>
          <w:p w:rsidR="00FE6189" w:rsidRPr="007D2C38" w:rsidRDefault="00FE6189" w:rsidP="00FE6189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af-ZA" w:eastAsia="en-ZA"/>
              </w:rPr>
            </w:pPr>
          </w:p>
          <w:p w:rsidR="00FE6189" w:rsidRPr="007D2C38" w:rsidRDefault="002F1712" w:rsidP="00DD7DEB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Die hidrouliese pomp, gewoonlik van die roterende rat tipe, word deur ŉ elektriese motor</w:t>
            </w:r>
            <w:r w:rsidR="007A045C" w:rsidRPr="007D2C38">
              <w:rPr>
                <w:rFonts w:eastAsia="Calibri"/>
                <w:color w:val="auto"/>
                <w:lang w:val="af-ZA" w:eastAsia="en-ZA"/>
              </w:rPr>
              <w:t xml:space="preserve"> aangedryf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.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eastAsia="Calibri"/>
                <w:color w:val="auto"/>
                <w:lang w:val="af-ZA" w:eastAsia="en-ZA"/>
              </w:rPr>
              <w:t>Elektriese ener</w:t>
            </w:r>
            <w:r w:rsidR="007A045C" w:rsidRPr="007D2C38">
              <w:rPr>
                <w:rFonts w:eastAsia="Calibri"/>
                <w:color w:val="auto"/>
                <w:lang w:val="af-ZA" w:eastAsia="en-ZA"/>
              </w:rPr>
              <w:t>gie uit die pomp word dus omskakel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in hidrouliese energie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="00DD7DEB" w:rsidRPr="007D2C38">
              <w:rPr>
                <w:rFonts w:eastAsia="Calibri"/>
                <w:color w:val="auto"/>
                <w:lang w:val="af-ZA" w:eastAsia="en-ZA"/>
              </w:rPr>
              <w:t>soos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die olie uit die opgaarbak in die pomphuis geïnstalleer word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eastAsia="Calibri"/>
                <w:color w:val="auto"/>
                <w:lang w:val="af-ZA"/>
              </w:rPr>
              <w:t>deur suiging en aflewering by die uitlaat</w:t>
            </w:r>
            <w:r w:rsidR="007A045C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="007A045C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eastAsia="Calibri"/>
                <w:color w:val="auto"/>
                <w:lang w:val="af-ZA"/>
              </w:rPr>
              <w:t xml:space="preserve"> in die hidrouliese stroombaan.</w:t>
            </w:r>
          </w:p>
        </w:tc>
        <w:tc>
          <w:tcPr>
            <w:tcW w:w="347" w:type="pct"/>
            <w:vAlign w:val="bottom"/>
          </w:tcPr>
          <w:p w:rsidR="00FE6189" w:rsidRPr="007D2C38" w:rsidRDefault="00D10611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D10611">
        <w:tc>
          <w:tcPr>
            <w:tcW w:w="385" w:type="pct"/>
          </w:tcPr>
          <w:p w:rsidR="003A670A" w:rsidRPr="007D2C38" w:rsidRDefault="003A670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3A670A" w:rsidRPr="007D2C38" w:rsidRDefault="003A670A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3A670A" w:rsidRPr="007D2C38" w:rsidRDefault="003A670A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10611">
        <w:tc>
          <w:tcPr>
            <w:tcW w:w="385" w:type="pct"/>
          </w:tcPr>
          <w:p w:rsidR="003A670A" w:rsidRPr="007D2C38" w:rsidRDefault="00FE6189" w:rsidP="004C49B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11.4</w:t>
            </w:r>
          </w:p>
        </w:tc>
        <w:tc>
          <w:tcPr>
            <w:tcW w:w="4268" w:type="pct"/>
            <w:gridSpan w:val="2"/>
          </w:tcPr>
          <w:p w:rsidR="003A670A" w:rsidRPr="007D2C38" w:rsidRDefault="002F1712" w:rsidP="000176AB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Funksie van die pneumatise komponente:</w:t>
            </w:r>
          </w:p>
        </w:tc>
        <w:tc>
          <w:tcPr>
            <w:tcW w:w="347" w:type="pct"/>
            <w:vAlign w:val="bottom"/>
          </w:tcPr>
          <w:p w:rsidR="003A670A" w:rsidRPr="007D2C38" w:rsidRDefault="003A670A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10611">
        <w:tc>
          <w:tcPr>
            <w:tcW w:w="385" w:type="pct"/>
          </w:tcPr>
          <w:p w:rsidR="004C49BF" w:rsidRPr="007D2C38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4C49BF" w:rsidRPr="007D2C38" w:rsidRDefault="004C49BF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4C49BF" w:rsidRPr="007D2C38" w:rsidRDefault="004C49BF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85" w:type="pct"/>
          </w:tcPr>
          <w:p w:rsidR="000176AB" w:rsidRPr="007D2C38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0176AB" w:rsidRPr="007D2C38" w:rsidRDefault="00FE6189" w:rsidP="004820C8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11.4</w:t>
            </w:r>
            <w:r w:rsidR="000176AB" w:rsidRPr="007D2C38">
              <w:rPr>
                <w:color w:val="auto"/>
                <w:lang w:val="af-ZA"/>
              </w:rPr>
              <w:t>.1</w:t>
            </w:r>
          </w:p>
        </w:tc>
        <w:tc>
          <w:tcPr>
            <w:tcW w:w="3737" w:type="pct"/>
          </w:tcPr>
          <w:p w:rsidR="002F1712" w:rsidRPr="007D2C38" w:rsidRDefault="002F1712" w:rsidP="002F1712">
            <w:pPr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 xml:space="preserve">Lugontvanger </w:t>
            </w:r>
          </w:p>
          <w:p w:rsidR="000176AB" w:rsidRPr="007D2C38" w:rsidRDefault="002F1712" w:rsidP="004E2447">
            <w:pPr>
              <w:pStyle w:val="ListParagraph"/>
              <w:numPr>
                <w:ilvl w:val="0"/>
                <w:numId w:val="9"/>
              </w:numPr>
              <w:spacing w:after="13" w:line="248" w:lineRule="auto"/>
              <w:ind w:left="317" w:right="337" w:hanging="31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Nadat dit in </w:t>
            </w:r>
            <w:r w:rsidR="0023175B" w:rsidRPr="007D2C38">
              <w:rPr>
                <w:rFonts w:eastAsia="Calibri"/>
                <w:color w:val="auto"/>
                <w:lang w:val="af-ZA" w:eastAsia="en-ZA"/>
              </w:rPr>
              <w:t>ŉ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kompressor saamgepers is, word die lug in </w:t>
            </w:r>
            <w:r w:rsidR="0023175B" w:rsidRPr="007D2C38">
              <w:rPr>
                <w:rFonts w:eastAsia="Calibri"/>
                <w:color w:val="auto"/>
                <w:lang w:val="af-ZA" w:eastAsia="en-ZA"/>
              </w:rPr>
              <w:t>ŉ</w:t>
            </w:r>
            <w:r w:rsidRPr="007D2C38">
              <w:rPr>
                <w:rFonts w:eastAsia="Calibri"/>
                <w:color w:val="auto"/>
                <w:lang w:val="af-ZA" w:eastAsia="en-ZA"/>
              </w:rPr>
              <w:t xml:space="preserve"> silinder genaamd lugontvanger</w:t>
            </w:r>
            <w:r w:rsidR="00A00276" w:rsidRPr="007D2C38">
              <w:rPr>
                <w:rFonts w:eastAsia="Calibri"/>
                <w:color w:val="auto"/>
                <w:lang w:val="af-ZA" w:eastAsia="en-ZA"/>
              </w:rPr>
              <w:t xml:space="preserve"> gestoor</w:t>
            </w:r>
            <w:r w:rsidR="0023175B" w:rsidRPr="007D2C38">
              <w:rPr>
                <w:rFonts w:eastAsia="Calibri"/>
                <w:color w:val="auto"/>
                <w:lang w:val="af-ZA" w:eastAsia="en-ZA"/>
              </w:rPr>
              <w:t xml:space="preserve">. </w:t>
            </w:r>
            <w:r w:rsidR="0023175B"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</w:tc>
        <w:tc>
          <w:tcPr>
            <w:tcW w:w="347" w:type="pct"/>
            <w:vAlign w:val="bottom"/>
          </w:tcPr>
          <w:p w:rsidR="000176AB" w:rsidRPr="007D2C38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</w:t>
            </w:r>
            <w:r w:rsidR="00FE6189" w:rsidRPr="007D2C38">
              <w:rPr>
                <w:color w:val="auto"/>
                <w:lang w:val="af-ZA"/>
              </w:rPr>
              <w:t>1</w:t>
            </w:r>
            <w:r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4820C8">
        <w:tc>
          <w:tcPr>
            <w:tcW w:w="385" w:type="pct"/>
          </w:tcPr>
          <w:p w:rsidR="000176AB" w:rsidRPr="007D2C38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0176AB" w:rsidRPr="007D2C38" w:rsidRDefault="000176AB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37" w:type="pct"/>
          </w:tcPr>
          <w:p w:rsidR="000176AB" w:rsidRPr="007D2C38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0176AB" w:rsidRPr="007D2C38" w:rsidRDefault="000176AB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85" w:type="pct"/>
          </w:tcPr>
          <w:p w:rsidR="000176AB" w:rsidRPr="007D2C38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0176AB" w:rsidRPr="007D2C38" w:rsidRDefault="00FE6189" w:rsidP="004820C8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11.4</w:t>
            </w:r>
            <w:r w:rsidR="000176AB" w:rsidRPr="007D2C38">
              <w:rPr>
                <w:color w:val="auto"/>
                <w:lang w:val="af-ZA"/>
              </w:rPr>
              <w:t>.2</w:t>
            </w:r>
          </w:p>
        </w:tc>
        <w:tc>
          <w:tcPr>
            <w:tcW w:w="3737" w:type="pct"/>
          </w:tcPr>
          <w:p w:rsidR="00FE6189" w:rsidRPr="007D2C38" w:rsidRDefault="0023175B" w:rsidP="00FE6189">
            <w:pPr>
              <w:autoSpaceDE w:val="0"/>
              <w:autoSpaceDN w:val="0"/>
              <w:adjustRightInd w:val="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>Py</w:t>
            </w:r>
            <w:r w:rsidR="00FE6189" w:rsidRPr="007D2C38">
              <w:rPr>
                <w:rFonts w:eastAsia="Calibri"/>
                <w:b/>
                <w:color w:val="auto"/>
                <w:lang w:val="af-ZA" w:eastAsia="en-ZA"/>
              </w:rPr>
              <w:t>pe</w:t>
            </w:r>
          </w:p>
          <w:p w:rsidR="0023175B" w:rsidRPr="007D2C38" w:rsidRDefault="0023175B" w:rsidP="004E2447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2" w:hanging="312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 xml:space="preserve">Pyp vervoer die vloeistof medium of lug na alle dele van die pneumatiese kring waar dit benodig word.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  <w:p w:rsidR="000176AB" w:rsidRPr="007D2C38" w:rsidRDefault="0023175B" w:rsidP="004E2447">
            <w:pPr>
              <w:pStyle w:val="ListParagraph"/>
              <w:numPr>
                <w:ilvl w:val="0"/>
                <w:numId w:val="10"/>
              </w:numPr>
              <w:ind w:left="312" w:right="337" w:hanging="312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Pype verseker dat die vloeistofspoed konstant en die vloei glad is.</w:t>
            </w:r>
          </w:p>
        </w:tc>
        <w:tc>
          <w:tcPr>
            <w:tcW w:w="347" w:type="pct"/>
            <w:vAlign w:val="bottom"/>
          </w:tcPr>
          <w:p w:rsidR="000176AB" w:rsidRPr="007D2C38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</w:t>
            </w:r>
            <w:r w:rsidR="00FE6189" w:rsidRPr="007D2C38">
              <w:rPr>
                <w:color w:val="auto"/>
                <w:lang w:val="af-ZA"/>
              </w:rPr>
              <w:t>1</w:t>
            </w:r>
            <w:r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4820C8">
        <w:tc>
          <w:tcPr>
            <w:tcW w:w="385" w:type="pct"/>
          </w:tcPr>
          <w:p w:rsidR="000176AB" w:rsidRPr="007D2C38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0176AB" w:rsidRPr="007D2C38" w:rsidRDefault="000176AB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37" w:type="pct"/>
          </w:tcPr>
          <w:p w:rsidR="000176AB" w:rsidRPr="007D2C38" w:rsidRDefault="000176A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0176AB" w:rsidRPr="007D2C38" w:rsidRDefault="000176AB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85" w:type="pct"/>
          </w:tcPr>
          <w:p w:rsidR="000176AB" w:rsidRPr="007D2C38" w:rsidRDefault="000176AB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0176AB" w:rsidRPr="007D2C38" w:rsidRDefault="00FE6189" w:rsidP="004820C8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11.4</w:t>
            </w:r>
            <w:r w:rsidR="000176AB" w:rsidRPr="007D2C38">
              <w:rPr>
                <w:color w:val="auto"/>
                <w:lang w:val="af-ZA"/>
              </w:rPr>
              <w:t>.3</w:t>
            </w:r>
          </w:p>
        </w:tc>
        <w:tc>
          <w:tcPr>
            <w:tcW w:w="3737" w:type="pct"/>
          </w:tcPr>
          <w:p w:rsidR="0023175B" w:rsidRPr="007D2C38" w:rsidRDefault="0023175B" w:rsidP="0023175B">
            <w:pPr>
              <w:autoSpaceDE w:val="0"/>
              <w:autoSpaceDN w:val="0"/>
              <w:adjustRightInd w:val="0"/>
              <w:rPr>
                <w:rFonts w:eastAsia="Calibri"/>
                <w:b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>Aktueerders/Aandrywers</w:t>
            </w:r>
            <w:r w:rsidRPr="007D2C38">
              <w:rPr>
                <w:rFonts w:eastAsia="Calibri"/>
                <w:b/>
                <w:color w:val="auto"/>
                <w:lang w:val="af-ZA" w:eastAsia="en-ZA"/>
              </w:rPr>
              <w:tab/>
            </w:r>
          </w:p>
          <w:p w:rsidR="000176AB" w:rsidRPr="007D2C38" w:rsidRDefault="0023175B" w:rsidP="004E2447">
            <w:pPr>
              <w:pStyle w:val="ListParagraph"/>
              <w:numPr>
                <w:ilvl w:val="0"/>
                <w:numId w:val="11"/>
              </w:numPr>
              <w:spacing w:after="13" w:line="248" w:lineRule="auto"/>
              <w:ind w:left="317" w:right="337" w:hanging="31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Omskep energie in die vorm van saamgeperste lug in meganiese energie.</w:t>
            </w:r>
            <w:r w:rsidRPr="007D2C38">
              <w:rPr>
                <w:rFonts w:eastAsia="Calibri"/>
                <w:b/>
                <w:color w:val="auto"/>
                <w:lang w:val="af-ZA" w:eastAsia="en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</w:p>
        </w:tc>
        <w:tc>
          <w:tcPr>
            <w:tcW w:w="347" w:type="pct"/>
            <w:vAlign w:val="bottom"/>
          </w:tcPr>
          <w:p w:rsidR="000176AB" w:rsidRPr="007D2C38" w:rsidRDefault="00010960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</w:t>
            </w:r>
            <w:r w:rsidR="00FE6189" w:rsidRPr="007D2C38">
              <w:rPr>
                <w:color w:val="auto"/>
                <w:lang w:val="af-ZA"/>
              </w:rPr>
              <w:t>1</w:t>
            </w:r>
            <w:r w:rsidRPr="007D2C38">
              <w:rPr>
                <w:color w:val="auto"/>
                <w:lang w:val="af-ZA"/>
              </w:rPr>
              <w:t>)</w:t>
            </w:r>
          </w:p>
        </w:tc>
      </w:tr>
      <w:tr w:rsidR="007D2C38" w:rsidRPr="007D2C38" w:rsidTr="00D10611">
        <w:tc>
          <w:tcPr>
            <w:tcW w:w="385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912601" w:rsidRPr="007D2C38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912601" w:rsidRPr="007D2C38" w:rsidRDefault="00912601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10611">
        <w:tc>
          <w:tcPr>
            <w:tcW w:w="385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11.5</w:t>
            </w:r>
          </w:p>
        </w:tc>
        <w:tc>
          <w:tcPr>
            <w:tcW w:w="4268" w:type="pct"/>
            <w:gridSpan w:val="2"/>
          </w:tcPr>
          <w:p w:rsidR="00912601" w:rsidRPr="007D2C38" w:rsidRDefault="007A045C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Die bandaandrywing stelselb</w:t>
            </w:r>
            <w:r w:rsidR="0023175B" w:rsidRPr="007D2C38">
              <w:rPr>
                <w:rFonts w:eastAsia="Calibri"/>
                <w:b/>
                <w:color w:val="auto"/>
                <w:lang w:val="af-ZA"/>
              </w:rPr>
              <w:t>erekeninge</w:t>
            </w:r>
            <w:r w:rsidRPr="007D2C38">
              <w:rPr>
                <w:rFonts w:eastAsia="Calibri"/>
                <w:b/>
                <w:color w:val="auto"/>
                <w:lang w:val="af-ZA"/>
              </w:rPr>
              <w:t>:</w:t>
            </w:r>
          </w:p>
        </w:tc>
        <w:tc>
          <w:tcPr>
            <w:tcW w:w="347" w:type="pct"/>
            <w:vAlign w:val="bottom"/>
          </w:tcPr>
          <w:p w:rsidR="00912601" w:rsidRPr="007D2C38" w:rsidRDefault="00912601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D10611">
        <w:tc>
          <w:tcPr>
            <w:tcW w:w="385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68" w:type="pct"/>
            <w:gridSpan w:val="2"/>
          </w:tcPr>
          <w:p w:rsidR="00912601" w:rsidRPr="007D2C38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47" w:type="pct"/>
            <w:vAlign w:val="bottom"/>
          </w:tcPr>
          <w:p w:rsidR="00912601" w:rsidRPr="007D2C38" w:rsidRDefault="00912601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85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31" w:type="pct"/>
          </w:tcPr>
          <w:p w:rsidR="00912601" w:rsidRPr="007D2C38" w:rsidRDefault="00912601" w:rsidP="004820C8">
            <w:pPr>
              <w:rPr>
                <w:rFonts w:eastAsia="Calibri"/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11.5.1</w:t>
            </w:r>
          </w:p>
        </w:tc>
        <w:tc>
          <w:tcPr>
            <w:tcW w:w="3737" w:type="pct"/>
          </w:tcPr>
          <w:p w:rsidR="00912601" w:rsidRPr="007D2C38" w:rsidRDefault="00003DF3" w:rsidP="007466AA">
            <w:pPr>
              <w:spacing w:after="200" w:line="276" w:lineRule="auto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>Die roteer-</w:t>
            </w:r>
            <w:r w:rsidR="0023175B" w:rsidRPr="007D2C38">
              <w:rPr>
                <w:rFonts w:eastAsia="Calibri"/>
                <w:color w:val="auto"/>
                <w:lang w:val="af-ZA" w:eastAsia="en-ZA"/>
              </w:rPr>
              <w:t xml:space="preserve">frekwensie van die gedrewe katrol </w:t>
            </w:r>
            <w:r w:rsidR="00912601" w:rsidRPr="007D2C38">
              <w:rPr>
                <w:rFonts w:eastAsia="Calibri"/>
                <w:color w:val="auto"/>
                <w:lang w:val="af-ZA" w:eastAsia="en-ZA"/>
              </w:rPr>
              <w:t>in r/min</w:t>
            </w:r>
          </w:p>
          <w:p w:rsidR="00912601" w:rsidRPr="007D2C38" w:rsidRDefault="00912601" w:rsidP="003745A0">
            <w:pPr>
              <w:spacing w:after="200" w:line="276" w:lineRule="auto"/>
              <w:rPr>
                <w:rFonts w:eastAsia="Calibri"/>
                <w:i/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>N1 x D1 = N2 D2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ab/>
            </w:r>
          </w:p>
          <w:p w:rsidR="00912601" w:rsidRPr="007D2C38" w:rsidRDefault="003745A0" w:rsidP="003745A0">
            <w:pPr>
              <w:spacing w:after="200" w:line="276" w:lineRule="auto"/>
              <w:rPr>
                <w:rFonts w:eastAsia="Calibri"/>
                <w:i/>
                <w:color w:val="auto"/>
                <w:lang w:val="af-ZA" w:eastAsia="en-ZA"/>
              </w:rPr>
            </w:pPr>
            <m:oMath>
              <m:r>
                <w:rPr>
                  <w:rFonts w:ascii="Cambria Math" w:eastAsia="Calibri" w:hAnsi="Cambria Math"/>
                  <w:color w:val="auto"/>
                  <w:lang w:val="af-ZA" w:eastAsia="en-ZA"/>
                </w:rPr>
                <m:t xml:space="preserve">           NI</m:t>
              </m:r>
              <m:r>
                <w:rPr>
                  <w:rFonts w:ascii="Cambria Math" w:eastAsia="Calibri"/>
                  <w:color w:val="auto"/>
                  <w:lang w:val="af-ZA" w:eastAsia="en-ZA"/>
                </w:rPr>
                <m:t xml:space="preserve">=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/>
                      <w:color w:val="auto"/>
                      <w:lang w:val="af-ZA" w:eastAsia="en-ZA"/>
                    </w:rPr>
                    <m:t xml:space="preserve">1440 </m:t>
                  </m:r>
                  <m: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x</m:t>
                  </m:r>
                  <m:r>
                    <w:rPr>
                      <w:rFonts w:ascii="Cambria Math" w:eastAsia="Calibri"/>
                      <w:color w:val="auto"/>
                      <w:lang w:val="af-ZA" w:eastAsia="en-ZA"/>
                    </w:rPr>
                    <m:t xml:space="preserve"> 118</m:t>
                  </m:r>
                </m:num>
                <m:den>
                  <m:r>
                    <w:rPr>
                      <w:rFonts w:ascii="Cambria Math" w:eastAsia="Calibri"/>
                      <w:color w:val="auto"/>
                      <w:lang w:val="af-ZA" w:eastAsia="en-ZA"/>
                    </w:rPr>
                    <m:t>230</m:t>
                  </m:r>
                </m:den>
              </m:f>
            </m:oMath>
            <w:r w:rsidR="00F54CD8"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912601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912601" w:rsidRPr="007D2C38" w:rsidRDefault="003745A0" w:rsidP="007466AA">
            <w:pPr>
              <w:rPr>
                <w:rFonts w:eastAsia="Calibri"/>
                <w:i/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       N1 </w:t>
            </w:r>
            <w:r w:rsidR="00912601" w:rsidRPr="007D2C38">
              <w:rPr>
                <w:rFonts w:eastAsia="Calibri"/>
                <w:i/>
                <w:color w:val="auto"/>
                <w:lang w:val="af-ZA" w:eastAsia="en-ZA"/>
              </w:rPr>
              <w:t>= 738</w:t>
            </w:r>
            <w:r w:rsidR="00D45F67" w:rsidRPr="007D2C38">
              <w:rPr>
                <w:rFonts w:eastAsia="Calibri"/>
                <w:i/>
                <w:color w:val="auto"/>
                <w:lang w:val="af-ZA" w:eastAsia="en-ZA"/>
              </w:rPr>
              <w:t>,</w:t>
            </w:r>
            <w:r w:rsidR="00912601" w:rsidRPr="007D2C38">
              <w:rPr>
                <w:rFonts w:eastAsia="Calibri"/>
                <w:i/>
                <w:color w:val="auto"/>
                <w:lang w:val="af-ZA" w:eastAsia="en-ZA"/>
              </w:rPr>
              <w:t>78 rpm</w:t>
            </w:r>
            <w:r w:rsidR="00912601" w:rsidRPr="007D2C38">
              <w:rPr>
                <w:rFonts w:eastAsia="Calibri"/>
                <w:i/>
                <w:color w:val="auto"/>
                <w:lang w:val="af-ZA" w:eastAsia="en-ZA"/>
              </w:rPr>
              <w:tab/>
            </w:r>
            <w:r w:rsidR="00F54CD8"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</w:t>
            </w:r>
            <w:r w:rsidR="00912601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47" w:type="pct"/>
            <w:vAlign w:val="bottom"/>
          </w:tcPr>
          <w:p w:rsidR="00912601" w:rsidRPr="007D2C38" w:rsidRDefault="00D10611" w:rsidP="004C49BF">
            <w:pPr>
              <w:jc w:val="center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(3)</w:t>
            </w:r>
          </w:p>
        </w:tc>
      </w:tr>
    </w:tbl>
    <w:p w:rsidR="00912601" w:rsidRPr="007D2C38" w:rsidRDefault="00912601">
      <w:pPr>
        <w:rPr>
          <w:color w:val="auto"/>
          <w:lang w:val="af-ZA"/>
        </w:rPr>
      </w:pPr>
      <w:r w:rsidRPr="007D2C38">
        <w:rPr>
          <w:color w:val="auto"/>
          <w:lang w:val="af-ZA"/>
        </w:rPr>
        <w:br w:type="page"/>
      </w:r>
    </w:p>
    <w:p w:rsidR="00912601" w:rsidRPr="007D2C38" w:rsidRDefault="00912601">
      <w:pPr>
        <w:rPr>
          <w:color w:val="auto"/>
          <w:lang w:val="af-ZA"/>
        </w:rPr>
      </w:pPr>
    </w:p>
    <w:tbl>
      <w:tblPr>
        <w:tblW w:w="5295" w:type="pct"/>
        <w:tblInd w:w="-142" w:type="dxa"/>
        <w:tblLayout w:type="fixed"/>
        <w:tblLook w:val="01E0" w:firstRow="1" w:lastRow="1" w:firstColumn="1" w:lastColumn="1" w:noHBand="0" w:noVBand="0"/>
      </w:tblPr>
      <w:tblGrid>
        <w:gridCol w:w="801"/>
        <w:gridCol w:w="1041"/>
        <w:gridCol w:w="7717"/>
        <w:gridCol w:w="649"/>
      </w:tblGrid>
      <w:tr w:rsidR="007D2C38" w:rsidRPr="007D2C38" w:rsidTr="004820C8">
        <w:tc>
          <w:tcPr>
            <w:tcW w:w="392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912601" w:rsidRPr="007D2C38" w:rsidRDefault="00912601" w:rsidP="004820C8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11.5.2</w:t>
            </w:r>
          </w:p>
        </w:tc>
        <w:tc>
          <w:tcPr>
            <w:tcW w:w="3780" w:type="pct"/>
          </w:tcPr>
          <w:p w:rsidR="00912601" w:rsidRPr="007D2C38" w:rsidRDefault="0023175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 w:eastAsia="en-ZA"/>
              </w:rPr>
              <w:t>Die band spoed van die sisteem in meter per sekonde</w:t>
            </w:r>
            <w:r w:rsidR="00FD01D1" w:rsidRPr="007D2C38">
              <w:rPr>
                <w:b/>
                <w:color w:val="auto"/>
                <w:lang w:val="af-ZA" w:eastAsia="en-ZA"/>
              </w:rPr>
              <w:t>:</w:t>
            </w:r>
          </w:p>
        </w:tc>
        <w:tc>
          <w:tcPr>
            <w:tcW w:w="318" w:type="pct"/>
            <w:vAlign w:val="bottom"/>
          </w:tcPr>
          <w:p w:rsidR="00912601" w:rsidRPr="007D2C38" w:rsidRDefault="00912601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912601" w:rsidRPr="007D2C38" w:rsidRDefault="00912601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80" w:type="pct"/>
          </w:tcPr>
          <w:p w:rsidR="00912601" w:rsidRPr="007D2C38" w:rsidRDefault="00912601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912601" w:rsidRPr="007D2C38" w:rsidRDefault="00912601" w:rsidP="004C49BF">
            <w:pPr>
              <w:jc w:val="center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912601" w:rsidRPr="007D2C38" w:rsidRDefault="00912601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912601" w:rsidRPr="007D2C38" w:rsidRDefault="00912601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80" w:type="pct"/>
          </w:tcPr>
          <w:p w:rsidR="00912601" w:rsidRPr="007D2C38" w:rsidRDefault="00912601" w:rsidP="007C5B84">
            <w:pPr>
              <w:spacing w:after="200" w:line="276" w:lineRule="auto"/>
              <w:rPr>
                <w:rFonts w:eastAsia="Calibri"/>
                <w:i/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V = 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sym w:font="Symbol" w:char="F070"/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>DN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ab/>
            </w:r>
          </w:p>
          <w:p w:rsidR="00912601" w:rsidRPr="007D2C38" w:rsidRDefault="00912601" w:rsidP="007C5B84">
            <w:pPr>
              <w:spacing w:after="200" w:line="276" w:lineRule="auto"/>
              <w:rPr>
                <w:rFonts w:eastAsia="Calibri"/>
                <w:i/>
                <w:color w:val="auto"/>
                <w:lang w:val="af-ZA" w:eastAsia="en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  = 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sym w:font="Symbol" w:char="F070"/>
            </w:r>
            <w:r w:rsidR="00FD01D1"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x 0,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>118 x 24</w:t>
            </w:r>
            <w:r w:rsidRPr="007D2C38">
              <w:rPr>
                <w:rFonts w:eastAsia="Calibri"/>
                <w:i/>
                <w:color w:val="auto"/>
                <w:lang w:val="af-ZA" w:eastAsia="en-ZA"/>
              </w:rPr>
              <w:tab/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912601" w:rsidRPr="007D2C38" w:rsidRDefault="007C5B84" w:rsidP="00912601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i/>
                <w:color w:val="auto"/>
                <w:lang w:val="af-ZA" w:eastAsia="en-ZA"/>
              </w:rPr>
              <w:t xml:space="preserve">  </w:t>
            </w:r>
            <w:r w:rsidR="00912601" w:rsidRPr="007D2C38">
              <w:rPr>
                <w:rFonts w:eastAsia="Calibri"/>
                <w:i/>
                <w:color w:val="auto"/>
                <w:lang w:val="af-ZA" w:eastAsia="en-ZA"/>
              </w:rPr>
              <w:t>=  8</w:t>
            </w:r>
            <w:r w:rsidR="00FD01D1" w:rsidRPr="007D2C38">
              <w:rPr>
                <w:rFonts w:eastAsia="Calibri"/>
                <w:i/>
                <w:color w:val="auto"/>
                <w:lang w:val="af-ZA" w:eastAsia="en-ZA"/>
              </w:rPr>
              <w:t>,</w:t>
            </w:r>
            <w:r w:rsidR="00912601" w:rsidRPr="007D2C38">
              <w:rPr>
                <w:rFonts w:eastAsia="Calibri"/>
                <w:i/>
                <w:color w:val="auto"/>
                <w:lang w:val="af-ZA" w:eastAsia="en-ZA"/>
              </w:rPr>
              <w:t>90 m/s</w:t>
            </w:r>
            <w:r w:rsidR="00912601" w:rsidRPr="007D2C38">
              <w:rPr>
                <w:rFonts w:eastAsia="Calibri"/>
                <w:i/>
                <w:color w:val="auto"/>
                <w:lang w:val="af-ZA" w:eastAsia="en-ZA"/>
              </w:rPr>
              <w:tab/>
            </w:r>
            <w:r w:rsidR="00912601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18" w:type="pct"/>
            <w:vAlign w:val="bottom"/>
          </w:tcPr>
          <w:p w:rsidR="00912601" w:rsidRPr="007D2C38" w:rsidRDefault="00D10611" w:rsidP="004820C8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022112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80" w:type="pct"/>
          </w:tcPr>
          <w:p w:rsidR="00022112" w:rsidRPr="007D2C38" w:rsidRDefault="00022112" w:rsidP="00022112">
            <w:pPr>
              <w:rPr>
                <w:rFonts w:eastAsia="Calibri"/>
                <w:i/>
                <w:color w:val="auto"/>
                <w:lang w:val="af-ZA" w:eastAsia="en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11.6.1</w:t>
            </w:r>
          </w:p>
        </w:tc>
        <w:tc>
          <w:tcPr>
            <w:tcW w:w="3780" w:type="pct"/>
          </w:tcPr>
          <w:p w:rsidR="00022112" w:rsidRPr="007D2C38" w:rsidRDefault="00003DF3" w:rsidP="00022112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Rat-</w:t>
            </w:r>
            <w:r w:rsidR="00022112" w:rsidRPr="007D2C38">
              <w:rPr>
                <w:rFonts w:eastAsia="Calibri"/>
                <w:b/>
                <w:color w:val="auto"/>
                <w:lang w:val="af-ZA"/>
              </w:rPr>
              <w:t>berekeninge:</w:t>
            </w: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80" w:type="pct"/>
          </w:tcPr>
          <w:p w:rsidR="00022112" w:rsidRPr="007D2C38" w:rsidRDefault="00022112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80" w:type="pct"/>
          </w:tcPr>
          <w:p w:rsidR="00022112" w:rsidRPr="007D2C38" w:rsidRDefault="00003DF3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Rat-</w:t>
            </w:r>
            <w:r w:rsidR="00022112" w:rsidRPr="007D2C38">
              <w:rPr>
                <w:rFonts w:eastAsia="Calibri"/>
                <w:b/>
                <w:color w:val="auto"/>
                <w:lang w:val="af-ZA"/>
              </w:rPr>
              <w:t>aandrywing:</w:t>
            </w: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Rotasi</w:t>
            </w:r>
            <w:r w:rsidR="00003DF3" w:rsidRPr="007D2C38">
              <w:rPr>
                <w:rFonts w:eastAsia="Calibri"/>
                <w:color w:val="auto"/>
                <w:lang w:val="af-ZA"/>
              </w:rPr>
              <w:t>e-</w:t>
            </w:r>
            <w:r w:rsidRPr="007D2C38">
              <w:rPr>
                <w:rFonts w:eastAsia="Calibri"/>
                <w:color w:val="auto"/>
                <w:lang w:val="af-ZA"/>
              </w:rPr>
              <w:t>frekwensie van die elektriese motor:</w:t>
            </w: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FE4CD2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af-ZA" w:eastAsia="en-ZA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D</m:t>
                      </m:r>
                    </m:sub>
                  </m:sSub>
                </m:den>
              </m:f>
              <m:r>
                <w:rPr>
                  <w:rFonts w:ascii="Cambria Math" w:eastAsia="Calibri" w:hAnsi="Cambria Math"/>
                  <w:color w:val="auto"/>
                  <w:sz w:val="28"/>
                  <w:szCs w:val="28"/>
                  <w:lang w:val="af-ZA" w:eastAsia="en-ZA"/>
                </w:rPr>
                <m:t xml:space="preserve"> = 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B</m:t>
                      </m:r>
                    </m:sub>
                  </m:sSub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 xml:space="preserve"> X 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D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 xml:space="preserve">A </m:t>
                      </m:r>
                    </m:sub>
                  </m:sSub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 xml:space="preserve">X  </m:t>
                  </m:r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color w:val="auto"/>
                          <w:sz w:val="28"/>
                          <w:szCs w:val="28"/>
                          <w:lang w:val="af-ZA" w:eastAsia="en-ZA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color w:val="auto"/>
                          <w:sz w:val="28"/>
                          <w:szCs w:val="28"/>
                          <w:lang w:val="af-ZA" w:eastAsia="en-ZA"/>
                        </w:rPr>
                        <m:t>C</m:t>
                      </m:r>
                    </m:sub>
                  </m:sSub>
                </m:den>
              </m:f>
            </m:oMath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</w:t>
            </w:r>
            <w:r w:rsidR="00022112" w:rsidRPr="007D2C38">
              <w:rPr>
                <w:rFonts w:ascii="Wingdings" w:eastAsia="Calibri" w:hAnsi="Wingdings" w:cs="Wingdings"/>
                <w:color w:val="auto"/>
                <w:sz w:val="28"/>
                <w:szCs w:val="28"/>
                <w:lang w:val="af-ZA" w:eastAsia="en-ZA"/>
              </w:rPr>
              <w:t></w:t>
            </w:r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ab/>
            </w:r>
          </w:p>
          <w:p w:rsidR="00022112" w:rsidRPr="007D2C38" w:rsidRDefault="00022112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af-ZA" w:eastAsia="en-ZA"/>
              </w:rPr>
            </w:pPr>
          </w:p>
          <w:p w:rsidR="00022112" w:rsidRPr="007D2C38" w:rsidRDefault="00FE4CD2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af-ZA" w:eastAsia="en-ZA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A</m:t>
                  </m:r>
                </m:sub>
              </m:sSub>
            </m:oMath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80 X 63 X 2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30 X 40</m:t>
                  </m:r>
                </m:den>
              </m:f>
            </m:oMath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</w:t>
            </w:r>
            <w:r w:rsidR="00022112" w:rsidRPr="007D2C38">
              <w:rPr>
                <w:rFonts w:ascii="Wingdings" w:eastAsia="Calibri" w:hAnsi="Wingdings" w:cs="Wingdings"/>
                <w:color w:val="auto"/>
                <w:sz w:val="28"/>
                <w:szCs w:val="28"/>
                <w:lang w:val="af-ZA" w:eastAsia="en-ZA"/>
              </w:rPr>
              <w:t></w:t>
            </w:r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ab/>
            </w:r>
          </w:p>
          <w:p w:rsidR="00003DF3" w:rsidRPr="007D2C38" w:rsidRDefault="00003DF3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18"/>
                <w:szCs w:val="18"/>
                <w:lang w:val="af-ZA" w:eastAsia="en-ZA"/>
              </w:rPr>
            </w:pPr>
          </w:p>
          <w:p w:rsidR="00022112" w:rsidRPr="007D2C38" w:rsidRDefault="00892265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sz w:val="28"/>
                <w:szCs w:val="28"/>
                <w:lang w:val="af-ZA" w:eastAsia="en-ZA"/>
              </w:rPr>
            </w:pPr>
            <w:r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     </w:t>
            </w:r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10 080</m:t>
                  </m:r>
                </m:num>
                <m:den>
                  <m: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1 200</m:t>
                  </m:r>
                </m:den>
              </m:f>
            </m:oMath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 xml:space="preserve"> </w:t>
            </w:r>
            <w:r w:rsidR="00022112" w:rsidRPr="007D2C38">
              <w:rPr>
                <w:rFonts w:ascii="Wingdings" w:eastAsia="Calibri" w:hAnsi="Wingdings" w:cs="Wingdings"/>
                <w:color w:val="auto"/>
                <w:sz w:val="28"/>
                <w:szCs w:val="28"/>
                <w:lang w:val="af-ZA" w:eastAsia="en-ZA"/>
              </w:rPr>
              <w:t></w:t>
            </w:r>
            <w:r w:rsidR="00022112" w:rsidRPr="007D2C38">
              <w:rPr>
                <w:rFonts w:eastAsia="Calibri"/>
                <w:color w:val="auto"/>
                <w:sz w:val="28"/>
                <w:szCs w:val="28"/>
                <w:lang w:val="af-ZA" w:eastAsia="en-ZA"/>
              </w:rPr>
              <w:tab/>
            </w:r>
          </w:p>
          <w:p w:rsidR="00022112" w:rsidRPr="007D2C38" w:rsidRDefault="00892265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sz w:val="22"/>
                <w:szCs w:val="22"/>
                <w:lang w:val="af-ZA"/>
              </w:rPr>
              <w:t xml:space="preserve">       = </w:t>
            </w:r>
            <w:r w:rsidR="00022112" w:rsidRPr="007D2C38">
              <w:rPr>
                <w:rFonts w:eastAsia="Calibri"/>
                <w:color w:val="auto"/>
                <w:sz w:val="22"/>
                <w:szCs w:val="22"/>
                <w:lang w:val="af-ZA"/>
              </w:rPr>
              <w:t>8,4 r/s</w:t>
            </w:r>
            <w:r w:rsidR="00022112"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</w:t>
            </w:r>
            <w:r w:rsidR="00022112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(4)</w:t>
            </w: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022112">
            <w:pPr>
              <w:autoSpaceDE w:val="0"/>
              <w:autoSpaceDN w:val="0"/>
              <w:adjustRightInd w:val="0"/>
              <w:ind w:left="720" w:hanging="720"/>
              <w:rPr>
                <w:color w:val="auto"/>
                <w:sz w:val="28"/>
                <w:szCs w:val="28"/>
                <w:lang w:val="af-ZA" w:eastAsia="en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11.6.2</w:t>
            </w:r>
          </w:p>
        </w:tc>
        <w:tc>
          <w:tcPr>
            <w:tcW w:w="3779" w:type="pct"/>
          </w:tcPr>
          <w:p w:rsidR="00022112" w:rsidRPr="007D2C38" w:rsidRDefault="00305C57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Spoed</w:t>
            </w:r>
            <w:r w:rsidR="00022112" w:rsidRPr="007D2C38">
              <w:rPr>
                <w:rFonts w:eastAsia="Calibri"/>
                <w:b/>
                <w:color w:val="auto"/>
                <w:lang w:val="af-ZA"/>
              </w:rPr>
              <w:t>verhouding van rattestel:</w:t>
            </w: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820C8">
            <w:pPr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D45F67" w:rsidRPr="007D2C38" w:rsidRDefault="00D45F67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Spoed</w:t>
            </w:r>
            <w:r w:rsidR="00022112" w:rsidRPr="007D2C38">
              <w:rPr>
                <w:rFonts w:eastAsia="Calibri"/>
                <w:b/>
                <w:color w:val="auto"/>
                <w:lang w:val="af-ZA"/>
              </w:rPr>
              <w:t xml:space="preserve">verhouding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color w:val="auto"/>
                      <w:lang w:val="af-Z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af-ZA"/>
                    </w:rPr>
                    <m:t>Inset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af-ZA"/>
                    </w:rPr>
                    <m:t>Uitset</m:t>
                  </m:r>
                </m:den>
              </m:f>
            </m:oMath>
            <w:r w:rsidRPr="007D2C38">
              <w:rPr>
                <w:rFonts w:eastAsia="Calibri"/>
                <w:b/>
                <w:color w:val="auto"/>
                <w:lang w:val="af-ZA"/>
              </w:rPr>
              <w:tab/>
            </w:r>
          </w:p>
          <w:p w:rsidR="00022112" w:rsidRPr="007D2C38" w:rsidRDefault="00D45F67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b/>
                <w:color w:val="auto"/>
                <w:lang w:val="af-ZA"/>
              </w:rPr>
              <w:t>Spoed</w:t>
            </w:r>
            <w:r w:rsidR="00022112" w:rsidRPr="007D2C38">
              <w:rPr>
                <w:rFonts w:eastAsia="Calibri"/>
                <w:b/>
                <w:color w:val="auto"/>
                <w:lang w:val="af-ZA"/>
              </w:rPr>
              <w:t xml:space="preserve">verhouding 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color w:val="auto"/>
                      <w:lang w:val="af-ZA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af-ZA"/>
                    </w:rPr>
                    <m:t>Gedrewe tande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Calibri" w:hAnsi="Cambria Math"/>
                      <w:color w:val="auto"/>
                      <w:lang w:val="af-ZA"/>
                    </w:rPr>
                    <m:t>Dryf tande</m:t>
                  </m:r>
                </m:den>
              </m:f>
            </m:oMath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4820C8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510" w:type="pct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779" w:type="pct"/>
          </w:tcPr>
          <w:p w:rsidR="00022112" w:rsidRPr="007D2C38" w:rsidRDefault="00022112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b/>
                <w:color w:val="auto"/>
                <w:lang w:val="af-ZA" w:eastAsia="en-ZA"/>
              </w:rPr>
            </w:pPr>
            <w:r w:rsidRPr="007D2C38">
              <w:rPr>
                <w:rFonts w:eastAsia="Calibri"/>
                <w:b/>
                <w:color w:val="auto"/>
                <w:lang w:val="af-ZA" w:eastAsia="en-ZA"/>
              </w:rPr>
              <w:t xml:space="preserve">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color w:val="auto"/>
                      <w:sz w:val="28"/>
                      <w:szCs w:val="28"/>
                      <w:lang w:val="af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8,4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sz w:val="28"/>
                      <w:szCs w:val="28"/>
                      <w:lang w:val="af-ZA" w:eastAsia="en-ZA"/>
                    </w:rPr>
                    <m:t>2</m:t>
                  </m:r>
                </m:den>
              </m:f>
            </m:oMath>
            <w:r w:rsidRPr="007D2C38">
              <w:rPr>
                <w:rFonts w:eastAsia="Calibri"/>
                <w:b/>
                <w:color w:val="auto"/>
                <w:lang w:val="af-ZA" w:eastAsia="en-ZA"/>
              </w:rPr>
              <w:tab/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eastAsia="Calibri"/>
                <w:color w:val="auto"/>
                <w:lang w:val="af-ZA" w:eastAsia="en-ZA"/>
              </w:rPr>
              <w:tab/>
            </w:r>
            <w:r w:rsidRPr="007D2C38">
              <w:rPr>
                <w:rFonts w:eastAsia="Calibri"/>
                <w:b/>
                <w:color w:val="auto"/>
                <w:lang w:val="af-ZA" w:eastAsia="en-ZA"/>
              </w:rPr>
              <w:tab/>
              <w:t xml:space="preserve">OF                 = 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color w:val="auto"/>
                      <w:lang w:val="af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80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30</m:t>
                  </m:r>
                </m:den>
              </m:f>
            </m:oMath>
            <w:r w:rsidRPr="007D2C38">
              <w:rPr>
                <w:rFonts w:eastAsia="Calibri"/>
                <w:b/>
                <w:color w:val="auto"/>
                <w:lang w:val="af-ZA" w:eastAsia="en-ZA"/>
              </w:rPr>
              <w:t xml:space="preserve"> x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color w:val="auto"/>
                      <w:lang w:val="af-ZA" w:eastAsia="en-Z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63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color w:val="auto"/>
                      <w:lang w:val="af-ZA" w:eastAsia="en-ZA"/>
                    </w:rPr>
                    <m:t>40</m:t>
                  </m:r>
                </m:den>
              </m:f>
            </m:oMath>
            <w:r w:rsidRPr="007D2C38">
              <w:rPr>
                <w:rFonts w:eastAsia="Calibri"/>
                <w:b/>
                <w:color w:val="auto"/>
                <w:lang w:val="af-ZA" w:eastAsia="en-ZA"/>
              </w:rPr>
              <w:t xml:space="preserve">  </w:t>
            </w:r>
            <w:r w:rsidRPr="007D2C38">
              <w:rPr>
                <w:rFonts w:ascii="Wingdings" w:eastAsia="Calibri" w:hAnsi="Wingdings" w:cs="Wingdings"/>
                <w:color w:val="auto"/>
                <w:szCs w:val="23"/>
                <w:lang w:val="af-ZA" w:eastAsia="en-ZA"/>
              </w:rPr>
              <w:t></w:t>
            </w:r>
            <w:r w:rsidRPr="007D2C38">
              <w:rPr>
                <w:rFonts w:eastAsia="Calibri"/>
                <w:color w:val="auto"/>
                <w:lang w:val="af-ZA" w:eastAsia="en-ZA"/>
              </w:rPr>
              <w:tab/>
            </w:r>
          </w:p>
          <w:p w:rsidR="00022112" w:rsidRPr="007D2C38" w:rsidRDefault="00022112" w:rsidP="00022112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color w:val="auto"/>
                <w:lang w:val="af-ZA" w:eastAsia="en-ZA"/>
              </w:rPr>
            </w:pPr>
            <w:r w:rsidRPr="007D2C38">
              <w:rPr>
                <w:rFonts w:eastAsia="Calibri"/>
                <w:color w:val="auto"/>
                <w:lang w:val="af-ZA" w:eastAsia="en-ZA"/>
              </w:rPr>
              <w:tab/>
            </w:r>
          </w:p>
          <w:p w:rsidR="00022112" w:rsidRPr="007D2C38" w:rsidRDefault="00022112" w:rsidP="00022112">
            <w:pPr>
              <w:spacing w:after="13" w:line="248" w:lineRule="auto"/>
              <w:ind w:right="337"/>
              <w:rPr>
                <w:rFonts w:eastAsia="Calibri"/>
                <w:b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=</w:t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</w:t>
            </w:r>
            <w:r w:rsidRPr="007D2C38">
              <w:rPr>
                <w:rFonts w:eastAsia="Calibri"/>
                <w:color w:val="auto"/>
                <w:lang w:val="af-ZA"/>
              </w:rPr>
              <w:t>4,2 : 1</w:t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 xml:space="preserve"> 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ab/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ab/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ab/>
            </w:r>
            <w:r w:rsidRPr="007D2C38">
              <w:rPr>
                <w:rFonts w:ascii="Calibri" w:eastAsia="Calibri" w:hAnsi="Calibri" w:cs="Times New Roman"/>
                <w:color w:val="auto"/>
                <w:sz w:val="22"/>
                <w:szCs w:val="22"/>
                <w:lang w:val="af-ZA"/>
              </w:rPr>
              <w:tab/>
            </w:r>
            <w:r w:rsidRPr="007D2C38">
              <w:rPr>
                <w:rFonts w:eastAsia="Calibri"/>
                <w:color w:val="auto"/>
                <w:lang w:val="af-ZA"/>
              </w:rPr>
              <w:t>=  4,2</w:t>
            </w:r>
            <w:r w:rsidR="00003DF3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color w:val="auto"/>
                <w:lang w:val="af-ZA"/>
              </w:rPr>
              <w:t>:</w:t>
            </w:r>
            <w:r w:rsidR="00003DF3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eastAsia="Calibri"/>
                <w:color w:val="auto"/>
                <w:lang w:val="af-ZA"/>
              </w:rPr>
              <w:t xml:space="preserve">1 </w:t>
            </w:r>
            <w:r w:rsidR="00D45F6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022112">
        <w:tc>
          <w:tcPr>
            <w:tcW w:w="392" w:type="pct"/>
          </w:tcPr>
          <w:p w:rsidR="00022112" w:rsidRPr="007D2C38" w:rsidRDefault="00022112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90" w:type="pct"/>
            <w:gridSpan w:val="2"/>
          </w:tcPr>
          <w:p w:rsidR="00022112" w:rsidRPr="007D2C38" w:rsidRDefault="00022112" w:rsidP="004C49BF">
            <w:pPr>
              <w:spacing w:after="13" w:line="248" w:lineRule="auto"/>
              <w:ind w:right="337"/>
              <w:rPr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022112" w:rsidRPr="007D2C38" w:rsidRDefault="00022112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022112">
        <w:tc>
          <w:tcPr>
            <w:tcW w:w="392" w:type="pct"/>
          </w:tcPr>
          <w:p w:rsidR="000176AB" w:rsidRPr="007D2C38" w:rsidRDefault="001C2497" w:rsidP="004C49BF">
            <w:pPr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11.7</w:t>
            </w:r>
          </w:p>
        </w:tc>
        <w:tc>
          <w:tcPr>
            <w:tcW w:w="4290" w:type="pct"/>
            <w:gridSpan w:val="2"/>
          </w:tcPr>
          <w:p w:rsidR="000176AB" w:rsidRPr="007D2C38" w:rsidRDefault="0023175B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Noem TWEE dele van ŉ kettingstelsel:</w:t>
            </w:r>
          </w:p>
        </w:tc>
        <w:tc>
          <w:tcPr>
            <w:tcW w:w="318" w:type="pct"/>
            <w:vAlign w:val="bottom"/>
          </w:tcPr>
          <w:p w:rsidR="000176AB" w:rsidRPr="007D2C38" w:rsidRDefault="000176AB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022112">
        <w:tc>
          <w:tcPr>
            <w:tcW w:w="392" w:type="pct"/>
          </w:tcPr>
          <w:p w:rsidR="001C2497" w:rsidRPr="007D2C38" w:rsidRDefault="001C2497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90" w:type="pct"/>
            <w:gridSpan w:val="2"/>
          </w:tcPr>
          <w:p w:rsidR="001C2497" w:rsidRPr="007D2C38" w:rsidRDefault="001C2497" w:rsidP="004C49BF">
            <w:pPr>
              <w:spacing w:after="13" w:line="248" w:lineRule="auto"/>
              <w:ind w:right="337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1C2497" w:rsidRPr="007D2C38" w:rsidRDefault="001C2497" w:rsidP="004820C8">
            <w:pPr>
              <w:jc w:val="right"/>
              <w:rPr>
                <w:color w:val="auto"/>
                <w:lang w:val="af-ZA"/>
              </w:rPr>
            </w:pPr>
          </w:p>
        </w:tc>
      </w:tr>
      <w:tr w:rsidR="007D2C38" w:rsidRPr="007D2C38" w:rsidTr="00022112">
        <w:tc>
          <w:tcPr>
            <w:tcW w:w="392" w:type="pct"/>
          </w:tcPr>
          <w:p w:rsidR="004C49BF" w:rsidRPr="007D2C38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90" w:type="pct"/>
            <w:gridSpan w:val="2"/>
          </w:tcPr>
          <w:p w:rsidR="001C2497" w:rsidRPr="007D2C38" w:rsidRDefault="001C2497" w:rsidP="004820C8">
            <w:pPr>
              <w:pStyle w:val="ListParagraph"/>
              <w:numPr>
                <w:ilvl w:val="0"/>
                <w:numId w:val="19"/>
              </w:numPr>
              <w:tabs>
                <w:tab w:val="left" w:pos="847"/>
              </w:tabs>
              <w:spacing w:after="200" w:line="276" w:lineRule="auto"/>
              <w:ind w:left="371" w:hanging="371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Rollers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1C2497" w:rsidRPr="007D2C38" w:rsidRDefault="0023175B" w:rsidP="004820C8">
            <w:pPr>
              <w:pStyle w:val="ListParagraph"/>
              <w:numPr>
                <w:ilvl w:val="0"/>
                <w:numId w:val="19"/>
              </w:numPr>
              <w:tabs>
                <w:tab w:val="left" w:pos="847"/>
              </w:tabs>
              <w:spacing w:after="200" w:line="276" w:lineRule="auto"/>
              <w:ind w:left="371" w:hanging="371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Kettingratte en speke </w:t>
            </w:r>
            <w:r w:rsidR="001C249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1C2497" w:rsidRPr="007D2C38" w:rsidRDefault="0023175B" w:rsidP="004820C8">
            <w:pPr>
              <w:pStyle w:val="ListParagraph"/>
              <w:numPr>
                <w:ilvl w:val="0"/>
                <w:numId w:val="19"/>
              </w:numPr>
              <w:tabs>
                <w:tab w:val="left" w:pos="847"/>
              </w:tabs>
              <w:spacing w:after="200" w:line="276" w:lineRule="auto"/>
              <w:ind w:left="371" w:hanging="371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Binne en buite plate </w:t>
            </w:r>
            <w:r w:rsidR="001C249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bookmarkStart w:id="6" w:name="_GoBack"/>
            <w:bookmarkEnd w:id="6"/>
          </w:p>
          <w:p w:rsidR="001C2497" w:rsidRPr="007D2C38" w:rsidRDefault="001C2497" w:rsidP="004820C8">
            <w:pPr>
              <w:pStyle w:val="ListParagraph"/>
              <w:numPr>
                <w:ilvl w:val="0"/>
                <w:numId w:val="19"/>
              </w:numPr>
              <w:tabs>
                <w:tab w:val="left" w:pos="847"/>
              </w:tabs>
              <w:spacing w:after="200" w:line="276" w:lineRule="auto"/>
              <w:ind w:left="371" w:hanging="371"/>
              <w:rPr>
                <w:rFonts w:eastAsia="Calibri"/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>Bus</w:t>
            </w:r>
            <w:r w:rsidR="0023175B" w:rsidRPr="007D2C38">
              <w:rPr>
                <w:rFonts w:eastAsia="Calibri"/>
                <w:color w:val="auto"/>
                <w:lang w:val="af-ZA"/>
              </w:rPr>
              <w:t>se</w:t>
            </w:r>
            <w:r w:rsidR="00E0337C" w:rsidRPr="007D2C38">
              <w:rPr>
                <w:rFonts w:eastAsia="Calibri"/>
                <w:color w:val="auto"/>
                <w:lang w:val="af-ZA"/>
              </w:rPr>
              <w:t xml:space="preserve"> </w:t>
            </w:r>
            <w:r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</w:p>
          <w:p w:rsidR="004C49BF" w:rsidRPr="007D2C38" w:rsidRDefault="0023175B" w:rsidP="004820C8">
            <w:pPr>
              <w:pStyle w:val="ListParagraph"/>
              <w:numPr>
                <w:ilvl w:val="0"/>
                <w:numId w:val="19"/>
              </w:numPr>
              <w:tabs>
                <w:tab w:val="right" w:pos="8544"/>
              </w:tabs>
              <w:ind w:left="371" w:hanging="371"/>
              <w:rPr>
                <w:color w:val="auto"/>
                <w:lang w:val="af-ZA"/>
              </w:rPr>
            </w:pPr>
            <w:r w:rsidRPr="007D2C38">
              <w:rPr>
                <w:rFonts w:eastAsia="Calibri"/>
                <w:color w:val="auto"/>
                <w:lang w:val="af-ZA"/>
              </w:rPr>
              <w:t xml:space="preserve">Laerpenne </w:t>
            </w:r>
            <w:r w:rsidR="001C2497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</w:t>
            </w:r>
            <w:r w:rsidR="00E0337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ab/>
            </w:r>
            <w:r w:rsidR="00E0337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E0337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E0337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E0337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="00995CDC" w:rsidRPr="007D2C38">
              <w:rPr>
                <w:rFonts w:ascii="Wingdings" w:eastAsia="Calibri" w:hAnsi="Wingdings" w:cs="Wingdings"/>
                <w:color w:val="auto"/>
                <w:sz w:val="22"/>
                <w:szCs w:val="23"/>
                <w:lang w:val="af-ZA"/>
              </w:rPr>
              <w:t></w:t>
            </w:r>
            <w:r w:rsidRPr="007D2C38">
              <w:rPr>
                <w:color w:val="auto"/>
                <w:lang w:val="af-ZA"/>
              </w:rPr>
              <w:t>(Enige</w:t>
            </w:r>
            <w:r w:rsidR="00E0337C" w:rsidRPr="007D2C38">
              <w:rPr>
                <w:color w:val="auto"/>
                <w:lang w:val="af-ZA"/>
              </w:rPr>
              <w:t xml:space="preserve"> 2</w:t>
            </w:r>
            <w:r w:rsidR="004820C8" w:rsidRPr="007D2C38">
              <w:rPr>
                <w:color w:val="auto"/>
                <w:lang w:val="af-ZA"/>
              </w:rPr>
              <w:t xml:space="preserve"> x 1</w:t>
            </w:r>
            <w:r w:rsidR="00E0337C" w:rsidRPr="007D2C38">
              <w:rPr>
                <w:color w:val="auto"/>
                <w:lang w:val="af-ZA"/>
              </w:rPr>
              <w:t>)</w:t>
            </w:r>
          </w:p>
        </w:tc>
        <w:tc>
          <w:tcPr>
            <w:tcW w:w="318" w:type="pct"/>
            <w:vAlign w:val="bottom"/>
          </w:tcPr>
          <w:p w:rsidR="004C49BF" w:rsidRPr="007D2C38" w:rsidRDefault="00D10611" w:rsidP="004820C8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color w:val="auto"/>
                <w:lang w:val="af-ZA"/>
              </w:rPr>
              <w:t>(2)</w:t>
            </w:r>
          </w:p>
        </w:tc>
      </w:tr>
      <w:tr w:rsidR="007D2C38" w:rsidRPr="007D2C38" w:rsidTr="00022112">
        <w:tc>
          <w:tcPr>
            <w:tcW w:w="392" w:type="pct"/>
          </w:tcPr>
          <w:p w:rsidR="001C2497" w:rsidRPr="007D2C38" w:rsidRDefault="001C2497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90" w:type="pct"/>
            <w:gridSpan w:val="2"/>
          </w:tcPr>
          <w:p w:rsidR="001C2497" w:rsidRPr="007D2C38" w:rsidRDefault="001C2497" w:rsidP="001C2497">
            <w:pPr>
              <w:tabs>
                <w:tab w:val="right" w:pos="7830"/>
              </w:tabs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1C2497" w:rsidRPr="007D2C38" w:rsidRDefault="001C2497" w:rsidP="004820C8">
            <w:pPr>
              <w:jc w:val="right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[28]</w:t>
            </w:r>
          </w:p>
        </w:tc>
      </w:tr>
      <w:tr w:rsidR="007D2C38" w:rsidRPr="007D2C38" w:rsidTr="00022112">
        <w:tc>
          <w:tcPr>
            <w:tcW w:w="392" w:type="pct"/>
          </w:tcPr>
          <w:p w:rsidR="007466AA" w:rsidRPr="007D2C38" w:rsidRDefault="007466AA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90" w:type="pct"/>
            <w:gridSpan w:val="2"/>
          </w:tcPr>
          <w:p w:rsidR="007466AA" w:rsidRPr="007D2C38" w:rsidRDefault="007466AA" w:rsidP="001C2497">
            <w:pPr>
              <w:tabs>
                <w:tab w:val="right" w:pos="7830"/>
              </w:tabs>
              <w:ind w:left="337" w:hanging="337"/>
              <w:rPr>
                <w:color w:val="auto"/>
                <w:lang w:val="af-ZA"/>
              </w:rPr>
            </w:pPr>
          </w:p>
        </w:tc>
        <w:tc>
          <w:tcPr>
            <w:tcW w:w="318" w:type="pct"/>
            <w:vAlign w:val="bottom"/>
          </w:tcPr>
          <w:p w:rsidR="007466AA" w:rsidRPr="007D2C38" w:rsidRDefault="007466AA" w:rsidP="004820C8">
            <w:pPr>
              <w:jc w:val="right"/>
              <w:rPr>
                <w:b/>
                <w:color w:val="auto"/>
                <w:lang w:val="af-ZA"/>
              </w:rPr>
            </w:pPr>
          </w:p>
        </w:tc>
      </w:tr>
      <w:tr w:rsidR="007D2C38" w:rsidRPr="007D2C38" w:rsidTr="00022112">
        <w:tc>
          <w:tcPr>
            <w:tcW w:w="392" w:type="pct"/>
          </w:tcPr>
          <w:p w:rsidR="004C49BF" w:rsidRPr="007D2C38" w:rsidRDefault="004C49BF" w:rsidP="004C49BF">
            <w:pPr>
              <w:rPr>
                <w:color w:val="auto"/>
                <w:lang w:val="af-ZA"/>
              </w:rPr>
            </w:pPr>
          </w:p>
        </w:tc>
        <w:tc>
          <w:tcPr>
            <w:tcW w:w="4290" w:type="pct"/>
            <w:gridSpan w:val="2"/>
          </w:tcPr>
          <w:p w:rsidR="004C49BF" w:rsidRPr="007D2C38" w:rsidRDefault="004C49BF" w:rsidP="004C49BF">
            <w:pPr>
              <w:tabs>
                <w:tab w:val="right" w:pos="7830"/>
              </w:tabs>
              <w:ind w:left="337" w:hanging="337"/>
              <w:jc w:val="right"/>
              <w:rPr>
                <w:b/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TOT</w:t>
            </w:r>
            <w:r w:rsidR="0023175B" w:rsidRPr="007D2C38">
              <w:rPr>
                <w:b/>
                <w:color w:val="auto"/>
                <w:lang w:val="af-ZA"/>
              </w:rPr>
              <w:t>A</w:t>
            </w:r>
            <w:r w:rsidRPr="007D2C38">
              <w:rPr>
                <w:b/>
                <w:color w:val="auto"/>
                <w:lang w:val="af-ZA"/>
              </w:rPr>
              <w:t>AL:</w:t>
            </w:r>
          </w:p>
        </w:tc>
        <w:tc>
          <w:tcPr>
            <w:tcW w:w="318" w:type="pct"/>
            <w:vAlign w:val="bottom"/>
          </w:tcPr>
          <w:p w:rsidR="004C49BF" w:rsidRPr="007D2C38" w:rsidRDefault="004C49BF" w:rsidP="004820C8">
            <w:pPr>
              <w:jc w:val="right"/>
              <w:rPr>
                <w:color w:val="auto"/>
                <w:lang w:val="af-ZA"/>
              </w:rPr>
            </w:pPr>
            <w:r w:rsidRPr="007D2C38">
              <w:rPr>
                <w:b/>
                <w:color w:val="auto"/>
                <w:lang w:val="af-ZA"/>
              </w:rPr>
              <w:t>200</w:t>
            </w:r>
          </w:p>
        </w:tc>
      </w:tr>
    </w:tbl>
    <w:p w:rsidR="00214BD0" w:rsidRPr="007D2C38" w:rsidRDefault="00BC5AA0">
      <w:pPr>
        <w:rPr>
          <w:color w:val="auto"/>
          <w:sz w:val="2"/>
          <w:lang w:val="af-ZA"/>
        </w:rPr>
      </w:pPr>
      <w:r w:rsidRPr="007D2C38">
        <w:rPr>
          <w:noProof/>
          <w:color w:val="auto"/>
          <w:sz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5052913</wp:posOffset>
                </wp:positionH>
                <wp:positionV relativeFrom="paragraph">
                  <wp:posOffset>1035713</wp:posOffset>
                </wp:positionV>
                <wp:extent cx="1177925" cy="534727"/>
                <wp:effectExtent l="0" t="0" r="317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925" cy="534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F67" w:rsidRDefault="00D45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397.85pt;margin-top:81.55pt;width:92.75pt;height:42.1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" fillcolor="white [3201]" stroked="f" strokeweight=".5pt">
                <v:textbox>
                  <w:txbxContent>
                    <w:p w:rsidR="00D45F67" w:rsidRDefault="00D45F67"/>
                  </w:txbxContent>
                </v:textbox>
              </v:shape>
            </w:pict>
          </mc:Fallback>
        </mc:AlternateContent>
      </w:r>
      <w:r w:rsidR="002262E1" w:rsidRPr="007D2C38">
        <w:rPr>
          <w:noProof/>
          <w:color w:val="auto"/>
          <w:sz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5007532</wp:posOffset>
                </wp:positionH>
                <wp:positionV relativeFrom="paragraph">
                  <wp:posOffset>1206395</wp:posOffset>
                </wp:positionV>
                <wp:extent cx="1267818" cy="230002"/>
                <wp:effectExtent l="0" t="0" r="889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818" cy="2300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45F67" w:rsidRDefault="00D45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394.3pt;margin-top:95pt;width:99.85pt;height:18.1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" fillcolor="white [3201]" stroked="f" strokeweight=".5pt">
                <v:textbox>
                  <w:txbxContent>
                    <w:p w:rsidR="00D45F67" w:rsidRDefault="00D45F67"/>
                  </w:txbxContent>
                </v:textbox>
              </v:shape>
            </w:pict>
          </mc:Fallback>
        </mc:AlternateContent>
      </w:r>
      <w:r w:rsidR="00D31F6D" w:rsidRPr="007D2C38">
        <w:rPr>
          <w:noProof/>
          <w:color w:val="auto"/>
          <w:sz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4984674</wp:posOffset>
                </wp:positionH>
                <wp:positionV relativeFrom="paragraph">
                  <wp:posOffset>1651483</wp:posOffset>
                </wp:positionV>
                <wp:extent cx="259308" cy="191069"/>
                <wp:effectExtent l="0" t="0" r="762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08" cy="1910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45F67" w:rsidRDefault="00D45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margin-left:392.5pt;margin-top:130.05pt;width:20.4pt;height:15.0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" fillcolor="white [3201]" stroked="f" strokeweight=".5pt">
                <v:textbox>
                  <w:txbxContent>
                    <w:p w:rsidR="00D45F67" w:rsidRDefault="00D45F67"/>
                  </w:txbxContent>
                </v:textbox>
              </v:shape>
            </w:pict>
          </mc:Fallback>
        </mc:AlternateContent>
      </w:r>
      <w:r w:rsidR="00F861C3" w:rsidRPr="007D2C38">
        <w:rPr>
          <w:noProof/>
          <w:color w:val="auto"/>
          <w:sz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5175743</wp:posOffset>
                </wp:positionH>
                <wp:positionV relativeFrom="paragraph">
                  <wp:posOffset>1665131</wp:posOffset>
                </wp:positionV>
                <wp:extent cx="1057701" cy="238836"/>
                <wp:effectExtent l="0" t="0" r="9525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701" cy="238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45F67" w:rsidRPr="00F861C3" w:rsidRDefault="00D45F67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2" type="#_x0000_t202" style="position:absolute;margin-left:407.55pt;margin-top:131.1pt;width:83.3pt;height:18.8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" fillcolor="white [3201]" stroked="f" strokeweight=".5pt">
                <v:textbox>
                  <w:txbxContent>
                    <w:p w:rsidR="00D45F67" w:rsidRPr="00F861C3" w:rsidRDefault="00D45F67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14BD0" w:rsidRPr="007D2C38" w:rsidSect="009945A5">
      <w:headerReference w:type="even" r:id="rId13"/>
      <w:headerReference w:type="default" r:id="rId14"/>
      <w:footerReference w:type="even" r:id="rId15"/>
      <w:footerReference w:type="default" r:id="rId16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CD2" w:rsidRDefault="00FE4CD2">
      <w:r>
        <w:separator/>
      </w:r>
    </w:p>
  </w:endnote>
  <w:endnote w:type="continuationSeparator" w:id="0">
    <w:p w:rsidR="00FE4CD2" w:rsidRDefault="00FE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67" w:rsidRPr="00745321" w:rsidRDefault="00D45F67">
    <w:pPr>
      <w:pStyle w:val="Footer"/>
      <w:rPr>
        <w:color w:val="auto"/>
        <w:sz w:val="20"/>
        <w:szCs w:val="20"/>
      </w:rPr>
    </w:pPr>
    <w:proofErr w:type="spellStart"/>
    <w:r>
      <w:rPr>
        <w:color w:val="auto"/>
        <w:sz w:val="20"/>
        <w:szCs w:val="20"/>
      </w:rPr>
      <w:t>Kopiereg</w:t>
    </w:r>
    <w:proofErr w:type="spellEnd"/>
    <w:r>
      <w:rPr>
        <w:color w:val="auto"/>
        <w:sz w:val="20"/>
        <w:szCs w:val="20"/>
      </w:rPr>
      <w:t xml:space="preserve"> </w:t>
    </w:r>
    <w:proofErr w:type="spellStart"/>
    <w:r>
      <w:rPr>
        <w:color w:val="auto"/>
        <w:sz w:val="20"/>
        <w:szCs w:val="20"/>
      </w:rPr>
      <w:t>voorbehou</w:t>
    </w:r>
    <w:proofErr w:type="spellEnd"/>
    <w:r w:rsidRPr="00745321">
      <w:rPr>
        <w:color w:val="auto"/>
        <w:sz w:val="20"/>
        <w:szCs w:val="20"/>
      </w:rPr>
      <w:ptab w:relativeTo="margin" w:alignment="center" w:leader="none"/>
    </w:r>
    <w:r w:rsidRPr="00745321">
      <w:rPr>
        <w:color w:val="auto"/>
        <w:sz w:val="20"/>
        <w:szCs w:val="20"/>
      </w:rPr>
      <w:ptab w:relativeTo="margin" w:alignment="right" w:leader="none"/>
    </w:r>
    <w:proofErr w:type="spellStart"/>
    <w:r>
      <w:rPr>
        <w:color w:val="auto"/>
        <w:sz w:val="20"/>
        <w:szCs w:val="20"/>
      </w:rPr>
      <w:t>Blaai</w:t>
    </w:r>
    <w:proofErr w:type="spellEnd"/>
    <w:r>
      <w:rPr>
        <w:color w:val="auto"/>
        <w:sz w:val="20"/>
        <w:szCs w:val="20"/>
      </w:rPr>
      <w:t xml:space="preserve"> om </w:t>
    </w:r>
    <w:proofErr w:type="spellStart"/>
    <w:r>
      <w:rPr>
        <w:color w:val="auto"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67" w:rsidRPr="00745321" w:rsidRDefault="00D45F67" w:rsidP="00AD1D32">
    <w:pPr>
      <w:pStyle w:val="Footer"/>
      <w:tabs>
        <w:tab w:val="clear" w:pos="8640"/>
        <w:tab w:val="right" w:pos="9639"/>
      </w:tabs>
      <w:rPr>
        <w:color w:val="auto"/>
        <w:lang w:val="en-ZA"/>
      </w:rPr>
    </w:pPr>
    <w:proofErr w:type="spellStart"/>
    <w:r>
      <w:rPr>
        <w:color w:val="auto"/>
        <w:sz w:val="20"/>
        <w:szCs w:val="20"/>
        <w:lang w:val="en-ZA"/>
      </w:rPr>
      <w:t>Kopiereg</w:t>
    </w:r>
    <w:proofErr w:type="spellEnd"/>
    <w:r>
      <w:rPr>
        <w:color w:val="auto"/>
        <w:sz w:val="20"/>
        <w:szCs w:val="20"/>
        <w:lang w:val="en-ZA"/>
      </w:rPr>
      <w:t xml:space="preserve"> </w:t>
    </w:r>
    <w:proofErr w:type="spellStart"/>
    <w:r>
      <w:rPr>
        <w:color w:val="auto"/>
        <w:sz w:val="20"/>
        <w:szCs w:val="20"/>
        <w:lang w:val="en-ZA"/>
      </w:rPr>
      <w:t>voorbehou</w:t>
    </w:r>
    <w:proofErr w:type="spellEnd"/>
    <w:r w:rsidRPr="00745321">
      <w:rPr>
        <w:color w:val="auto"/>
        <w:lang w:val="en-ZA"/>
      </w:rPr>
      <w:tab/>
    </w:r>
    <w:r w:rsidRPr="00745321">
      <w:rPr>
        <w:color w:val="auto"/>
        <w:lang w:val="en-ZA"/>
      </w:rPr>
      <w:tab/>
    </w:r>
    <w:proofErr w:type="spellStart"/>
    <w:r>
      <w:rPr>
        <w:color w:val="auto"/>
        <w:sz w:val="20"/>
        <w:szCs w:val="20"/>
        <w:lang w:val="en-ZA"/>
      </w:rPr>
      <w:t>Blaai</w:t>
    </w:r>
    <w:proofErr w:type="spellEnd"/>
    <w:r>
      <w:rPr>
        <w:color w:val="auto"/>
        <w:sz w:val="20"/>
        <w:szCs w:val="20"/>
        <w:lang w:val="en-ZA"/>
      </w:rPr>
      <w:t xml:space="preserve"> om </w:t>
    </w:r>
    <w:proofErr w:type="spellStart"/>
    <w:r>
      <w:rPr>
        <w:color w:val="auto"/>
        <w:sz w:val="20"/>
        <w:szCs w:val="20"/>
        <w:lang w:val="en-ZA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CD2" w:rsidRDefault="00FE4CD2">
      <w:r>
        <w:separator/>
      </w:r>
    </w:p>
  </w:footnote>
  <w:footnote w:type="continuationSeparator" w:id="0">
    <w:p w:rsidR="00FE4CD2" w:rsidRDefault="00FE4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67" w:rsidRPr="00745321" w:rsidRDefault="00FE4CD2" w:rsidP="00412F6B">
    <w:pPr>
      <w:pStyle w:val="Header"/>
      <w:tabs>
        <w:tab w:val="clear" w:pos="4320"/>
        <w:tab w:val="clear" w:pos="8640"/>
        <w:tab w:val="center" w:pos="4678"/>
        <w:tab w:val="right" w:pos="9639"/>
      </w:tabs>
      <w:rPr>
        <w:b/>
        <w:color w:val="auto"/>
        <w:u w:val="single"/>
      </w:rPr>
    </w:pPr>
    <w:sdt>
      <w:sdtPr>
        <w:rPr>
          <w:color w:val="auto"/>
        </w:r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="00D45F67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D45F67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D45F67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7D2C38">
          <w:rPr>
            <w:b/>
            <w:noProof/>
            <w:color w:val="auto"/>
            <w:sz w:val="22"/>
            <w:szCs w:val="22"/>
            <w:u w:val="single"/>
          </w:rPr>
          <w:t>18</w:t>
        </w:r>
        <w:r w:rsidR="00D45F67" w:rsidRPr="00745321">
          <w:rPr>
            <w:b/>
            <w:color w:val="auto"/>
            <w:sz w:val="22"/>
            <w:szCs w:val="22"/>
            <w:u w:val="single"/>
          </w:rPr>
          <w:fldChar w:fldCharType="end"/>
        </w:r>
        <w:r w:rsidR="00D45F67" w:rsidRPr="00745321">
          <w:rPr>
            <w:b/>
            <w:color w:val="auto"/>
            <w:u w:val="single"/>
          </w:rPr>
          <w:tab/>
        </w:r>
        <w:bookmarkStart w:id="7" w:name="_Hlk522000781"/>
        <w:r w:rsidR="00D45F67">
          <w:rPr>
            <w:b/>
            <w:noProof/>
            <w:color w:val="auto"/>
            <w:u w:val="single"/>
          </w:rPr>
          <w:t>MEGANIESE TEGNOLOGIE (PASWERK EN MASJINERING)</w:t>
        </w:r>
        <w:bookmarkEnd w:id="7"/>
        <w:r w:rsidR="00D45F67" w:rsidRPr="00745321">
          <w:rPr>
            <w:b/>
            <w:color w:val="auto"/>
            <w:u w:val="single"/>
          </w:rPr>
          <w:tab/>
        </w:r>
        <w:r w:rsidR="00D45F67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D45F67">
          <w:rPr>
            <w:b/>
            <w:color w:val="auto"/>
            <w:sz w:val="16"/>
            <w:szCs w:val="16"/>
            <w:u w:val="single"/>
          </w:rPr>
          <w:t>8</w:t>
        </w:r>
        <w:r w:rsidR="00D45F67" w:rsidRPr="00745321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67" w:rsidRPr="00745321" w:rsidRDefault="00FE4CD2" w:rsidP="00221879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D45F67" w:rsidRPr="00745321">
          <w:rPr>
            <w:b/>
            <w:color w:val="auto"/>
            <w:sz w:val="16"/>
            <w:szCs w:val="16"/>
            <w:u w:val="single"/>
          </w:rPr>
          <w:t>(EC/SEPTEMBER 201</w:t>
        </w:r>
        <w:r w:rsidR="00D45F67">
          <w:rPr>
            <w:b/>
            <w:color w:val="auto"/>
            <w:sz w:val="16"/>
            <w:szCs w:val="16"/>
            <w:u w:val="single"/>
          </w:rPr>
          <w:t>8</w:t>
        </w:r>
        <w:r w:rsidR="00D45F67" w:rsidRPr="00745321">
          <w:rPr>
            <w:b/>
            <w:color w:val="auto"/>
            <w:sz w:val="16"/>
            <w:szCs w:val="16"/>
            <w:u w:val="single"/>
          </w:rPr>
          <w:t>)</w:t>
        </w:r>
        <w:r w:rsidR="00D45F67" w:rsidRPr="00745321">
          <w:rPr>
            <w:b/>
            <w:color w:val="auto"/>
            <w:u w:val="single"/>
          </w:rPr>
          <w:tab/>
        </w:r>
        <w:r w:rsidR="00D45F67" w:rsidRPr="006D4B89">
          <w:rPr>
            <w:b/>
            <w:noProof/>
            <w:color w:val="auto"/>
            <w:u w:val="single"/>
          </w:rPr>
          <w:t>MEGANIESE TEGNOLOGIE (PASWERK EN MASJINERING)</w:t>
        </w:r>
        <w:r w:rsidR="00D45F67" w:rsidRPr="00745321">
          <w:rPr>
            <w:b/>
            <w:color w:val="auto"/>
            <w:u w:val="single"/>
          </w:rPr>
          <w:tab/>
        </w:r>
        <w:r w:rsidR="00D45F67" w:rsidRPr="00745321">
          <w:rPr>
            <w:b/>
            <w:color w:val="auto"/>
            <w:sz w:val="22"/>
            <w:szCs w:val="22"/>
            <w:u w:val="single"/>
          </w:rPr>
          <w:fldChar w:fldCharType="begin"/>
        </w:r>
        <w:r w:rsidR="00D45F67" w:rsidRPr="00745321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D45F67" w:rsidRPr="00745321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7D2C38">
          <w:rPr>
            <w:b/>
            <w:noProof/>
            <w:color w:val="auto"/>
            <w:sz w:val="22"/>
            <w:szCs w:val="22"/>
            <w:u w:val="single"/>
          </w:rPr>
          <w:t>17</w:t>
        </w:r>
        <w:r w:rsidR="00D45F67" w:rsidRPr="00745321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52D8"/>
    <w:multiLevelType w:val="hybridMultilevel"/>
    <w:tmpl w:val="DD1AB9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E3BE5"/>
    <w:multiLevelType w:val="hybridMultilevel"/>
    <w:tmpl w:val="09820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95A0B"/>
    <w:multiLevelType w:val="hybridMultilevel"/>
    <w:tmpl w:val="67A6DB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143"/>
    <w:multiLevelType w:val="hybridMultilevel"/>
    <w:tmpl w:val="7952A9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C16BF"/>
    <w:multiLevelType w:val="hybridMultilevel"/>
    <w:tmpl w:val="A6D4C56C"/>
    <w:lvl w:ilvl="0" w:tplc="AE6E2CD0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36F5F"/>
    <w:multiLevelType w:val="hybridMultilevel"/>
    <w:tmpl w:val="DD22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D0C61"/>
    <w:multiLevelType w:val="hybridMultilevel"/>
    <w:tmpl w:val="2D962E04"/>
    <w:lvl w:ilvl="0" w:tplc="1C0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7" w15:restartNumberingAfterBreak="0">
    <w:nsid w:val="226815C6"/>
    <w:multiLevelType w:val="hybridMultilevel"/>
    <w:tmpl w:val="0F4AD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C5EA4"/>
    <w:multiLevelType w:val="hybridMultilevel"/>
    <w:tmpl w:val="1D8AA7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76FF2"/>
    <w:multiLevelType w:val="hybridMultilevel"/>
    <w:tmpl w:val="AAF6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3249B"/>
    <w:multiLevelType w:val="hybridMultilevel"/>
    <w:tmpl w:val="E7346706"/>
    <w:lvl w:ilvl="0" w:tplc="1C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1" w15:restartNumberingAfterBreak="0">
    <w:nsid w:val="2E9A0366"/>
    <w:multiLevelType w:val="hybridMultilevel"/>
    <w:tmpl w:val="08C2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12168"/>
    <w:multiLevelType w:val="hybridMultilevel"/>
    <w:tmpl w:val="73FE6F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B1264"/>
    <w:multiLevelType w:val="hybridMultilevel"/>
    <w:tmpl w:val="8E6413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95E48"/>
    <w:multiLevelType w:val="hybridMultilevel"/>
    <w:tmpl w:val="9AB6C806"/>
    <w:lvl w:ilvl="0" w:tplc="AE6E2CD0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E301C"/>
    <w:multiLevelType w:val="hybridMultilevel"/>
    <w:tmpl w:val="B588BD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E1740"/>
    <w:multiLevelType w:val="hybridMultilevel"/>
    <w:tmpl w:val="423C4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56F1A"/>
    <w:multiLevelType w:val="hybridMultilevel"/>
    <w:tmpl w:val="0F22E5C8"/>
    <w:lvl w:ilvl="0" w:tplc="040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8" w15:restartNumberingAfterBreak="0">
    <w:nsid w:val="605B5246"/>
    <w:multiLevelType w:val="hybridMultilevel"/>
    <w:tmpl w:val="1E7CD9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80AF6"/>
    <w:multiLevelType w:val="hybridMultilevel"/>
    <w:tmpl w:val="78FA6C58"/>
    <w:lvl w:ilvl="0" w:tplc="1C090001">
      <w:start w:val="1"/>
      <w:numFmt w:val="bullet"/>
      <w:lvlText w:val=""/>
      <w:lvlJc w:val="left"/>
      <w:pPr>
        <w:ind w:left="216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8" w:hanging="360"/>
      </w:pPr>
      <w:rPr>
        <w:rFonts w:ascii="Wingdings" w:hAnsi="Wingdings" w:hint="default"/>
      </w:rPr>
    </w:lvl>
  </w:abstractNum>
  <w:abstractNum w:abstractNumId="20" w15:restartNumberingAfterBreak="0">
    <w:nsid w:val="65302819"/>
    <w:multiLevelType w:val="hybridMultilevel"/>
    <w:tmpl w:val="F11A2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50310"/>
    <w:multiLevelType w:val="hybridMultilevel"/>
    <w:tmpl w:val="6B96D0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01DC5"/>
    <w:multiLevelType w:val="hybridMultilevel"/>
    <w:tmpl w:val="66E85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9400DB"/>
    <w:multiLevelType w:val="hybridMultilevel"/>
    <w:tmpl w:val="0508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21232E"/>
    <w:multiLevelType w:val="hybridMultilevel"/>
    <w:tmpl w:val="AAECA1DC"/>
    <w:lvl w:ilvl="0" w:tplc="AE6E2CD0">
      <w:start w:val="9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2"/>
  </w:num>
  <w:num w:numId="5">
    <w:abstractNumId w:val="5"/>
  </w:num>
  <w:num w:numId="6">
    <w:abstractNumId w:val="1"/>
  </w:num>
  <w:num w:numId="7">
    <w:abstractNumId w:val="24"/>
  </w:num>
  <w:num w:numId="8">
    <w:abstractNumId w:val="7"/>
  </w:num>
  <w:num w:numId="9">
    <w:abstractNumId w:val="23"/>
  </w:num>
  <w:num w:numId="10">
    <w:abstractNumId w:val="11"/>
  </w:num>
  <w:num w:numId="11">
    <w:abstractNumId w:val="16"/>
  </w:num>
  <w:num w:numId="12">
    <w:abstractNumId w:val="17"/>
  </w:num>
  <w:num w:numId="13">
    <w:abstractNumId w:val="4"/>
  </w:num>
  <w:num w:numId="14">
    <w:abstractNumId w:val="6"/>
  </w:num>
  <w:num w:numId="15">
    <w:abstractNumId w:val="10"/>
  </w:num>
  <w:num w:numId="16">
    <w:abstractNumId w:val="19"/>
  </w:num>
  <w:num w:numId="17">
    <w:abstractNumId w:val="13"/>
  </w:num>
  <w:num w:numId="18">
    <w:abstractNumId w:val="3"/>
  </w:num>
  <w:num w:numId="19">
    <w:abstractNumId w:val="8"/>
  </w:num>
  <w:num w:numId="20">
    <w:abstractNumId w:val="18"/>
  </w:num>
  <w:num w:numId="21">
    <w:abstractNumId w:val="0"/>
  </w:num>
  <w:num w:numId="22">
    <w:abstractNumId w:val="12"/>
  </w:num>
  <w:num w:numId="23">
    <w:abstractNumId w:val="21"/>
  </w:num>
  <w:num w:numId="24">
    <w:abstractNumId w:val="2"/>
  </w:num>
  <w:num w:numId="25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3DF3"/>
    <w:rsid w:val="0000474A"/>
    <w:rsid w:val="00004FF7"/>
    <w:rsid w:val="000059AD"/>
    <w:rsid w:val="000067B2"/>
    <w:rsid w:val="00006DBF"/>
    <w:rsid w:val="00010960"/>
    <w:rsid w:val="00011447"/>
    <w:rsid w:val="00011BE1"/>
    <w:rsid w:val="00015A14"/>
    <w:rsid w:val="00016F9C"/>
    <w:rsid w:val="000176AB"/>
    <w:rsid w:val="000203B9"/>
    <w:rsid w:val="00021748"/>
    <w:rsid w:val="00022112"/>
    <w:rsid w:val="000222B5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37576"/>
    <w:rsid w:val="00040412"/>
    <w:rsid w:val="00040826"/>
    <w:rsid w:val="00040A9C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479BC"/>
    <w:rsid w:val="00050065"/>
    <w:rsid w:val="00050B70"/>
    <w:rsid w:val="0005247A"/>
    <w:rsid w:val="0005258D"/>
    <w:rsid w:val="00053223"/>
    <w:rsid w:val="000534DF"/>
    <w:rsid w:val="000540C7"/>
    <w:rsid w:val="00055B4F"/>
    <w:rsid w:val="00056B91"/>
    <w:rsid w:val="00060EBB"/>
    <w:rsid w:val="00062DEB"/>
    <w:rsid w:val="00063242"/>
    <w:rsid w:val="00063599"/>
    <w:rsid w:val="0006385B"/>
    <w:rsid w:val="00064CB2"/>
    <w:rsid w:val="0006551D"/>
    <w:rsid w:val="00065844"/>
    <w:rsid w:val="000663A3"/>
    <w:rsid w:val="00066A11"/>
    <w:rsid w:val="00066CB4"/>
    <w:rsid w:val="00066D9F"/>
    <w:rsid w:val="00067720"/>
    <w:rsid w:val="00067AF4"/>
    <w:rsid w:val="00072A6B"/>
    <w:rsid w:val="00073318"/>
    <w:rsid w:val="00074F2B"/>
    <w:rsid w:val="00075E86"/>
    <w:rsid w:val="00076020"/>
    <w:rsid w:val="00076531"/>
    <w:rsid w:val="00076607"/>
    <w:rsid w:val="00077589"/>
    <w:rsid w:val="00080B28"/>
    <w:rsid w:val="00081678"/>
    <w:rsid w:val="0008276E"/>
    <w:rsid w:val="00083E6A"/>
    <w:rsid w:val="00085040"/>
    <w:rsid w:val="000850B7"/>
    <w:rsid w:val="0008523D"/>
    <w:rsid w:val="000864E5"/>
    <w:rsid w:val="000877AC"/>
    <w:rsid w:val="00087D9E"/>
    <w:rsid w:val="0009094E"/>
    <w:rsid w:val="0009105F"/>
    <w:rsid w:val="000910D8"/>
    <w:rsid w:val="00097702"/>
    <w:rsid w:val="0009799E"/>
    <w:rsid w:val="000A01F6"/>
    <w:rsid w:val="000A045B"/>
    <w:rsid w:val="000A067B"/>
    <w:rsid w:val="000A074C"/>
    <w:rsid w:val="000A0E75"/>
    <w:rsid w:val="000A1325"/>
    <w:rsid w:val="000A4404"/>
    <w:rsid w:val="000A4F88"/>
    <w:rsid w:val="000A54A5"/>
    <w:rsid w:val="000A59B0"/>
    <w:rsid w:val="000A6F32"/>
    <w:rsid w:val="000A732D"/>
    <w:rsid w:val="000B30DE"/>
    <w:rsid w:val="000B330F"/>
    <w:rsid w:val="000B4DA5"/>
    <w:rsid w:val="000B571D"/>
    <w:rsid w:val="000B6DC5"/>
    <w:rsid w:val="000C1743"/>
    <w:rsid w:val="000C292E"/>
    <w:rsid w:val="000C3615"/>
    <w:rsid w:val="000C4833"/>
    <w:rsid w:val="000C49B2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66AF"/>
    <w:rsid w:val="000D6EC8"/>
    <w:rsid w:val="000D6F55"/>
    <w:rsid w:val="000D7B4C"/>
    <w:rsid w:val="000D7C0B"/>
    <w:rsid w:val="000E0F6C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2A6"/>
    <w:rsid w:val="000F04EE"/>
    <w:rsid w:val="000F0635"/>
    <w:rsid w:val="000F4292"/>
    <w:rsid w:val="000F42A2"/>
    <w:rsid w:val="000F433D"/>
    <w:rsid w:val="000F5AE9"/>
    <w:rsid w:val="00100A75"/>
    <w:rsid w:val="00100C71"/>
    <w:rsid w:val="00100EE2"/>
    <w:rsid w:val="00102627"/>
    <w:rsid w:val="001035F8"/>
    <w:rsid w:val="00104114"/>
    <w:rsid w:val="0010500B"/>
    <w:rsid w:val="00105304"/>
    <w:rsid w:val="00106CF7"/>
    <w:rsid w:val="00107DF3"/>
    <w:rsid w:val="00110061"/>
    <w:rsid w:val="00110799"/>
    <w:rsid w:val="00111C43"/>
    <w:rsid w:val="00112DFC"/>
    <w:rsid w:val="001132D8"/>
    <w:rsid w:val="00114E48"/>
    <w:rsid w:val="00115B9B"/>
    <w:rsid w:val="00116A01"/>
    <w:rsid w:val="00116E4B"/>
    <w:rsid w:val="00116F40"/>
    <w:rsid w:val="001176AC"/>
    <w:rsid w:val="0012017D"/>
    <w:rsid w:val="001212D2"/>
    <w:rsid w:val="00121F8E"/>
    <w:rsid w:val="00122190"/>
    <w:rsid w:val="001239C1"/>
    <w:rsid w:val="0012472E"/>
    <w:rsid w:val="00125C9B"/>
    <w:rsid w:val="00131423"/>
    <w:rsid w:val="00132557"/>
    <w:rsid w:val="00133765"/>
    <w:rsid w:val="00134E61"/>
    <w:rsid w:val="00135564"/>
    <w:rsid w:val="00135671"/>
    <w:rsid w:val="00135C23"/>
    <w:rsid w:val="001366BD"/>
    <w:rsid w:val="001401FF"/>
    <w:rsid w:val="00141319"/>
    <w:rsid w:val="00141722"/>
    <w:rsid w:val="0014242D"/>
    <w:rsid w:val="00142889"/>
    <w:rsid w:val="00142CDB"/>
    <w:rsid w:val="00142D23"/>
    <w:rsid w:val="00143572"/>
    <w:rsid w:val="001440EC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00A9"/>
    <w:rsid w:val="0016286E"/>
    <w:rsid w:val="00164B93"/>
    <w:rsid w:val="00167291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40A6"/>
    <w:rsid w:val="00185A1E"/>
    <w:rsid w:val="00187A22"/>
    <w:rsid w:val="00191B8B"/>
    <w:rsid w:val="00192A29"/>
    <w:rsid w:val="00193598"/>
    <w:rsid w:val="00193E8B"/>
    <w:rsid w:val="001949B8"/>
    <w:rsid w:val="00194B1E"/>
    <w:rsid w:val="00194F59"/>
    <w:rsid w:val="00195627"/>
    <w:rsid w:val="00195DCA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3C83"/>
    <w:rsid w:val="001A65C1"/>
    <w:rsid w:val="001A6BED"/>
    <w:rsid w:val="001A6E3A"/>
    <w:rsid w:val="001A7F10"/>
    <w:rsid w:val="001B0C9D"/>
    <w:rsid w:val="001B2B16"/>
    <w:rsid w:val="001B4223"/>
    <w:rsid w:val="001B4C41"/>
    <w:rsid w:val="001B55A8"/>
    <w:rsid w:val="001B6CAD"/>
    <w:rsid w:val="001B6D6C"/>
    <w:rsid w:val="001B700C"/>
    <w:rsid w:val="001C046C"/>
    <w:rsid w:val="001C08A7"/>
    <w:rsid w:val="001C10F3"/>
    <w:rsid w:val="001C2497"/>
    <w:rsid w:val="001C5218"/>
    <w:rsid w:val="001C6C6F"/>
    <w:rsid w:val="001C7D35"/>
    <w:rsid w:val="001C7F1F"/>
    <w:rsid w:val="001D044E"/>
    <w:rsid w:val="001D3EE0"/>
    <w:rsid w:val="001D4F99"/>
    <w:rsid w:val="001D7601"/>
    <w:rsid w:val="001E3673"/>
    <w:rsid w:val="001E3690"/>
    <w:rsid w:val="001E56FE"/>
    <w:rsid w:val="001E6908"/>
    <w:rsid w:val="001F0530"/>
    <w:rsid w:val="001F1C03"/>
    <w:rsid w:val="001F1D60"/>
    <w:rsid w:val="001F3299"/>
    <w:rsid w:val="001F3F4C"/>
    <w:rsid w:val="001F492D"/>
    <w:rsid w:val="001F6691"/>
    <w:rsid w:val="001F712B"/>
    <w:rsid w:val="002001BD"/>
    <w:rsid w:val="00201479"/>
    <w:rsid w:val="002026AE"/>
    <w:rsid w:val="00202C9B"/>
    <w:rsid w:val="00203289"/>
    <w:rsid w:val="00204276"/>
    <w:rsid w:val="002051B5"/>
    <w:rsid w:val="002069FA"/>
    <w:rsid w:val="00211673"/>
    <w:rsid w:val="00212A2F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5549"/>
    <w:rsid w:val="002262E1"/>
    <w:rsid w:val="00226C77"/>
    <w:rsid w:val="00230155"/>
    <w:rsid w:val="00230669"/>
    <w:rsid w:val="00230750"/>
    <w:rsid w:val="0023175B"/>
    <w:rsid w:val="00231816"/>
    <w:rsid w:val="00231A2F"/>
    <w:rsid w:val="00231E81"/>
    <w:rsid w:val="00232ACF"/>
    <w:rsid w:val="00233CB6"/>
    <w:rsid w:val="002340A9"/>
    <w:rsid w:val="002340DB"/>
    <w:rsid w:val="00234DED"/>
    <w:rsid w:val="00236BFD"/>
    <w:rsid w:val="00240895"/>
    <w:rsid w:val="00240BA2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81C"/>
    <w:rsid w:val="00250474"/>
    <w:rsid w:val="00250BE3"/>
    <w:rsid w:val="00251828"/>
    <w:rsid w:val="00251836"/>
    <w:rsid w:val="00251A20"/>
    <w:rsid w:val="00252A39"/>
    <w:rsid w:val="00252D36"/>
    <w:rsid w:val="002547C2"/>
    <w:rsid w:val="002568D1"/>
    <w:rsid w:val="00256DF3"/>
    <w:rsid w:val="00261E36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8B2"/>
    <w:rsid w:val="00280AAA"/>
    <w:rsid w:val="002810FF"/>
    <w:rsid w:val="002812C5"/>
    <w:rsid w:val="00282368"/>
    <w:rsid w:val="0028389D"/>
    <w:rsid w:val="00283AE9"/>
    <w:rsid w:val="00284055"/>
    <w:rsid w:val="00285B57"/>
    <w:rsid w:val="00285D39"/>
    <w:rsid w:val="00285DE9"/>
    <w:rsid w:val="00285FBD"/>
    <w:rsid w:val="00287ABD"/>
    <w:rsid w:val="00292452"/>
    <w:rsid w:val="0029334E"/>
    <w:rsid w:val="00293BC8"/>
    <w:rsid w:val="00296BD5"/>
    <w:rsid w:val="00296C97"/>
    <w:rsid w:val="002A133F"/>
    <w:rsid w:val="002A337A"/>
    <w:rsid w:val="002A392F"/>
    <w:rsid w:val="002A3C57"/>
    <w:rsid w:val="002A7865"/>
    <w:rsid w:val="002A7C93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850"/>
    <w:rsid w:val="002B4C16"/>
    <w:rsid w:val="002B4C46"/>
    <w:rsid w:val="002B4F8A"/>
    <w:rsid w:val="002B56E8"/>
    <w:rsid w:val="002B6652"/>
    <w:rsid w:val="002B6767"/>
    <w:rsid w:val="002B6A01"/>
    <w:rsid w:val="002B7638"/>
    <w:rsid w:val="002C06F6"/>
    <w:rsid w:val="002C160F"/>
    <w:rsid w:val="002C2087"/>
    <w:rsid w:val="002C419C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6EF1"/>
    <w:rsid w:val="002D76F8"/>
    <w:rsid w:val="002E13D0"/>
    <w:rsid w:val="002E4B10"/>
    <w:rsid w:val="002E5974"/>
    <w:rsid w:val="002E6C5B"/>
    <w:rsid w:val="002E7129"/>
    <w:rsid w:val="002E7D74"/>
    <w:rsid w:val="002F1712"/>
    <w:rsid w:val="002F2D62"/>
    <w:rsid w:val="002F3388"/>
    <w:rsid w:val="002F41A4"/>
    <w:rsid w:val="002F441A"/>
    <w:rsid w:val="002F4E28"/>
    <w:rsid w:val="002F54A6"/>
    <w:rsid w:val="002F67E5"/>
    <w:rsid w:val="002F685A"/>
    <w:rsid w:val="002F7C15"/>
    <w:rsid w:val="00300042"/>
    <w:rsid w:val="00300C2D"/>
    <w:rsid w:val="00301F22"/>
    <w:rsid w:val="00303DDD"/>
    <w:rsid w:val="003043D6"/>
    <w:rsid w:val="00305C57"/>
    <w:rsid w:val="00306CE0"/>
    <w:rsid w:val="00310C7D"/>
    <w:rsid w:val="00312152"/>
    <w:rsid w:val="00316120"/>
    <w:rsid w:val="003176D7"/>
    <w:rsid w:val="003203C6"/>
    <w:rsid w:val="00321FC6"/>
    <w:rsid w:val="00322824"/>
    <w:rsid w:val="00324A5B"/>
    <w:rsid w:val="00324CA3"/>
    <w:rsid w:val="00324DF7"/>
    <w:rsid w:val="0032769D"/>
    <w:rsid w:val="003313C2"/>
    <w:rsid w:val="003318C4"/>
    <w:rsid w:val="003321B1"/>
    <w:rsid w:val="00332F1E"/>
    <w:rsid w:val="00334F7A"/>
    <w:rsid w:val="00336C25"/>
    <w:rsid w:val="003373DE"/>
    <w:rsid w:val="003376EA"/>
    <w:rsid w:val="003415B8"/>
    <w:rsid w:val="00341AA6"/>
    <w:rsid w:val="00341B23"/>
    <w:rsid w:val="0034222C"/>
    <w:rsid w:val="003425CA"/>
    <w:rsid w:val="003452C7"/>
    <w:rsid w:val="0034584E"/>
    <w:rsid w:val="00347412"/>
    <w:rsid w:val="00350A06"/>
    <w:rsid w:val="00350FA7"/>
    <w:rsid w:val="00351268"/>
    <w:rsid w:val="00351DD3"/>
    <w:rsid w:val="003565FD"/>
    <w:rsid w:val="003605A0"/>
    <w:rsid w:val="00360F30"/>
    <w:rsid w:val="00361273"/>
    <w:rsid w:val="00361577"/>
    <w:rsid w:val="00362C18"/>
    <w:rsid w:val="00362D14"/>
    <w:rsid w:val="0036314A"/>
    <w:rsid w:val="003633FB"/>
    <w:rsid w:val="00365654"/>
    <w:rsid w:val="003670A8"/>
    <w:rsid w:val="00370F37"/>
    <w:rsid w:val="003734E0"/>
    <w:rsid w:val="003745A0"/>
    <w:rsid w:val="00375D78"/>
    <w:rsid w:val="00376037"/>
    <w:rsid w:val="00376292"/>
    <w:rsid w:val="00376809"/>
    <w:rsid w:val="003771FB"/>
    <w:rsid w:val="0037749E"/>
    <w:rsid w:val="003800A7"/>
    <w:rsid w:val="003824D2"/>
    <w:rsid w:val="0038495A"/>
    <w:rsid w:val="00385635"/>
    <w:rsid w:val="00385865"/>
    <w:rsid w:val="003859F8"/>
    <w:rsid w:val="00385B0B"/>
    <w:rsid w:val="0038617D"/>
    <w:rsid w:val="00386406"/>
    <w:rsid w:val="00387404"/>
    <w:rsid w:val="00387902"/>
    <w:rsid w:val="00387B08"/>
    <w:rsid w:val="00387BAB"/>
    <w:rsid w:val="003901EE"/>
    <w:rsid w:val="00390AD5"/>
    <w:rsid w:val="00390AF2"/>
    <w:rsid w:val="00391106"/>
    <w:rsid w:val="00393829"/>
    <w:rsid w:val="003940DF"/>
    <w:rsid w:val="003941D2"/>
    <w:rsid w:val="003943C9"/>
    <w:rsid w:val="003946B4"/>
    <w:rsid w:val="003A042F"/>
    <w:rsid w:val="003A04F6"/>
    <w:rsid w:val="003A1775"/>
    <w:rsid w:val="003A3FC4"/>
    <w:rsid w:val="003A52B5"/>
    <w:rsid w:val="003A6504"/>
    <w:rsid w:val="003A670A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4109"/>
    <w:rsid w:val="003C55E0"/>
    <w:rsid w:val="003D1643"/>
    <w:rsid w:val="003D1981"/>
    <w:rsid w:val="003D1D49"/>
    <w:rsid w:val="003D339E"/>
    <w:rsid w:val="003D45C7"/>
    <w:rsid w:val="003D557E"/>
    <w:rsid w:val="003D602A"/>
    <w:rsid w:val="003D61A8"/>
    <w:rsid w:val="003D7057"/>
    <w:rsid w:val="003D718B"/>
    <w:rsid w:val="003D72A2"/>
    <w:rsid w:val="003E246B"/>
    <w:rsid w:val="003E2903"/>
    <w:rsid w:val="003E3342"/>
    <w:rsid w:val="003E5E17"/>
    <w:rsid w:val="003E7F88"/>
    <w:rsid w:val="003F12AD"/>
    <w:rsid w:val="003F1D2A"/>
    <w:rsid w:val="003F2429"/>
    <w:rsid w:val="003F262A"/>
    <w:rsid w:val="003F29E2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04699"/>
    <w:rsid w:val="0041152E"/>
    <w:rsid w:val="00411FAA"/>
    <w:rsid w:val="00412312"/>
    <w:rsid w:val="00412BC1"/>
    <w:rsid w:val="00412F6B"/>
    <w:rsid w:val="00413B5F"/>
    <w:rsid w:val="00413C09"/>
    <w:rsid w:val="00413E9D"/>
    <w:rsid w:val="00414074"/>
    <w:rsid w:val="00414187"/>
    <w:rsid w:val="00414764"/>
    <w:rsid w:val="00415A44"/>
    <w:rsid w:val="004160EC"/>
    <w:rsid w:val="00421A9C"/>
    <w:rsid w:val="0042221C"/>
    <w:rsid w:val="00422844"/>
    <w:rsid w:val="00422E18"/>
    <w:rsid w:val="00424E02"/>
    <w:rsid w:val="004261A3"/>
    <w:rsid w:val="00427401"/>
    <w:rsid w:val="00427640"/>
    <w:rsid w:val="00427BF3"/>
    <w:rsid w:val="00427FA1"/>
    <w:rsid w:val="004307BA"/>
    <w:rsid w:val="0043211E"/>
    <w:rsid w:val="00432381"/>
    <w:rsid w:val="0043313E"/>
    <w:rsid w:val="0043387D"/>
    <w:rsid w:val="004373CF"/>
    <w:rsid w:val="00437914"/>
    <w:rsid w:val="004403A5"/>
    <w:rsid w:val="00440B79"/>
    <w:rsid w:val="004424E0"/>
    <w:rsid w:val="00442A27"/>
    <w:rsid w:val="00444369"/>
    <w:rsid w:val="00445720"/>
    <w:rsid w:val="004457FD"/>
    <w:rsid w:val="00452DCC"/>
    <w:rsid w:val="00454897"/>
    <w:rsid w:val="004549FE"/>
    <w:rsid w:val="0045561D"/>
    <w:rsid w:val="00455CDC"/>
    <w:rsid w:val="00455CF6"/>
    <w:rsid w:val="004565AA"/>
    <w:rsid w:val="00457D20"/>
    <w:rsid w:val="0046050C"/>
    <w:rsid w:val="00461FA0"/>
    <w:rsid w:val="00464885"/>
    <w:rsid w:val="00464B55"/>
    <w:rsid w:val="00465FE8"/>
    <w:rsid w:val="00466A56"/>
    <w:rsid w:val="00466F09"/>
    <w:rsid w:val="00470F11"/>
    <w:rsid w:val="00472711"/>
    <w:rsid w:val="00472A70"/>
    <w:rsid w:val="004735E1"/>
    <w:rsid w:val="0047439E"/>
    <w:rsid w:val="004761A3"/>
    <w:rsid w:val="00477B07"/>
    <w:rsid w:val="00480206"/>
    <w:rsid w:val="004820C8"/>
    <w:rsid w:val="004832D4"/>
    <w:rsid w:val="0048373B"/>
    <w:rsid w:val="00483AC0"/>
    <w:rsid w:val="004846A9"/>
    <w:rsid w:val="00485460"/>
    <w:rsid w:val="004874D2"/>
    <w:rsid w:val="00487A4D"/>
    <w:rsid w:val="00487B28"/>
    <w:rsid w:val="00487CCE"/>
    <w:rsid w:val="00490BFF"/>
    <w:rsid w:val="0049102D"/>
    <w:rsid w:val="004916C7"/>
    <w:rsid w:val="00491CCF"/>
    <w:rsid w:val="00492CC2"/>
    <w:rsid w:val="004932CC"/>
    <w:rsid w:val="00494D71"/>
    <w:rsid w:val="00495945"/>
    <w:rsid w:val="00496E11"/>
    <w:rsid w:val="004A1299"/>
    <w:rsid w:val="004A1821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1600"/>
    <w:rsid w:val="004B1C3F"/>
    <w:rsid w:val="004B23D6"/>
    <w:rsid w:val="004B4454"/>
    <w:rsid w:val="004B4B90"/>
    <w:rsid w:val="004B4E4A"/>
    <w:rsid w:val="004B607B"/>
    <w:rsid w:val="004B60D1"/>
    <w:rsid w:val="004B64DE"/>
    <w:rsid w:val="004B727C"/>
    <w:rsid w:val="004B7358"/>
    <w:rsid w:val="004B7DCE"/>
    <w:rsid w:val="004C00A8"/>
    <w:rsid w:val="004C07DE"/>
    <w:rsid w:val="004C0D6D"/>
    <w:rsid w:val="004C2CA0"/>
    <w:rsid w:val="004C2DDA"/>
    <w:rsid w:val="004C49BF"/>
    <w:rsid w:val="004C5319"/>
    <w:rsid w:val="004C65E5"/>
    <w:rsid w:val="004C6F84"/>
    <w:rsid w:val="004D0350"/>
    <w:rsid w:val="004D1540"/>
    <w:rsid w:val="004D1794"/>
    <w:rsid w:val="004D2B2B"/>
    <w:rsid w:val="004D2DC8"/>
    <w:rsid w:val="004D3706"/>
    <w:rsid w:val="004D5B28"/>
    <w:rsid w:val="004D6115"/>
    <w:rsid w:val="004D6EC4"/>
    <w:rsid w:val="004E0002"/>
    <w:rsid w:val="004E0DB5"/>
    <w:rsid w:val="004E2447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124"/>
    <w:rsid w:val="004F431C"/>
    <w:rsid w:val="004F4777"/>
    <w:rsid w:val="004F4785"/>
    <w:rsid w:val="004F58B6"/>
    <w:rsid w:val="004F59EF"/>
    <w:rsid w:val="004F5DCC"/>
    <w:rsid w:val="004F6EF9"/>
    <w:rsid w:val="004F7B76"/>
    <w:rsid w:val="00501D4E"/>
    <w:rsid w:val="00502EEE"/>
    <w:rsid w:val="0050445E"/>
    <w:rsid w:val="005044D4"/>
    <w:rsid w:val="00505099"/>
    <w:rsid w:val="005059DE"/>
    <w:rsid w:val="005061BC"/>
    <w:rsid w:val="005078B5"/>
    <w:rsid w:val="00507A16"/>
    <w:rsid w:val="00511243"/>
    <w:rsid w:val="005117B7"/>
    <w:rsid w:val="00513306"/>
    <w:rsid w:val="00513DE4"/>
    <w:rsid w:val="00516FF2"/>
    <w:rsid w:val="005170B3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6C52"/>
    <w:rsid w:val="00527673"/>
    <w:rsid w:val="00527838"/>
    <w:rsid w:val="00527AFC"/>
    <w:rsid w:val="00530A6C"/>
    <w:rsid w:val="00530CAE"/>
    <w:rsid w:val="00531AB5"/>
    <w:rsid w:val="005321D1"/>
    <w:rsid w:val="005326FD"/>
    <w:rsid w:val="0053329C"/>
    <w:rsid w:val="00534662"/>
    <w:rsid w:val="005349A4"/>
    <w:rsid w:val="00535FAC"/>
    <w:rsid w:val="00540B9F"/>
    <w:rsid w:val="0054119A"/>
    <w:rsid w:val="00541E17"/>
    <w:rsid w:val="00543EBC"/>
    <w:rsid w:val="005451E2"/>
    <w:rsid w:val="0054598A"/>
    <w:rsid w:val="00546C0C"/>
    <w:rsid w:val="00551679"/>
    <w:rsid w:val="00551F06"/>
    <w:rsid w:val="0055413E"/>
    <w:rsid w:val="00554E77"/>
    <w:rsid w:val="005552F8"/>
    <w:rsid w:val="005569EF"/>
    <w:rsid w:val="00556BD6"/>
    <w:rsid w:val="00556D3E"/>
    <w:rsid w:val="00556D82"/>
    <w:rsid w:val="00556E0D"/>
    <w:rsid w:val="00557ADE"/>
    <w:rsid w:val="00557C88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31F5"/>
    <w:rsid w:val="00573440"/>
    <w:rsid w:val="00573D80"/>
    <w:rsid w:val="0057476E"/>
    <w:rsid w:val="005753F2"/>
    <w:rsid w:val="00575952"/>
    <w:rsid w:val="00575DC4"/>
    <w:rsid w:val="00576C03"/>
    <w:rsid w:val="00577087"/>
    <w:rsid w:val="00577AF0"/>
    <w:rsid w:val="0058042F"/>
    <w:rsid w:val="0058046F"/>
    <w:rsid w:val="0058087F"/>
    <w:rsid w:val="00583811"/>
    <w:rsid w:val="005841B3"/>
    <w:rsid w:val="0058516F"/>
    <w:rsid w:val="00586290"/>
    <w:rsid w:val="00587B4D"/>
    <w:rsid w:val="00590016"/>
    <w:rsid w:val="00590C76"/>
    <w:rsid w:val="0059156E"/>
    <w:rsid w:val="0059177D"/>
    <w:rsid w:val="00592A71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A16"/>
    <w:rsid w:val="005A7E6F"/>
    <w:rsid w:val="005B0992"/>
    <w:rsid w:val="005B1464"/>
    <w:rsid w:val="005B1A8A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73"/>
    <w:rsid w:val="005C14F5"/>
    <w:rsid w:val="005C195C"/>
    <w:rsid w:val="005C2DF1"/>
    <w:rsid w:val="005C3C28"/>
    <w:rsid w:val="005C4B8A"/>
    <w:rsid w:val="005C7A66"/>
    <w:rsid w:val="005C7C77"/>
    <w:rsid w:val="005D04AF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DF8"/>
    <w:rsid w:val="005E70C5"/>
    <w:rsid w:val="005E70D5"/>
    <w:rsid w:val="005E7C0D"/>
    <w:rsid w:val="005E7FAC"/>
    <w:rsid w:val="005F0C53"/>
    <w:rsid w:val="005F14AD"/>
    <w:rsid w:val="005F1905"/>
    <w:rsid w:val="005F2B3A"/>
    <w:rsid w:val="005F3667"/>
    <w:rsid w:val="005F4237"/>
    <w:rsid w:val="005F42DB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ECE"/>
    <w:rsid w:val="00604F70"/>
    <w:rsid w:val="00605081"/>
    <w:rsid w:val="00606E3C"/>
    <w:rsid w:val="006072B0"/>
    <w:rsid w:val="006107D3"/>
    <w:rsid w:val="00611281"/>
    <w:rsid w:val="00611CA1"/>
    <w:rsid w:val="00611EB8"/>
    <w:rsid w:val="0061265B"/>
    <w:rsid w:val="00613844"/>
    <w:rsid w:val="006145D6"/>
    <w:rsid w:val="0061573F"/>
    <w:rsid w:val="0061584E"/>
    <w:rsid w:val="00616059"/>
    <w:rsid w:val="00616CBE"/>
    <w:rsid w:val="00616EF1"/>
    <w:rsid w:val="006172E9"/>
    <w:rsid w:val="00617306"/>
    <w:rsid w:val="006177CB"/>
    <w:rsid w:val="00617A10"/>
    <w:rsid w:val="00617B32"/>
    <w:rsid w:val="00620BCC"/>
    <w:rsid w:val="00621491"/>
    <w:rsid w:val="00621D25"/>
    <w:rsid w:val="00622B8C"/>
    <w:rsid w:val="00623284"/>
    <w:rsid w:val="00623396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A0E"/>
    <w:rsid w:val="0064650E"/>
    <w:rsid w:val="0065076B"/>
    <w:rsid w:val="00650D92"/>
    <w:rsid w:val="006510DC"/>
    <w:rsid w:val="00652091"/>
    <w:rsid w:val="0065503D"/>
    <w:rsid w:val="006554C7"/>
    <w:rsid w:val="006560EA"/>
    <w:rsid w:val="00656520"/>
    <w:rsid w:val="0065700D"/>
    <w:rsid w:val="00657500"/>
    <w:rsid w:val="0065765D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71011"/>
    <w:rsid w:val="00671925"/>
    <w:rsid w:val="00672108"/>
    <w:rsid w:val="006723F9"/>
    <w:rsid w:val="0067254C"/>
    <w:rsid w:val="00672DA5"/>
    <w:rsid w:val="006746E1"/>
    <w:rsid w:val="00676EA6"/>
    <w:rsid w:val="00677756"/>
    <w:rsid w:val="006779A0"/>
    <w:rsid w:val="006805C8"/>
    <w:rsid w:val="00680AAD"/>
    <w:rsid w:val="00680B77"/>
    <w:rsid w:val="00682344"/>
    <w:rsid w:val="0068320C"/>
    <w:rsid w:val="006835B1"/>
    <w:rsid w:val="0068380A"/>
    <w:rsid w:val="00683BBA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2669"/>
    <w:rsid w:val="006A3658"/>
    <w:rsid w:val="006A4210"/>
    <w:rsid w:val="006A4A03"/>
    <w:rsid w:val="006A5A43"/>
    <w:rsid w:val="006A6981"/>
    <w:rsid w:val="006A7694"/>
    <w:rsid w:val="006B0DB4"/>
    <w:rsid w:val="006B4089"/>
    <w:rsid w:val="006B41E7"/>
    <w:rsid w:val="006B58EE"/>
    <w:rsid w:val="006C2E3B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D07CE"/>
    <w:rsid w:val="006D09F6"/>
    <w:rsid w:val="006D0A5D"/>
    <w:rsid w:val="006D198C"/>
    <w:rsid w:val="006D386C"/>
    <w:rsid w:val="006D3AB0"/>
    <w:rsid w:val="006D4B89"/>
    <w:rsid w:val="006D4DB1"/>
    <w:rsid w:val="006D5797"/>
    <w:rsid w:val="006D5D55"/>
    <w:rsid w:val="006D5F0C"/>
    <w:rsid w:val="006D6272"/>
    <w:rsid w:val="006D65A7"/>
    <w:rsid w:val="006E0285"/>
    <w:rsid w:val="006E1477"/>
    <w:rsid w:val="006E23DF"/>
    <w:rsid w:val="006E3A5E"/>
    <w:rsid w:val="006E496C"/>
    <w:rsid w:val="006E6EDE"/>
    <w:rsid w:val="006E72F9"/>
    <w:rsid w:val="006E742B"/>
    <w:rsid w:val="006F0C3E"/>
    <w:rsid w:val="006F1772"/>
    <w:rsid w:val="006F1F54"/>
    <w:rsid w:val="006F2D62"/>
    <w:rsid w:val="006F39AB"/>
    <w:rsid w:val="006F43CD"/>
    <w:rsid w:val="006F4C53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DDF"/>
    <w:rsid w:val="007020B5"/>
    <w:rsid w:val="007026C8"/>
    <w:rsid w:val="0070362B"/>
    <w:rsid w:val="00704520"/>
    <w:rsid w:val="00705099"/>
    <w:rsid w:val="007059E2"/>
    <w:rsid w:val="007071C9"/>
    <w:rsid w:val="00707914"/>
    <w:rsid w:val="00710187"/>
    <w:rsid w:val="007134FF"/>
    <w:rsid w:val="00715D70"/>
    <w:rsid w:val="00716E50"/>
    <w:rsid w:val="007177E2"/>
    <w:rsid w:val="0072036A"/>
    <w:rsid w:val="007207D5"/>
    <w:rsid w:val="00722035"/>
    <w:rsid w:val="007229D0"/>
    <w:rsid w:val="00722CFA"/>
    <w:rsid w:val="00723298"/>
    <w:rsid w:val="00723B98"/>
    <w:rsid w:val="00725FA8"/>
    <w:rsid w:val="007267D2"/>
    <w:rsid w:val="007272B7"/>
    <w:rsid w:val="00730DB1"/>
    <w:rsid w:val="00732334"/>
    <w:rsid w:val="007329A7"/>
    <w:rsid w:val="00736036"/>
    <w:rsid w:val="007371A1"/>
    <w:rsid w:val="007419D4"/>
    <w:rsid w:val="00741AF8"/>
    <w:rsid w:val="00742EED"/>
    <w:rsid w:val="007434F1"/>
    <w:rsid w:val="00743877"/>
    <w:rsid w:val="00744DBA"/>
    <w:rsid w:val="00745321"/>
    <w:rsid w:val="007463E7"/>
    <w:rsid w:val="007466AA"/>
    <w:rsid w:val="007466F9"/>
    <w:rsid w:val="0074672D"/>
    <w:rsid w:val="00746BB3"/>
    <w:rsid w:val="00747721"/>
    <w:rsid w:val="00747A12"/>
    <w:rsid w:val="00750290"/>
    <w:rsid w:val="00750368"/>
    <w:rsid w:val="00750CCF"/>
    <w:rsid w:val="00752093"/>
    <w:rsid w:val="0075433C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67FB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80217"/>
    <w:rsid w:val="007806F5"/>
    <w:rsid w:val="00780EF4"/>
    <w:rsid w:val="007818A0"/>
    <w:rsid w:val="00781A4C"/>
    <w:rsid w:val="0078297A"/>
    <w:rsid w:val="00783D08"/>
    <w:rsid w:val="00783F75"/>
    <w:rsid w:val="00783FEE"/>
    <w:rsid w:val="007852E8"/>
    <w:rsid w:val="007870AB"/>
    <w:rsid w:val="007908AE"/>
    <w:rsid w:val="00790F21"/>
    <w:rsid w:val="0079101A"/>
    <w:rsid w:val="0079108D"/>
    <w:rsid w:val="0079158B"/>
    <w:rsid w:val="00792216"/>
    <w:rsid w:val="007926E1"/>
    <w:rsid w:val="0079599F"/>
    <w:rsid w:val="00795BCD"/>
    <w:rsid w:val="00796249"/>
    <w:rsid w:val="007964F9"/>
    <w:rsid w:val="00796D3C"/>
    <w:rsid w:val="00797837"/>
    <w:rsid w:val="00797A18"/>
    <w:rsid w:val="007A045C"/>
    <w:rsid w:val="007A08CB"/>
    <w:rsid w:val="007A0D20"/>
    <w:rsid w:val="007A2B5F"/>
    <w:rsid w:val="007A545D"/>
    <w:rsid w:val="007A5719"/>
    <w:rsid w:val="007A71F5"/>
    <w:rsid w:val="007A7D2E"/>
    <w:rsid w:val="007B0A84"/>
    <w:rsid w:val="007B14FC"/>
    <w:rsid w:val="007B175E"/>
    <w:rsid w:val="007B1A09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C0E"/>
    <w:rsid w:val="007C4075"/>
    <w:rsid w:val="007C4DD7"/>
    <w:rsid w:val="007C54DD"/>
    <w:rsid w:val="007C5B84"/>
    <w:rsid w:val="007C5C05"/>
    <w:rsid w:val="007C6626"/>
    <w:rsid w:val="007C6FCD"/>
    <w:rsid w:val="007C7C15"/>
    <w:rsid w:val="007D0792"/>
    <w:rsid w:val="007D2C38"/>
    <w:rsid w:val="007D4CE1"/>
    <w:rsid w:val="007D5ED3"/>
    <w:rsid w:val="007D7375"/>
    <w:rsid w:val="007E0E37"/>
    <w:rsid w:val="007E1D7C"/>
    <w:rsid w:val="007E4023"/>
    <w:rsid w:val="007E4FE5"/>
    <w:rsid w:val="007E5262"/>
    <w:rsid w:val="007E531E"/>
    <w:rsid w:val="007E791B"/>
    <w:rsid w:val="007F2E68"/>
    <w:rsid w:val="007F3930"/>
    <w:rsid w:val="007F4CD6"/>
    <w:rsid w:val="007F4F16"/>
    <w:rsid w:val="008027C3"/>
    <w:rsid w:val="008029EC"/>
    <w:rsid w:val="0080332A"/>
    <w:rsid w:val="00804551"/>
    <w:rsid w:val="008050D9"/>
    <w:rsid w:val="008051FA"/>
    <w:rsid w:val="00806A70"/>
    <w:rsid w:val="00806FFE"/>
    <w:rsid w:val="00807B27"/>
    <w:rsid w:val="00811511"/>
    <w:rsid w:val="00813008"/>
    <w:rsid w:val="00813F68"/>
    <w:rsid w:val="0081472B"/>
    <w:rsid w:val="00814CB1"/>
    <w:rsid w:val="00815C7F"/>
    <w:rsid w:val="00816C7A"/>
    <w:rsid w:val="00817ED6"/>
    <w:rsid w:val="00817F7A"/>
    <w:rsid w:val="00821375"/>
    <w:rsid w:val="008231B3"/>
    <w:rsid w:val="0082339E"/>
    <w:rsid w:val="00827477"/>
    <w:rsid w:val="008277D9"/>
    <w:rsid w:val="00827B87"/>
    <w:rsid w:val="00830729"/>
    <w:rsid w:val="00832732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7260"/>
    <w:rsid w:val="00847C01"/>
    <w:rsid w:val="0085136B"/>
    <w:rsid w:val="00851479"/>
    <w:rsid w:val="00851C22"/>
    <w:rsid w:val="0085224C"/>
    <w:rsid w:val="008530F3"/>
    <w:rsid w:val="00854797"/>
    <w:rsid w:val="008548B9"/>
    <w:rsid w:val="00855026"/>
    <w:rsid w:val="00855DC8"/>
    <w:rsid w:val="008572A6"/>
    <w:rsid w:val="0085761F"/>
    <w:rsid w:val="00860981"/>
    <w:rsid w:val="008610E9"/>
    <w:rsid w:val="00861274"/>
    <w:rsid w:val="00862767"/>
    <w:rsid w:val="0086399F"/>
    <w:rsid w:val="008640A1"/>
    <w:rsid w:val="00864D69"/>
    <w:rsid w:val="008650C8"/>
    <w:rsid w:val="0086622A"/>
    <w:rsid w:val="008665F1"/>
    <w:rsid w:val="00867708"/>
    <w:rsid w:val="00867923"/>
    <w:rsid w:val="0087332A"/>
    <w:rsid w:val="0087345A"/>
    <w:rsid w:val="008735AE"/>
    <w:rsid w:val="008751D8"/>
    <w:rsid w:val="008760C0"/>
    <w:rsid w:val="008773B3"/>
    <w:rsid w:val="00877802"/>
    <w:rsid w:val="00877E72"/>
    <w:rsid w:val="00877F37"/>
    <w:rsid w:val="00881F3D"/>
    <w:rsid w:val="008829FB"/>
    <w:rsid w:val="00882E43"/>
    <w:rsid w:val="00883467"/>
    <w:rsid w:val="008837A2"/>
    <w:rsid w:val="008867C6"/>
    <w:rsid w:val="0088761A"/>
    <w:rsid w:val="008902D2"/>
    <w:rsid w:val="00892265"/>
    <w:rsid w:val="00892A97"/>
    <w:rsid w:val="008961EB"/>
    <w:rsid w:val="00897197"/>
    <w:rsid w:val="00897364"/>
    <w:rsid w:val="00897558"/>
    <w:rsid w:val="008A0A7A"/>
    <w:rsid w:val="008A21D1"/>
    <w:rsid w:val="008A2890"/>
    <w:rsid w:val="008A2DD7"/>
    <w:rsid w:val="008A33F5"/>
    <w:rsid w:val="008A38EE"/>
    <w:rsid w:val="008A4DB2"/>
    <w:rsid w:val="008A5687"/>
    <w:rsid w:val="008A6349"/>
    <w:rsid w:val="008A6607"/>
    <w:rsid w:val="008A69CE"/>
    <w:rsid w:val="008A7467"/>
    <w:rsid w:val="008A7992"/>
    <w:rsid w:val="008B0A55"/>
    <w:rsid w:val="008B1847"/>
    <w:rsid w:val="008B24AA"/>
    <w:rsid w:val="008B2946"/>
    <w:rsid w:val="008B32F2"/>
    <w:rsid w:val="008B3CE2"/>
    <w:rsid w:val="008B4BAA"/>
    <w:rsid w:val="008B51E6"/>
    <w:rsid w:val="008C0095"/>
    <w:rsid w:val="008C0A2A"/>
    <w:rsid w:val="008C0B22"/>
    <w:rsid w:val="008C0B7F"/>
    <w:rsid w:val="008C1BEB"/>
    <w:rsid w:val="008C249C"/>
    <w:rsid w:val="008C2A81"/>
    <w:rsid w:val="008C512F"/>
    <w:rsid w:val="008C53BB"/>
    <w:rsid w:val="008C5489"/>
    <w:rsid w:val="008C7A55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470"/>
    <w:rsid w:val="008E6FC5"/>
    <w:rsid w:val="008E7B08"/>
    <w:rsid w:val="008E7C4E"/>
    <w:rsid w:val="008F0E61"/>
    <w:rsid w:val="008F189D"/>
    <w:rsid w:val="008F3541"/>
    <w:rsid w:val="008F3645"/>
    <w:rsid w:val="008F62C1"/>
    <w:rsid w:val="008F721A"/>
    <w:rsid w:val="008F7773"/>
    <w:rsid w:val="009004AF"/>
    <w:rsid w:val="00902B34"/>
    <w:rsid w:val="0090326C"/>
    <w:rsid w:val="00903942"/>
    <w:rsid w:val="00905E54"/>
    <w:rsid w:val="00905E66"/>
    <w:rsid w:val="009070F3"/>
    <w:rsid w:val="00907596"/>
    <w:rsid w:val="00907879"/>
    <w:rsid w:val="00910010"/>
    <w:rsid w:val="00910EB6"/>
    <w:rsid w:val="0091173E"/>
    <w:rsid w:val="00912601"/>
    <w:rsid w:val="0091276A"/>
    <w:rsid w:val="009134BB"/>
    <w:rsid w:val="009134F6"/>
    <w:rsid w:val="00914194"/>
    <w:rsid w:val="0091434D"/>
    <w:rsid w:val="009144B2"/>
    <w:rsid w:val="00915A97"/>
    <w:rsid w:val="00916B80"/>
    <w:rsid w:val="0091708F"/>
    <w:rsid w:val="00920366"/>
    <w:rsid w:val="00920943"/>
    <w:rsid w:val="00920D87"/>
    <w:rsid w:val="00921C24"/>
    <w:rsid w:val="009222CE"/>
    <w:rsid w:val="009228A1"/>
    <w:rsid w:val="0092399E"/>
    <w:rsid w:val="00923F34"/>
    <w:rsid w:val="009243EC"/>
    <w:rsid w:val="00924B9B"/>
    <w:rsid w:val="00924FC8"/>
    <w:rsid w:val="009265E2"/>
    <w:rsid w:val="00927A18"/>
    <w:rsid w:val="00930D8A"/>
    <w:rsid w:val="00931147"/>
    <w:rsid w:val="00931256"/>
    <w:rsid w:val="009332A7"/>
    <w:rsid w:val="009335BF"/>
    <w:rsid w:val="009337B2"/>
    <w:rsid w:val="00934D25"/>
    <w:rsid w:val="00935CBD"/>
    <w:rsid w:val="00936551"/>
    <w:rsid w:val="009368FE"/>
    <w:rsid w:val="00937A56"/>
    <w:rsid w:val="00937DD9"/>
    <w:rsid w:val="009406A1"/>
    <w:rsid w:val="0094107F"/>
    <w:rsid w:val="009432C2"/>
    <w:rsid w:val="0094374C"/>
    <w:rsid w:val="00943BFB"/>
    <w:rsid w:val="0094554F"/>
    <w:rsid w:val="00945A78"/>
    <w:rsid w:val="00945D8E"/>
    <w:rsid w:val="009461B8"/>
    <w:rsid w:val="00946D12"/>
    <w:rsid w:val="00947186"/>
    <w:rsid w:val="0094768D"/>
    <w:rsid w:val="00947F24"/>
    <w:rsid w:val="009508B5"/>
    <w:rsid w:val="0095106F"/>
    <w:rsid w:val="00951968"/>
    <w:rsid w:val="00952239"/>
    <w:rsid w:val="0095256C"/>
    <w:rsid w:val="00953BBB"/>
    <w:rsid w:val="00954012"/>
    <w:rsid w:val="009540FE"/>
    <w:rsid w:val="00954686"/>
    <w:rsid w:val="00956D55"/>
    <w:rsid w:val="00960716"/>
    <w:rsid w:val="00960AF8"/>
    <w:rsid w:val="00962AFE"/>
    <w:rsid w:val="00963321"/>
    <w:rsid w:val="00964F41"/>
    <w:rsid w:val="00966888"/>
    <w:rsid w:val="00966E44"/>
    <w:rsid w:val="00967987"/>
    <w:rsid w:val="00970C29"/>
    <w:rsid w:val="0097154D"/>
    <w:rsid w:val="00973133"/>
    <w:rsid w:val="00974DCE"/>
    <w:rsid w:val="009759A7"/>
    <w:rsid w:val="00976352"/>
    <w:rsid w:val="00980487"/>
    <w:rsid w:val="009813AC"/>
    <w:rsid w:val="0098247D"/>
    <w:rsid w:val="00982E55"/>
    <w:rsid w:val="00983C8F"/>
    <w:rsid w:val="00986108"/>
    <w:rsid w:val="00986442"/>
    <w:rsid w:val="00987E33"/>
    <w:rsid w:val="00990CB8"/>
    <w:rsid w:val="009913A0"/>
    <w:rsid w:val="00991B51"/>
    <w:rsid w:val="00991BA3"/>
    <w:rsid w:val="00992B74"/>
    <w:rsid w:val="00992C1E"/>
    <w:rsid w:val="009938C3"/>
    <w:rsid w:val="009944F1"/>
    <w:rsid w:val="009945A5"/>
    <w:rsid w:val="0099464D"/>
    <w:rsid w:val="00994B5B"/>
    <w:rsid w:val="00994D74"/>
    <w:rsid w:val="00995CDC"/>
    <w:rsid w:val="00996127"/>
    <w:rsid w:val="00996A4E"/>
    <w:rsid w:val="00996A56"/>
    <w:rsid w:val="009A05BB"/>
    <w:rsid w:val="009A160B"/>
    <w:rsid w:val="009A2ECE"/>
    <w:rsid w:val="009A5825"/>
    <w:rsid w:val="009A6382"/>
    <w:rsid w:val="009A65EF"/>
    <w:rsid w:val="009A6CCB"/>
    <w:rsid w:val="009A72DD"/>
    <w:rsid w:val="009A79B3"/>
    <w:rsid w:val="009B0133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77D6"/>
    <w:rsid w:val="009D0245"/>
    <w:rsid w:val="009D0925"/>
    <w:rsid w:val="009D0DA4"/>
    <w:rsid w:val="009D12E3"/>
    <w:rsid w:val="009D138F"/>
    <w:rsid w:val="009D275E"/>
    <w:rsid w:val="009D2828"/>
    <w:rsid w:val="009D45FE"/>
    <w:rsid w:val="009D4852"/>
    <w:rsid w:val="009D4C4F"/>
    <w:rsid w:val="009D4CC7"/>
    <w:rsid w:val="009D52C1"/>
    <w:rsid w:val="009D5ADF"/>
    <w:rsid w:val="009D7146"/>
    <w:rsid w:val="009D73E0"/>
    <w:rsid w:val="009D7B28"/>
    <w:rsid w:val="009E336F"/>
    <w:rsid w:val="009E3537"/>
    <w:rsid w:val="009E36B6"/>
    <w:rsid w:val="009E5474"/>
    <w:rsid w:val="009E56CE"/>
    <w:rsid w:val="009E5E21"/>
    <w:rsid w:val="009E6268"/>
    <w:rsid w:val="009E695A"/>
    <w:rsid w:val="009F087D"/>
    <w:rsid w:val="009F0CC0"/>
    <w:rsid w:val="009F0E7D"/>
    <w:rsid w:val="009F1E01"/>
    <w:rsid w:val="009F2F7B"/>
    <w:rsid w:val="009F543D"/>
    <w:rsid w:val="009F6855"/>
    <w:rsid w:val="009F708E"/>
    <w:rsid w:val="009F7370"/>
    <w:rsid w:val="00A00276"/>
    <w:rsid w:val="00A005E0"/>
    <w:rsid w:val="00A02661"/>
    <w:rsid w:val="00A02978"/>
    <w:rsid w:val="00A04956"/>
    <w:rsid w:val="00A05C50"/>
    <w:rsid w:val="00A07473"/>
    <w:rsid w:val="00A07A90"/>
    <w:rsid w:val="00A108F6"/>
    <w:rsid w:val="00A11703"/>
    <w:rsid w:val="00A11D3B"/>
    <w:rsid w:val="00A1202F"/>
    <w:rsid w:val="00A13ECA"/>
    <w:rsid w:val="00A1691F"/>
    <w:rsid w:val="00A1702E"/>
    <w:rsid w:val="00A223D7"/>
    <w:rsid w:val="00A22C4F"/>
    <w:rsid w:val="00A234A9"/>
    <w:rsid w:val="00A2463B"/>
    <w:rsid w:val="00A249DA"/>
    <w:rsid w:val="00A24BBB"/>
    <w:rsid w:val="00A25608"/>
    <w:rsid w:val="00A25B76"/>
    <w:rsid w:val="00A268FB"/>
    <w:rsid w:val="00A26911"/>
    <w:rsid w:val="00A308F0"/>
    <w:rsid w:val="00A3133B"/>
    <w:rsid w:val="00A323FF"/>
    <w:rsid w:val="00A3284F"/>
    <w:rsid w:val="00A32E2A"/>
    <w:rsid w:val="00A3350F"/>
    <w:rsid w:val="00A343BC"/>
    <w:rsid w:val="00A3568F"/>
    <w:rsid w:val="00A357F6"/>
    <w:rsid w:val="00A36294"/>
    <w:rsid w:val="00A36B53"/>
    <w:rsid w:val="00A37A66"/>
    <w:rsid w:val="00A404A2"/>
    <w:rsid w:val="00A40E07"/>
    <w:rsid w:val="00A40EEE"/>
    <w:rsid w:val="00A4355F"/>
    <w:rsid w:val="00A45591"/>
    <w:rsid w:val="00A457F0"/>
    <w:rsid w:val="00A46DF3"/>
    <w:rsid w:val="00A475E2"/>
    <w:rsid w:val="00A515FB"/>
    <w:rsid w:val="00A51748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6688"/>
    <w:rsid w:val="00A67646"/>
    <w:rsid w:val="00A67DDD"/>
    <w:rsid w:val="00A71900"/>
    <w:rsid w:val="00A72A0B"/>
    <w:rsid w:val="00A72B11"/>
    <w:rsid w:val="00A738D5"/>
    <w:rsid w:val="00A746C0"/>
    <w:rsid w:val="00A75097"/>
    <w:rsid w:val="00A75480"/>
    <w:rsid w:val="00A76422"/>
    <w:rsid w:val="00A76426"/>
    <w:rsid w:val="00A7725B"/>
    <w:rsid w:val="00A77419"/>
    <w:rsid w:val="00A8050F"/>
    <w:rsid w:val="00A8119E"/>
    <w:rsid w:val="00A82E44"/>
    <w:rsid w:val="00A83F38"/>
    <w:rsid w:val="00A84F20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75FD"/>
    <w:rsid w:val="00A97EEC"/>
    <w:rsid w:val="00AA03B5"/>
    <w:rsid w:val="00AA0AED"/>
    <w:rsid w:val="00AA0BBC"/>
    <w:rsid w:val="00AA1AA5"/>
    <w:rsid w:val="00AA2351"/>
    <w:rsid w:val="00AA486B"/>
    <w:rsid w:val="00AA4BCC"/>
    <w:rsid w:val="00AA6747"/>
    <w:rsid w:val="00AB0227"/>
    <w:rsid w:val="00AB0EA8"/>
    <w:rsid w:val="00AB2A45"/>
    <w:rsid w:val="00AB2C34"/>
    <w:rsid w:val="00AB4040"/>
    <w:rsid w:val="00AB4334"/>
    <w:rsid w:val="00AB4557"/>
    <w:rsid w:val="00AB4A44"/>
    <w:rsid w:val="00AB6985"/>
    <w:rsid w:val="00AB701D"/>
    <w:rsid w:val="00AB7EEA"/>
    <w:rsid w:val="00AB7FE7"/>
    <w:rsid w:val="00AC01D5"/>
    <w:rsid w:val="00AC0F8E"/>
    <w:rsid w:val="00AC245F"/>
    <w:rsid w:val="00AC3FE7"/>
    <w:rsid w:val="00AC423F"/>
    <w:rsid w:val="00AC5677"/>
    <w:rsid w:val="00AC7193"/>
    <w:rsid w:val="00AC785B"/>
    <w:rsid w:val="00AD0100"/>
    <w:rsid w:val="00AD034D"/>
    <w:rsid w:val="00AD0577"/>
    <w:rsid w:val="00AD0AD2"/>
    <w:rsid w:val="00AD0FAC"/>
    <w:rsid w:val="00AD105E"/>
    <w:rsid w:val="00AD1D32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F04F3"/>
    <w:rsid w:val="00AF1863"/>
    <w:rsid w:val="00AF1B4D"/>
    <w:rsid w:val="00AF31C7"/>
    <w:rsid w:val="00AF33CA"/>
    <w:rsid w:val="00AF3856"/>
    <w:rsid w:val="00AF40FC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33CF"/>
    <w:rsid w:val="00B04AA4"/>
    <w:rsid w:val="00B05870"/>
    <w:rsid w:val="00B06FA6"/>
    <w:rsid w:val="00B10928"/>
    <w:rsid w:val="00B10BB1"/>
    <w:rsid w:val="00B11F12"/>
    <w:rsid w:val="00B121A7"/>
    <w:rsid w:val="00B12372"/>
    <w:rsid w:val="00B13D32"/>
    <w:rsid w:val="00B140CC"/>
    <w:rsid w:val="00B14DDF"/>
    <w:rsid w:val="00B163A7"/>
    <w:rsid w:val="00B16A0D"/>
    <w:rsid w:val="00B16E4D"/>
    <w:rsid w:val="00B173BF"/>
    <w:rsid w:val="00B206A3"/>
    <w:rsid w:val="00B206BE"/>
    <w:rsid w:val="00B218DA"/>
    <w:rsid w:val="00B22A5F"/>
    <w:rsid w:val="00B248ED"/>
    <w:rsid w:val="00B24A90"/>
    <w:rsid w:val="00B2697F"/>
    <w:rsid w:val="00B26C94"/>
    <w:rsid w:val="00B27A2C"/>
    <w:rsid w:val="00B27B38"/>
    <w:rsid w:val="00B27FB7"/>
    <w:rsid w:val="00B30257"/>
    <w:rsid w:val="00B30F76"/>
    <w:rsid w:val="00B311ED"/>
    <w:rsid w:val="00B33205"/>
    <w:rsid w:val="00B3342F"/>
    <w:rsid w:val="00B33582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501A2"/>
    <w:rsid w:val="00B524C0"/>
    <w:rsid w:val="00B52DFF"/>
    <w:rsid w:val="00B5426B"/>
    <w:rsid w:val="00B54A8D"/>
    <w:rsid w:val="00B57F34"/>
    <w:rsid w:val="00B615FA"/>
    <w:rsid w:val="00B6188E"/>
    <w:rsid w:val="00B61C4A"/>
    <w:rsid w:val="00B62455"/>
    <w:rsid w:val="00B6350A"/>
    <w:rsid w:val="00B63895"/>
    <w:rsid w:val="00B63FCA"/>
    <w:rsid w:val="00B64506"/>
    <w:rsid w:val="00B66319"/>
    <w:rsid w:val="00B67099"/>
    <w:rsid w:val="00B71D9F"/>
    <w:rsid w:val="00B73A7E"/>
    <w:rsid w:val="00B761FF"/>
    <w:rsid w:val="00B76AAD"/>
    <w:rsid w:val="00B7790C"/>
    <w:rsid w:val="00B80417"/>
    <w:rsid w:val="00B80636"/>
    <w:rsid w:val="00B81832"/>
    <w:rsid w:val="00B81F1E"/>
    <w:rsid w:val="00B83F8B"/>
    <w:rsid w:val="00B863BB"/>
    <w:rsid w:val="00B86D15"/>
    <w:rsid w:val="00B870A6"/>
    <w:rsid w:val="00B87E65"/>
    <w:rsid w:val="00B904C7"/>
    <w:rsid w:val="00B90618"/>
    <w:rsid w:val="00B91EF3"/>
    <w:rsid w:val="00B93BE7"/>
    <w:rsid w:val="00B9574D"/>
    <w:rsid w:val="00B96689"/>
    <w:rsid w:val="00B979D7"/>
    <w:rsid w:val="00BA013A"/>
    <w:rsid w:val="00BA05C5"/>
    <w:rsid w:val="00BA0F03"/>
    <w:rsid w:val="00BA183B"/>
    <w:rsid w:val="00BA1DE8"/>
    <w:rsid w:val="00BA1FB0"/>
    <w:rsid w:val="00BA246C"/>
    <w:rsid w:val="00BA2DCD"/>
    <w:rsid w:val="00BA3188"/>
    <w:rsid w:val="00BA3198"/>
    <w:rsid w:val="00BA3FE2"/>
    <w:rsid w:val="00BA4D0E"/>
    <w:rsid w:val="00BA5422"/>
    <w:rsid w:val="00BA6666"/>
    <w:rsid w:val="00BA6F91"/>
    <w:rsid w:val="00BB0314"/>
    <w:rsid w:val="00BB1C1A"/>
    <w:rsid w:val="00BB1FC1"/>
    <w:rsid w:val="00BB20E7"/>
    <w:rsid w:val="00BB2189"/>
    <w:rsid w:val="00BB36DF"/>
    <w:rsid w:val="00BB424C"/>
    <w:rsid w:val="00BB5479"/>
    <w:rsid w:val="00BB722C"/>
    <w:rsid w:val="00BB7CFF"/>
    <w:rsid w:val="00BC022B"/>
    <w:rsid w:val="00BC065E"/>
    <w:rsid w:val="00BC1D84"/>
    <w:rsid w:val="00BC28A5"/>
    <w:rsid w:val="00BC4150"/>
    <w:rsid w:val="00BC43B6"/>
    <w:rsid w:val="00BC52B4"/>
    <w:rsid w:val="00BC5903"/>
    <w:rsid w:val="00BC5AA0"/>
    <w:rsid w:val="00BC5CAD"/>
    <w:rsid w:val="00BC5E1F"/>
    <w:rsid w:val="00BC5F00"/>
    <w:rsid w:val="00BC796E"/>
    <w:rsid w:val="00BC799F"/>
    <w:rsid w:val="00BD0A06"/>
    <w:rsid w:val="00BD1A75"/>
    <w:rsid w:val="00BD4CB7"/>
    <w:rsid w:val="00BD4EE0"/>
    <w:rsid w:val="00BD5C55"/>
    <w:rsid w:val="00BD6C8B"/>
    <w:rsid w:val="00BD716C"/>
    <w:rsid w:val="00BE1C21"/>
    <w:rsid w:val="00BE4006"/>
    <w:rsid w:val="00BE4E05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6EC9"/>
    <w:rsid w:val="00BF6F0E"/>
    <w:rsid w:val="00C00719"/>
    <w:rsid w:val="00C01420"/>
    <w:rsid w:val="00C0160D"/>
    <w:rsid w:val="00C0228E"/>
    <w:rsid w:val="00C025CB"/>
    <w:rsid w:val="00C02FDC"/>
    <w:rsid w:val="00C03424"/>
    <w:rsid w:val="00C036A3"/>
    <w:rsid w:val="00C0465F"/>
    <w:rsid w:val="00C04F71"/>
    <w:rsid w:val="00C0505D"/>
    <w:rsid w:val="00C05154"/>
    <w:rsid w:val="00C0584D"/>
    <w:rsid w:val="00C05E26"/>
    <w:rsid w:val="00C07B33"/>
    <w:rsid w:val="00C11CB2"/>
    <w:rsid w:val="00C13A2B"/>
    <w:rsid w:val="00C14433"/>
    <w:rsid w:val="00C1467C"/>
    <w:rsid w:val="00C161BD"/>
    <w:rsid w:val="00C16430"/>
    <w:rsid w:val="00C16993"/>
    <w:rsid w:val="00C16B74"/>
    <w:rsid w:val="00C16C8C"/>
    <w:rsid w:val="00C16ED5"/>
    <w:rsid w:val="00C16FAE"/>
    <w:rsid w:val="00C174B7"/>
    <w:rsid w:val="00C17614"/>
    <w:rsid w:val="00C17F5B"/>
    <w:rsid w:val="00C21E7F"/>
    <w:rsid w:val="00C231BD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51F6"/>
    <w:rsid w:val="00C36619"/>
    <w:rsid w:val="00C372AD"/>
    <w:rsid w:val="00C400B2"/>
    <w:rsid w:val="00C404B7"/>
    <w:rsid w:val="00C41607"/>
    <w:rsid w:val="00C41C89"/>
    <w:rsid w:val="00C4235D"/>
    <w:rsid w:val="00C42AC6"/>
    <w:rsid w:val="00C44CD5"/>
    <w:rsid w:val="00C44EA2"/>
    <w:rsid w:val="00C44F19"/>
    <w:rsid w:val="00C52BD7"/>
    <w:rsid w:val="00C546B9"/>
    <w:rsid w:val="00C54D60"/>
    <w:rsid w:val="00C54DB5"/>
    <w:rsid w:val="00C54FEC"/>
    <w:rsid w:val="00C56697"/>
    <w:rsid w:val="00C56A9F"/>
    <w:rsid w:val="00C57295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91F"/>
    <w:rsid w:val="00C63AA2"/>
    <w:rsid w:val="00C64804"/>
    <w:rsid w:val="00C650AE"/>
    <w:rsid w:val="00C675EB"/>
    <w:rsid w:val="00C676A5"/>
    <w:rsid w:val="00C70636"/>
    <w:rsid w:val="00C71388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62"/>
    <w:rsid w:val="00C90CC2"/>
    <w:rsid w:val="00C921BD"/>
    <w:rsid w:val="00C92E91"/>
    <w:rsid w:val="00C9316A"/>
    <w:rsid w:val="00C94FDB"/>
    <w:rsid w:val="00C954B9"/>
    <w:rsid w:val="00C9569E"/>
    <w:rsid w:val="00CA0259"/>
    <w:rsid w:val="00CA0B66"/>
    <w:rsid w:val="00CA1575"/>
    <w:rsid w:val="00CA2B86"/>
    <w:rsid w:val="00CA3851"/>
    <w:rsid w:val="00CA4C5A"/>
    <w:rsid w:val="00CA62BA"/>
    <w:rsid w:val="00CA7101"/>
    <w:rsid w:val="00CA79E9"/>
    <w:rsid w:val="00CB104C"/>
    <w:rsid w:val="00CB1DC8"/>
    <w:rsid w:val="00CB4DE7"/>
    <w:rsid w:val="00CB64AF"/>
    <w:rsid w:val="00CB64CB"/>
    <w:rsid w:val="00CB68B7"/>
    <w:rsid w:val="00CB73FD"/>
    <w:rsid w:val="00CC0458"/>
    <w:rsid w:val="00CC0EFC"/>
    <w:rsid w:val="00CC1F19"/>
    <w:rsid w:val="00CC463B"/>
    <w:rsid w:val="00CC54DC"/>
    <w:rsid w:val="00CC6667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0188"/>
    <w:rsid w:val="00CE1075"/>
    <w:rsid w:val="00CE13FC"/>
    <w:rsid w:val="00CE21E7"/>
    <w:rsid w:val="00CE3E26"/>
    <w:rsid w:val="00CE4203"/>
    <w:rsid w:val="00CE6395"/>
    <w:rsid w:val="00CE69B8"/>
    <w:rsid w:val="00CE7226"/>
    <w:rsid w:val="00CE764F"/>
    <w:rsid w:val="00CE7942"/>
    <w:rsid w:val="00CF0C10"/>
    <w:rsid w:val="00CF180A"/>
    <w:rsid w:val="00CF1B43"/>
    <w:rsid w:val="00CF2748"/>
    <w:rsid w:val="00CF297D"/>
    <w:rsid w:val="00CF29A3"/>
    <w:rsid w:val="00CF29A9"/>
    <w:rsid w:val="00CF2FD2"/>
    <w:rsid w:val="00CF3451"/>
    <w:rsid w:val="00CF426D"/>
    <w:rsid w:val="00CF427C"/>
    <w:rsid w:val="00CF4E0F"/>
    <w:rsid w:val="00CF5A82"/>
    <w:rsid w:val="00CF657E"/>
    <w:rsid w:val="00CF7730"/>
    <w:rsid w:val="00CF7FC2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10611"/>
    <w:rsid w:val="00D11130"/>
    <w:rsid w:val="00D14103"/>
    <w:rsid w:val="00D16548"/>
    <w:rsid w:val="00D170F8"/>
    <w:rsid w:val="00D17A90"/>
    <w:rsid w:val="00D21314"/>
    <w:rsid w:val="00D24621"/>
    <w:rsid w:val="00D253CE"/>
    <w:rsid w:val="00D25F49"/>
    <w:rsid w:val="00D2644A"/>
    <w:rsid w:val="00D272C9"/>
    <w:rsid w:val="00D30D01"/>
    <w:rsid w:val="00D30D10"/>
    <w:rsid w:val="00D31F6D"/>
    <w:rsid w:val="00D34DB8"/>
    <w:rsid w:val="00D35287"/>
    <w:rsid w:val="00D35633"/>
    <w:rsid w:val="00D356FA"/>
    <w:rsid w:val="00D379DC"/>
    <w:rsid w:val="00D40921"/>
    <w:rsid w:val="00D41E28"/>
    <w:rsid w:val="00D41F77"/>
    <w:rsid w:val="00D43494"/>
    <w:rsid w:val="00D43643"/>
    <w:rsid w:val="00D44017"/>
    <w:rsid w:val="00D449FC"/>
    <w:rsid w:val="00D44E5E"/>
    <w:rsid w:val="00D45A35"/>
    <w:rsid w:val="00D45F67"/>
    <w:rsid w:val="00D47B2B"/>
    <w:rsid w:val="00D51844"/>
    <w:rsid w:val="00D51944"/>
    <w:rsid w:val="00D52226"/>
    <w:rsid w:val="00D546E7"/>
    <w:rsid w:val="00D54A96"/>
    <w:rsid w:val="00D559CF"/>
    <w:rsid w:val="00D57604"/>
    <w:rsid w:val="00D577C0"/>
    <w:rsid w:val="00D57A9B"/>
    <w:rsid w:val="00D61E27"/>
    <w:rsid w:val="00D62944"/>
    <w:rsid w:val="00D62D96"/>
    <w:rsid w:val="00D63918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5B7A"/>
    <w:rsid w:val="00D765BE"/>
    <w:rsid w:val="00D77929"/>
    <w:rsid w:val="00D77BD7"/>
    <w:rsid w:val="00D81306"/>
    <w:rsid w:val="00D819A8"/>
    <w:rsid w:val="00D82048"/>
    <w:rsid w:val="00D849EB"/>
    <w:rsid w:val="00D85728"/>
    <w:rsid w:val="00D8786B"/>
    <w:rsid w:val="00D87C87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96C91"/>
    <w:rsid w:val="00DA08EC"/>
    <w:rsid w:val="00DA14EE"/>
    <w:rsid w:val="00DA22BA"/>
    <w:rsid w:val="00DA2620"/>
    <w:rsid w:val="00DA4C67"/>
    <w:rsid w:val="00DA51C2"/>
    <w:rsid w:val="00DA52AC"/>
    <w:rsid w:val="00DA73B5"/>
    <w:rsid w:val="00DB0512"/>
    <w:rsid w:val="00DB1389"/>
    <w:rsid w:val="00DB3011"/>
    <w:rsid w:val="00DB4D04"/>
    <w:rsid w:val="00DB4FEC"/>
    <w:rsid w:val="00DB636C"/>
    <w:rsid w:val="00DB6A2A"/>
    <w:rsid w:val="00DB71B3"/>
    <w:rsid w:val="00DB7517"/>
    <w:rsid w:val="00DB79EC"/>
    <w:rsid w:val="00DC30C3"/>
    <w:rsid w:val="00DC5C39"/>
    <w:rsid w:val="00DC6232"/>
    <w:rsid w:val="00DD0B3B"/>
    <w:rsid w:val="00DD220B"/>
    <w:rsid w:val="00DD2542"/>
    <w:rsid w:val="00DD36FB"/>
    <w:rsid w:val="00DD40CC"/>
    <w:rsid w:val="00DD6607"/>
    <w:rsid w:val="00DD7DEB"/>
    <w:rsid w:val="00DE0FCC"/>
    <w:rsid w:val="00DE245C"/>
    <w:rsid w:val="00DE2F86"/>
    <w:rsid w:val="00DE3306"/>
    <w:rsid w:val="00DE549D"/>
    <w:rsid w:val="00DE57F5"/>
    <w:rsid w:val="00DE5982"/>
    <w:rsid w:val="00DE7A2C"/>
    <w:rsid w:val="00DE7CC4"/>
    <w:rsid w:val="00DF06EA"/>
    <w:rsid w:val="00DF075D"/>
    <w:rsid w:val="00DF0DB3"/>
    <w:rsid w:val="00DF1172"/>
    <w:rsid w:val="00DF1939"/>
    <w:rsid w:val="00DF29EA"/>
    <w:rsid w:val="00DF3372"/>
    <w:rsid w:val="00DF369A"/>
    <w:rsid w:val="00DF3BE9"/>
    <w:rsid w:val="00DF43F8"/>
    <w:rsid w:val="00DF6D17"/>
    <w:rsid w:val="00E00245"/>
    <w:rsid w:val="00E00ED6"/>
    <w:rsid w:val="00E01300"/>
    <w:rsid w:val="00E01F14"/>
    <w:rsid w:val="00E02A71"/>
    <w:rsid w:val="00E0337C"/>
    <w:rsid w:val="00E0388D"/>
    <w:rsid w:val="00E0446A"/>
    <w:rsid w:val="00E045A6"/>
    <w:rsid w:val="00E04DA7"/>
    <w:rsid w:val="00E12B13"/>
    <w:rsid w:val="00E13058"/>
    <w:rsid w:val="00E14582"/>
    <w:rsid w:val="00E20C35"/>
    <w:rsid w:val="00E20CB5"/>
    <w:rsid w:val="00E22285"/>
    <w:rsid w:val="00E25084"/>
    <w:rsid w:val="00E255ED"/>
    <w:rsid w:val="00E2588B"/>
    <w:rsid w:val="00E26E23"/>
    <w:rsid w:val="00E303C5"/>
    <w:rsid w:val="00E308C2"/>
    <w:rsid w:val="00E31022"/>
    <w:rsid w:val="00E31611"/>
    <w:rsid w:val="00E335FD"/>
    <w:rsid w:val="00E35F5C"/>
    <w:rsid w:val="00E36AAB"/>
    <w:rsid w:val="00E36BF4"/>
    <w:rsid w:val="00E36F41"/>
    <w:rsid w:val="00E372DF"/>
    <w:rsid w:val="00E37C41"/>
    <w:rsid w:val="00E37CED"/>
    <w:rsid w:val="00E409D4"/>
    <w:rsid w:val="00E40BA9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3F06"/>
    <w:rsid w:val="00E54BE4"/>
    <w:rsid w:val="00E555D8"/>
    <w:rsid w:val="00E562B9"/>
    <w:rsid w:val="00E564A7"/>
    <w:rsid w:val="00E56A65"/>
    <w:rsid w:val="00E56AAE"/>
    <w:rsid w:val="00E57402"/>
    <w:rsid w:val="00E57B0D"/>
    <w:rsid w:val="00E61569"/>
    <w:rsid w:val="00E63B0F"/>
    <w:rsid w:val="00E668F9"/>
    <w:rsid w:val="00E678CD"/>
    <w:rsid w:val="00E679C2"/>
    <w:rsid w:val="00E67CCD"/>
    <w:rsid w:val="00E713A0"/>
    <w:rsid w:val="00E71DB4"/>
    <w:rsid w:val="00E71E40"/>
    <w:rsid w:val="00E73179"/>
    <w:rsid w:val="00E73BA3"/>
    <w:rsid w:val="00E73CD1"/>
    <w:rsid w:val="00E76CD3"/>
    <w:rsid w:val="00E77748"/>
    <w:rsid w:val="00E77F9A"/>
    <w:rsid w:val="00E815EB"/>
    <w:rsid w:val="00E82556"/>
    <w:rsid w:val="00E82E3C"/>
    <w:rsid w:val="00E830CF"/>
    <w:rsid w:val="00E8685C"/>
    <w:rsid w:val="00E87A44"/>
    <w:rsid w:val="00E87E7B"/>
    <w:rsid w:val="00E90248"/>
    <w:rsid w:val="00E9090F"/>
    <w:rsid w:val="00E90A8F"/>
    <w:rsid w:val="00E90F88"/>
    <w:rsid w:val="00E92118"/>
    <w:rsid w:val="00E93987"/>
    <w:rsid w:val="00E95DD3"/>
    <w:rsid w:val="00E96797"/>
    <w:rsid w:val="00E97EFD"/>
    <w:rsid w:val="00EA137E"/>
    <w:rsid w:val="00EA1953"/>
    <w:rsid w:val="00EA212E"/>
    <w:rsid w:val="00EA28CC"/>
    <w:rsid w:val="00EA2E77"/>
    <w:rsid w:val="00EA33E4"/>
    <w:rsid w:val="00EA5C2F"/>
    <w:rsid w:val="00EA66DF"/>
    <w:rsid w:val="00EA67CD"/>
    <w:rsid w:val="00EB1E22"/>
    <w:rsid w:val="00EB23F4"/>
    <w:rsid w:val="00EB252B"/>
    <w:rsid w:val="00EB276E"/>
    <w:rsid w:val="00EB3356"/>
    <w:rsid w:val="00EB33F3"/>
    <w:rsid w:val="00EB54BF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9FB"/>
    <w:rsid w:val="00ED25EC"/>
    <w:rsid w:val="00ED46F2"/>
    <w:rsid w:val="00ED47C5"/>
    <w:rsid w:val="00ED6EFE"/>
    <w:rsid w:val="00ED7E52"/>
    <w:rsid w:val="00ED7EAA"/>
    <w:rsid w:val="00EE30EC"/>
    <w:rsid w:val="00EE53EF"/>
    <w:rsid w:val="00EE5B1E"/>
    <w:rsid w:val="00EE5C09"/>
    <w:rsid w:val="00EE61A8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DFD"/>
    <w:rsid w:val="00EF5819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51B5"/>
    <w:rsid w:val="00F06D9F"/>
    <w:rsid w:val="00F105FB"/>
    <w:rsid w:val="00F11071"/>
    <w:rsid w:val="00F115E0"/>
    <w:rsid w:val="00F137C4"/>
    <w:rsid w:val="00F17583"/>
    <w:rsid w:val="00F21351"/>
    <w:rsid w:val="00F2209C"/>
    <w:rsid w:val="00F23AE3"/>
    <w:rsid w:val="00F25858"/>
    <w:rsid w:val="00F25C25"/>
    <w:rsid w:val="00F25F03"/>
    <w:rsid w:val="00F26013"/>
    <w:rsid w:val="00F26179"/>
    <w:rsid w:val="00F267D1"/>
    <w:rsid w:val="00F267F8"/>
    <w:rsid w:val="00F26A58"/>
    <w:rsid w:val="00F27826"/>
    <w:rsid w:val="00F324D0"/>
    <w:rsid w:val="00F34B4D"/>
    <w:rsid w:val="00F34C52"/>
    <w:rsid w:val="00F35D55"/>
    <w:rsid w:val="00F36139"/>
    <w:rsid w:val="00F40851"/>
    <w:rsid w:val="00F433C5"/>
    <w:rsid w:val="00F437F9"/>
    <w:rsid w:val="00F44C15"/>
    <w:rsid w:val="00F46EB7"/>
    <w:rsid w:val="00F472DA"/>
    <w:rsid w:val="00F509A1"/>
    <w:rsid w:val="00F517EA"/>
    <w:rsid w:val="00F51F68"/>
    <w:rsid w:val="00F5308A"/>
    <w:rsid w:val="00F530E4"/>
    <w:rsid w:val="00F54CD8"/>
    <w:rsid w:val="00F54F43"/>
    <w:rsid w:val="00F54F4F"/>
    <w:rsid w:val="00F54F71"/>
    <w:rsid w:val="00F55135"/>
    <w:rsid w:val="00F563E8"/>
    <w:rsid w:val="00F5663E"/>
    <w:rsid w:val="00F60985"/>
    <w:rsid w:val="00F61132"/>
    <w:rsid w:val="00F62F6A"/>
    <w:rsid w:val="00F63791"/>
    <w:rsid w:val="00F64BD7"/>
    <w:rsid w:val="00F679AE"/>
    <w:rsid w:val="00F67DE4"/>
    <w:rsid w:val="00F67F1F"/>
    <w:rsid w:val="00F700A2"/>
    <w:rsid w:val="00F711C9"/>
    <w:rsid w:val="00F71BF4"/>
    <w:rsid w:val="00F72416"/>
    <w:rsid w:val="00F73C4F"/>
    <w:rsid w:val="00F74CF3"/>
    <w:rsid w:val="00F77FD5"/>
    <w:rsid w:val="00F81ADC"/>
    <w:rsid w:val="00F853D7"/>
    <w:rsid w:val="00F85E8B"/>
    <w:rsid w:val="00F861C3"/>
    <w:rsid w:val="00F86B90"/>
    <w:rsid w:val="00F94A83"/>
    <w:rsid w:val="00F95875"/>
    <w:rsid w:val="00F95CCB"/>
    <w:rsid w:val="00F96424"/>
    <w:rsid w:val="00F97127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17B3"/>
    <w:rsid w:val="00FB23D4"/>
    <w:rsid w:val="00FB262B"/>
    <w:rsid w:val="00FB2FC1"/>
    <w:rsid w:val="00FB4579"/>
    <w:rsid w:val="00FB4A04"/>
    <w:rsid w:val="00FB5B03"/>
    <w:rsid w:val="00FB5EE5"/>
    <w:rsid w:val="00FB6146"/>
    <w:rsid w:val="00FB67AE"/>
    <w:rsid w:val="00FC0014"/>
    <w:rsid w:val="00FC0237"/>
    <w:rsid w:val="00FC09F7"/>
    <w:rsid w:val="00FC14D7"/>
    <w:rsid w:val="00FC15A6"/>
    <w:rsid w:val="00FC18E3"/>
    <w:rsid w:val="00FC4944"/>
    <w:rsid w:val="00FC4A15"/>
    <w:rsid w:val="00FC65F8"/>
    <w:rsid w:val="00FC6CD3"/>
    <w:rsid w:val="00FC709B"/>
    <w:rsid w:val="00FC74F6"/>
    <w:rsid w:val="00FC7605"/>
    <w:rsid w:val="00FC76EF"/>
    <w:rsid w:val="00FD01D1"/>
    <w:rsid w:val="00FD037C"/>
    <w:rsid w:val="00FD0408"/>
    <w:rsid w:val="00FD070E"/>
    <w:rsid w:val="00FD0AC7"/>
    <w:rsid w:val="00FD0FBF"/>
    <w:rsid w:val="00FD1EBD"/>
    <w:rsid w:val="00FD20A9"/>
    <w:rsid w:val="00FD266F"/>
    <w:rsid w:val="00FD2BCD"/>
    <w:rsid w:val="00FD2FE7"/>
    <w:rsid w:val="00FD493C"/>
    <w:rsid w:val="00FD5275"/>
    <w:rsid w:val="00FD6496"/>
    <w:rsid w:val="00FE0166"/>
    <w:rsid w:val="00FE0BD9"/>
    <w:rsid w:val="00FE0D07"/>
    <w:rsid w:val="00FE11F5"/>
    <w:rsid w:val="00FE1729"/>
    <w:rsid w:val="00FE1B6D"/>
    <w:rsid w:val="00FE1FB7"/>
    <w:rsid w:val="00FE31C8"/>
    <w:rsid w:val="00FE332D"/>
    <w:rsid w:val="00FE383C"/>
    <w:rsid w:val="00FE4717"/>
    <w:rsid w:val="00FE4CD2"/>
    <w:rsid w:val="00FE57DB"/>
    <w:rsid w:val="00FE6189"/>
    <w:rsid w:val="00FE6E74"/>
    <w:rsid w:val="00FE6EA5"/>
    <w:rsid w:val="00FF1B35"/>
    <w:rsid w:val="00FF2107"/>
    <w:rsid w:val="00FF4855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5A4C90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76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55E0-2952-4703-B1C9-F14D98DE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2298</Words>
  <Characters>13104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User</cp:lastModifiedBy>
  <cp:revision>94</cp:revision>
  <cp:lastPrinted>2018-09-07T08:26:00Z</cp:lastPrinted>
  <dcterms:created xsi:type="dcterms:W3CDTF">2018-08-07T10:03:00Z</dcterms:created>
  <dcterms:modified xsi:type="dcterms:W3CDTF">2018-09-07T08:26:00Z</dcterms:modified>
</cp:coreProperties>
</file>