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84"/>
        <w:gridCol w:w="1101"/>
        <w:gridCol w:w="2835"/>
        <w:gridCol w:w="1451"/>
        <w:gridCol w:w="2200"/>
      </w:tblGrid>
      <w:tr w:rsidR="000449E2" w:rsidRPr="005724D5" w:rsidTr="000449E2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5724D5" w:rsidRDefault="00D96599" w:rsidP="000449E2">
            <w:pPr>
              <w:tabs>
                <w:tab w:val="left" w:pos="0"/>
              </w:tabs>
              <w:ind w:right="4394" w:firstLine="33"/>
              <w:rPr>
                <w:color w:val="auto"/>
                <w:lang w:val="en-ZA"/>
              </w:rPr>
            </w:pPr>
            <w:r w:rsidRPr="005724D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F5F44E5" wp14:editId="74E2C793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9E2" w:rsidRPr="005724D5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5724D5" w:rsidRDefault="001C6C6F" w:rsidP="001C6C6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E65">
        <w:tc>
          <w:tcPr>
            <w:tcW w:w="9855" w:type="dxa"/>
            <w:gridSpan w:val="6"/>
            <w:vAlign w:val="center"/>
          </w:tcPr>
          <w:p w:rsidR="001C6C6F" w:rsidRPr="005724D5" w:rsidRDefault="001C6C6F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en-ZA"/>
              </w:rPr>
            </w:pPr>
            <w:r w:rsidRPr="005724D5">
              <w:rPr>
                <w:b/>
                <w:color w:val="auto"/>
                <w:sz w:val="36"/>
                <w:szCs w:val="36"/>
                <w:lang w:val="en-ZA"/>
              </w:rPr>
              <w:t>NATIONAL</w:t>
            </w:r>
          </w:p>
          <w:p w:rsidR="001C6C6F" w:rsidRPr="005724D5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sz w:val="36"/>
                <w:szCs w:val="36"/>
                <w:lang w:val="en-ZA"/>
              </w:rPr>
              <w:t>SENIOR CERTIFICATE</w:t>
            </w:r>
          </w:p>
        </w:tc>
      </w:tr>
      <w:tr w:rsidR="000449E2" w:rsidRPr="005724D5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5724D5" w:rsidRDefault="001C6C6F" w:rsidP="001C6C6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E65">
        <w:tc>
          <w:tcPr>
            <w:tcW w:w="3369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5724D5" w:rsidRDefault="001C6C6F" w:rsidP="001C6C6F">
            <w:pPr>
              <w:jc w:val="center"/>
              <w:rPr>
                <w:color w:val="auto"/>
                <w:lang w:val="en-Z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5724D5" w:rsidRDefault="001C6C6F" w:rsidP="001E6908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sz w:val="40"/>
                <w:szCs w:val="40"/>
                <w:lang w:val="en-ZA"/>
              </w:rPr>
              <w:t>GRADE 1</w:t>
            </w:r>
            <w:r w:rsidR="001E6908" w:rsidRPr="005724D5">
              <w:rPr>
                <w:b/>
                <w:color w:val="auto"/>
                <w:sz w:val="40"/>
                <w:szCs w:val="40"/>
                <w:lang w:val="en-ZA"/>
              </w:rPr>
              <w:t>2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5724D5" w:rsidRDefault="001C6C6F" w:rsidP="001C6C6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5724D5" w:rsidRDefault="008867C6" w:rsidP="001C6C6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 </w:t>
            </w:r>
          </w:p>
        </w:tc>
      </w:tr>
      <w:tr w:rsidR="000449E2" w:rsidRPr="005724D5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5724D5" w:rsidRDefault="00E01F14" w:rsidP="00ED25E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sz w:val="40"/>
                <w:szCs w:val="40"/>
                <w:lang w:val="en-ZA"/>
              </w:rPr>
              <w:t xml:space="preserve">SEPTEMBER </w:t>
            </w:r>
            <w:r w:rsidR="001C6C6F" w:rsidRPr="005724D5">
              <w:rPr>
                <w:b/>
                <w:color w:val="auto"/>
                <w:sz w:val="40"/>
                <w:szCs w:val="40"/>
                <w:lang w:val="en-ZA"/>
              </w:rPr>
              <w:t>201</w:t>
            </w:r>
            <w:r w:rsidR="00991BA3" w:rsidRPr="005724D5">
              <w:rPr>
                <w:b/>
                <w:color w:val="auto"/>
                <w:sz w:val="40"/>
                <w:szCs w:val="40"/>
                <w:lang w:val="en-ZA"/>
              </w:rPr>
              <w:t>8</w:t>
            </w:r>
          </w:p>
        </w:tc>
      </w:tr>
      <w:tr w:rsidR="000449E2" w:rsidRPr="005724D5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5724D5" w:rsidRDefault="001C6C6F" w:rsidP="001C6C6F">
            <w:pPr>
              <w:jc w:val="center"/>
              <w:rPr>
                <w:color w:val="auto"/>
                <w:sz w:val="40"/>
                <w:szCs w:val="40"/>
                <w:lang w:val="en-ZA"/>
              </w:rPr>
            </w:pPr>
          </w:p>
        </w:tc>
      </w:tr>
      <w:tr w:rsidR="000449E2" w:rsidRPr="005724D5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5724D5" w:rsidRDefault="00E01F14" w:rsidP="001C6C6F">
            <w:pPr>
              <w:jc w:val="center"/>
              <w:rPr>
                <w:b/>
                <w:color w:val="auto"/>
                <w:sz w:val="40"/>
                <w:szCs w:val="32"/>
                <w:lang w:val="en-ZA"/>
              </w:rPr>
            </w:pPr>
            <w:r w:rsidRPr="005724D5">
              <w:rPr>
                <w:b/>
                <w:color w:val="auto"/>
                <w:sz w:val="40"/>
                <w:szCs w:val="32"/>
                <w:lang w:val="en-ZA"/>
              </w:rPr>
              <w:t>MECHANICAL TECHNOLOGY</w:t>
            </w:r>
            <w:r w:rsidR="000449E2" w:rsidRPr="005724D5">
              <w:rPr>
                <w:b/>
                <w:color w:val="auto"/>
                <w:sz w:val="40"/>
                <w:szCs w:val="32"/>
                <w:lang w:val="en-ZA"/>
              </w:rPr>
              <w:t xml:space="preserve">: </w:t>
            </w:r>
            <w:r w:rsidR="00B22A5F" w:rsidRPr="005724D5">
              <w:rPr>
                <w:b/>
                <w:color w:val="auto"/>
                <w:sz w:val="40"/>
                <w:szCs w:val="32"/>
                <w:lang w:val="en-ZA"/>
              </w:rPr>
              <w:t>FITTING AND MACHINING</w:t>
            </w:r>
          </w:p>
          <w:p w:rsidR="00E35F5C" w:rsidRPr="005724D5" w:rsidRDefault="00E35F5C" w:rsidP="001C6C6F">
            <w:pPr>
              <w:jc w:val="center"/>
              <w:rPr>
                <w:b/>
                <w:color w:val="auto"/>
                <w:sz w:val="40"/>
                <w:szCs w:val="40"/>
                <w:lang w:val="en-ZA"/>
              </w:rPr>
            </w:pPr>
            <w:r w:rsidRPr="005724D5">
              <w:rPr>
                <w:b/>
                <w:color w:val="auto"/>
                <w:sz w:val="40"/>
                <w:szCs w:val="32"/>
                <w:lang w:val="en-ZA"/>
              </w:rPr>
              <w:t>MARKING GUIDELINE</w:t>
            </w:r>
          </w:p>
        </w:tc>
      </w:tr>
      <w:tr w:rsidR="000449E2" w:rsidRPr="005724D5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5724D5" w:rsidRDefault="001C6C6F" w:rsidP="00250474">
            <w:pPr>
              <w:rPr>
                <w:b/>
                <w:color w:val="auto"/>
                <w:sz w:val="40"/>
                <w:szCs w:val="32"/>
                <w:lang w:val="en-ZA"/>
              </w:rPr>
            </w:pPr>
          </w:p>
        </w:tc>
      </w:tr>
      <w:tr w:rsidR="000449E2" w:rsidRPr="005724D5" w:rsidTr="00B87E65">
        <w:trPr>
          <w:trHeight w:val="436"/>
        </w:trPr>
        <w:tc>
          <w:tcPr>
            <w:tcW w:w="1384" w:type="dxa"/>
            <w:vAlign w:val="center"/>
          </w:tcPr>
          <w:p w:rsidR="00B87E65" w:rsidRPr="005724D5" w:rsidRDefault="00B87E65" w:rsidP="00B87E65">
            <w:pPr>
              <w:rPr>
                <w:color w:val="auto"/>
                <w:sz w:val="40"/>
                <w:szCs w:val="32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MARKS:</w:t>
            </w:r>
          </w:p>
        </w:tc>
        <w:tc>
          <w:tcPr>
            <w:tcW w:w="8471" w:type="dxa"/>
            <w:gridSpan w:val="5"/>
            <w:vAlign w:val="center"/>
          </w:tcPr>
          <w:p w:rsidR="00B87E65" w:rsidRPr="005724D5" w:rsidRDefault="00E01F14" w:rsidP="00B87E65">
            <w:pPr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200</w:t>
            </w:r>
          </w:p>
        </w:tc>
      </w:tr>
      <w:tr w:rsidR="000449E2" w:rsidRPr="005724D5" w:rsidTr="00B87E65">
        <w:trPr>
          <w:trHeight w:val="244"/>
        </w:trPr>
        <w:tc>
          <w:tcPr>
            <w:tcW w:w="1384" w:type="dxa"/>
            <w:vAlign w:val="center"/>
          </w:tcPr>
          <w:p w:rsidR="00B87E65" w:rsidRPr="005724D5" w:rsidRDefault="00B87E65" w:rsidP="00B87E65">
            <w:pPr>
              <w:rPr>
                <w:b/>
                <w:color w:val="auto"/>
                <w:lang w:val="en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5724D5" w:rsidRDefault="00B87E65" w:rsidP="00B87E65">
            <w:pPr>
              <w:rPr>
                <w:b/>
                <w:color w:val="auto"/>
                <w:lang w:val="en-ZA"/>
              </w:rPr>
            </w:pPr>
          </w:p>
        </w:tc>
      </w:tr>
      <w:tr w:rsidR="000449E2" w:rsidRPr="005724D5" w:rsidTr="00C71388">
        <w:trPr>
          <w:trHeight w:val="249"/>
        </w:trPr>
        <w:tc>
          <w:tcPr>
            <w:tcW w:w="1384" w:type="dxa"/>
            <w:vAlign w:val="center"/>
          </w:tcPr>
          <w:p w:rsidR="00B87E65" w:rsidRPr="005724D5" w:rsidRDefault="00B87E65" w:rsidP="00B87E65">
            <w:pPr>
              <w:rPr>
                <w:b/>
                <w:color w:val="auto"/>
                <w:lang w:val="en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5724D5" w:rsidRDefault="00B87E65" w:rsidP="00B87E65">
            <w:pPr>
              <w:rPr>
                <w:b/>
                <w:color w:val="auto"/>
                <w:lang w:val="en-ZA"/>
              </w:rPr>
            </w:pPr>
          </w:p>
        </w:tc>
      </w:tr>
      <w:tr w:rsidR="000449E2" w:rsidRPr="005724D5" w:rsidTr="00C71388">
        <w:trPr>
          <w:trHeight w:val="2804"/>
        </w:trPr>
        <w:tc>
          <w:tcPr>
            <w:tcW w:w="9855" w:type="dxa"/>
            <w:gridSpan w:val="6"/>
            <w:vAlign w:val="center"/>
          </w:tcPr>
          <w:p w:rsidR="001C6C6F" w:rsidRPr="005724D5" w:rsidRDefault="001C6C6F" w:rsidP="001C6C6F">
            <w:pPr>
              <w:rPr>
                <w:b/>
                <w:color w:val="auto"/>
                <w:lang w:val="en-ZA"/>
              </w:rPr>
            </w:pPr>
          </w:p>
        </w:tc>
      </w:tr>
      <w:tr w:rsidR="000449E2" w:rsidRPr="005724D5" w:rsidTr="00672108">
        <w:trPr>
          <w:trHeight w:val="706"/>
        </w:trPr>
        <w:tc>
          <w:tcPr>
            <w:tcW w:w="2268" w:type="dxa"/>
            <w:gridSpan w:val="2"/>
            <w:vAlign w:val="center"/>
          </w:tcPr>
          <w:p w:rsidR="001C6C6F" w:rsidRPr="005724D5" w:rsidRDefault="001C6C6F" w:rsidP="001C6C6F">
            <w:pPr>
              <w:jc w:val="center"/>
              <w:rPr>
                <w:b/>
                <w:color w:val="auto"/>
                <w:lang w:val="en-ZA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5724D5" w:rsidRDefault="00E01F14" w:rsidP="00543EBC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This </w:t>
            </w:r>
            <w:r w:rsidR="00E35F5C" w:rsidRPr="005724D5">
              <w:rPr>
                <w:color w:val="auto"/>
                <w:lang w:val="en-ZA"/>
              </w:rPr>
              <w:t>marking guideline</w:t>
            </w:r>
            <w:r w:rsidRPr="005724D5">
              <w:rPr>
                <w:color w:val="auto"/>
                <w:lang w:val="en-ZA"/>
              </w:rPr>
              <w:t xml:space="preserve"> consists of </w:t>
            </w:r>
            <w:r w:rsidR="008A7467" w:rsidRPr="005724D5">
              <w:rPr>
                <w:color w:val="auto"/>
                <w:lang w:val="en-ZA"/>
              </w:rPr>
              <w:t>19</w:t>
            </w:r>
            <w:r w:rsidR="00E35F5C" w:rsidRPr="005724D5">
              <w:rPr>
                <w:color w:val="auto"/>
                <w:lang w:val="en-ZA"/>
              </w:rPr>
              <w:t xml:space="preserve"> pages</w:t>
            </w:r>
            <w:r w:rsidR="001C6C6F" w:rsidRPr="005724D5">
              <w:rPr>
                <w:color w:val="auto"/>
                <w:lang w:val="en-ZA"/>
              </w:rPr>
              <w:t>.</w:t>
            </w:r>
          </w:p>
        </w:tc>
        <w:tc>
          <w:tcPr>
            <w:tcW w:w="2200" w:type="dxa"/>
            <w:vAlign w:val="center"/>
          </w:tcPr>
          <w:p w:rsidR="001C6C6F" w:rsidRPr="005724D5" w:rsidRDefault="001C6C6F" w:rsidP="001C6C6F">
            <w:pPr>
              <w:jc w:val="center"/>
              <w:rPr>
                <w:b/>
                <w:color w:val="auto"/>
                <w:lang w:val="en-ZA"/>
              </w:rPr>
            </w:pPr>
          </w:p>
        </w:tc>
      </w:tr>
    </w:tbl>
    <w:p w:rsidR="00BF081B" w:rsidRPr="005724D5" w:rsidRDefault="00BF081B">
      <w:pPr>
        <w:rPr>
          <w:color w:val="auto"/>
          <w:sz w:val="16"/>
          <w:szCs w:val="16"/>
          <w:lang w:val="en-ZA"/>
        </w:rPr>
      </w:pPr>
      <w:r w:rsidRPr="005724D5">
        <w:rPr>
          <w:color w:val="auto"/>
          <w:sz w:val="16"/>
          <w:szCs w:val="16"/>
          <w:lang w:val="en-ZA"/>
        </w:rPr>
        <w:br w:type="page"/>
      </w:r>
    </w:p>
    <w:p w:rsidR="009D12E3" w:rsidRPr="005724D5" w:rsidRDefault="009D12E3">
      <w:pPr>
        <w:rPr>
          <w:color w:val="auto"/>
          <w:sz w:val="12"/>
          <w:szCs w:val="12"/>
          <w:lang w:val="en-ZA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90"/>
        <w:gridCol w:w="828"/>
        <w:gridCol w:w="7556"/>
        <w:gridCol w:w="708"/>
      </w:tblGrid>
      <w:tr w:rsidR="000449E2" w:rsidRPr="005724D5" w:rsidTr="007020B5">
        <w:tc>
          <w:tcPr>
            <w:tcW w:w="4638" w:type="pct"/>
            <w:gridSpan w:val="3"/>
          </w:tcPr>
          <w:p w:rsidR="00221879" w:rsidRPr="005724D5" w:rsidRDefault="00221879" w:rsidP="00E01F14">
            <w:pPr>
              <w:tabs>
                <w:tab w:val="right" w:pos="9007"/>
              </w:tabs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 xml:space="preserve">QUESTION </w:t>
            </w:r>
            <w:r w:rsidR="00E01F14" w:rsidRPr="005724D5">
              <w:rPr>
                <w:b/>
                <w:color w:val="auto"/>
                <w:lang w:val="en-ZA"/>
              </w:rPr>
              <w:t>1:  MULTIPLE-CHOICE QUESTIONS</w:t>
            </w:r>
          </w:p>
        </w:tc>
        <w:tc>
          <w:tcPr>
            <w:tcW w:w="362" w:type="pct"/>
            <w:vAlign w:val="bottom"/>
          </w:tcPr>
          <w:p w:rsidR="00221879" w:rsidRPr="005724D5" w:rsidRDefault="00221879" w:rsidP="00221879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4638" w:type="pct"/>
            <w:gridSpan w:val="3"/>
          </w:tcPr>
          <w:p w:rsidR="00E01F14" w:rsidRPr="005724D5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E01F14" w:rsidRPr="005724D5" w:rsidRDefault="00E01F14" w:rsidP="00F06D9F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1.1</w:t>
            </w:r>
          </w:p>
        </w:tc>
        <w:tc>
          <w:tcPr>
            <w:tcW w:w="4285" w:type="pct"/>
            <w:gridSpan w:val="2"/>
          </w:tcPr>
          <w:p w:rsidR="00B761FF" w:rsidRPr="005724D5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D </w:t>
            </w:r>
            <w:r w:rsidRPr="005724D5">
              <w:rPr>
                <w:color w:val="auto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5724D5" w:rsidRDefault="00B761FF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7020B5">
        <w:tc>
          <w:tcPr>
            <w:tcW w:w="353" w:type="pct"/>
          </w:tcPr>
          <w:p w:rsidR="00F86B90" w:rsidRPr="005724D5" w:rsidRDefault="00F86B90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F86B90" w:rsidRPr="005724D5" w:rsidRDefault="00F86B90" w:rsidP="00E35F5C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F86B90" w:rsidRPr="005724D5" w:rsidRDefault="00F86B9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1.2</w:t>
            </w:r>
          </w:p>
        </w:tc>
        <w:tc>
          <w:tcPr>
            <w:tcW w:w="4285" w:type="pct"/>
            <w:gridSpan w:val="2"/>
          </w:tcPr>
          <w:p w:rsidR="00B761FF" w:rsidRPr="005724D5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C </w:t>
            </w:r>
            <w:r w:rsidRPr="005724D5">
              <w:rPr>
                <w:color w:val="auto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5724D5" w:rsidRDefault="00B761FF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7020B5">
        <w:tc>
          <w:tcPr>
            <w:tcW w:w="353" w:type="pct"/>
          </w:tcPr>
          <w:p w:rsidR="00F86B90" w:rsidRPr="005724D5" w:rsidRDefault="00F86B90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F86B90" w:rsidRPr="005724D5" w:rsidRDefault="00F86B90" w:rsidP="00E35F5C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F86B90" w:rsidRPr="005724D5" w:rsidRDefault="00F86B9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1.3</w:t>
            </w:r>
          </w:p>
        </w:tc>
        <w:tc>
          <w:tcPr>
            <w:tcW w:w="4285" w:type="pct"/>
            <w:gridSpan w:val="2"/>
          </w:tcPr>
          <w:p w:rsidR="00B761FF" w:rsidRPr="005724D5" w:rsidRDefault="00B761FF" w:rsidP="00E35F5C">
            <w:pPr>
              <w:tabs>
                <w:tab w:val="right" w:pos="7722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D </w:t>
            </w:r>
            <w:r w:rsidRPr="005724D5">
              <w:rPr>
                <w:color w:val="auto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5724D5" w:rsidRDefault="00B761FF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7020B5">
        <w:tc>
          <w:tcPr>
            <w:tcW w:w="353" w:type="pct"/>
          </w:tcPr>
          <w:p w:rsidR="00F86B90" w:rsidRPr="005724D5" w:rsidRDefault="00F86B90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F86B90" w:rsidRPr="005724D5" w:rsidRDefault="00F86B90" w:rsidP="00E35F5C">
            <w:pPr>
              <w:tabs>
                <w:tab w:val="right" w:pos="7722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F86B90" w:rsidRPr="005724D5" w:rsidRDefault="00F86B9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1.4</w:t>
            </w:r>
          </w:p>
        </w:tc>
        <w:tc>
          <w:tcPr>
            <w:tcW w:w="4285" w:type="pct"/>
            <w:gridSpan w:val="2"/>
          </w:tcPr>
          <w:p w:rsidR="00B761FF" w:rsidRPr="005724D5" w:rsidRDefault="00B761FF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D </w:t>
            </w:r>
            <w:r w:rsidRPr="005724D5">
              <w:rPr>
                <w:color w:val="auto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5724D5" w:rsidRDefault="00B761FF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7020B5">
        <w:tc>
          <w:tcPr>
            <w:tcW w:w="353" w:type="pct"/>
          </w:tcPr>
          <w:p w:rsidR="00F86B90" w:rsidRPr="005724D5" w:rsidRDefault="00F86B90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F86B90" w:rsidRPr="005724D5" w:rsidRDefault="00F86B90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F86B90" w:rsidRPr="005724D5" w:rsidRDefault="00F86B9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1.5</w:t>
            </w:r>
          </w:p>
        </w:tc>
        <w:tc>
          <w:tcPr>
            <w:tcW w:w="4285" w:type="pct"/>
            <w:gridSpan w:val="2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D </w:t>
            </w:r>
            <w:r w:rsidRPr="005724D5">
              <w:rPr>
                <w:color w:val="auto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5724D5" w:rsidRDefault="00B761FF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7020B5">
        <w:tc>
          <w:tcPr>
            <w:tcW w:w="353" w:type="pct"/>
          </w:tcPr>
          <w:p w:rsidR="00F86B90" w:rsidRPr="005724D5" w:rsidRDefault="00F86B90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F86B90" w:rsidRPr="005724D5" w:rsidRDefault="00F86B90" w:rsidP="00E35F5C">
            <w:pPr>
              <w:rPr>
                <w:color w:val="auto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F86B90" w:rsidRPr="005724D5" w:rsidRDefault="00F86B9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1.6</w:t>
            </w:r>
          </w:p>
        </w:tc>
        <w:tc>
          <w:tcPr>
            <w:tcW w:w="4285" w:type="pct"/>
            <w:gridSpan w:val="2"/>
          </w:tcPr>
          <w:p w:rsidR="00B761FF" w:rsidRPr="005724D5" w:rsidRDefault="00B761FF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B </w:t>
            </w:r>
            <w:r w:rsidRPr="005724D5">
              <w:rPr>
                <w:color w:val="auto"/>
                <w:lang w:val="en-ZA"/>
              </w:rPr>
              <w:sym w:font="Wingdings" w:char="F0FC"/>
            </w:r>
          </w:p>
        </w:tc>
        <w:tc>
          <w:tcPr>
            <w:tcW w:w="362" w:type="pct"/>
            <w:vAlign w:val="bottom"/>
          </w:tcPr>
          <w:p w:rsidR="00B761FF" w:rsidRPr="005724D5" w:rsidRDefault="00BE1C21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7020B5">
        <w:tc>
          <w:tcPr>
            <w:tcW w:w="4638" w:type="pct"/>
            <w:gridSpan w:val="3"/>
          </w:tcPr>
          <w:p w:rsidR="00CA7101" w:rsidRPr="005724D5" w:rsidRDefault="00CA7101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CA7101" w:rsidRPr="005724D5" w:rsidRDefault="00CA7101" w:rsidP="00E35F5C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[6]</w:t>
            </w:r>
          </w:p>
        </w:tc>
      </w:tr>
      <w:tr w:rsidR="000449E2" w:rsidRPr="005724D5" w:rsidTr="007020B5">
        <w:tc>
          <w:tcPr>
            <w:tcW w:w="4638" w:type="pct"/>
            <w:gridSpan w:val="3"/>
          </w:tcPr>
          <w:p w:rsidR="00CA7101" w:rsidRPr="005724D5" w:rsidRDefault="00CA7101" w:rsidP="00E35F5C">
            <w:pPr>
              <w:jc w:val="both"/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CA7101" w:rsidRPr="005724D5" w:rsidRDefault="00CA7101" w:rsidP="00E35F5C">
            <w:pPr>
              <w:jc w:val="center"/>
              <w:rPr>
                <w:b/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7020B5">
        <w:tc>
          <w:tcPr>
            <w:tcW w:w="4638" w:type="pct"/>
            <w:gridSpan w:val="3"/>
          </w:tcPr>
          <w:p w:rsidR="00910010" w:rsidRPr="005724D5" w:rsidRDefault="00910010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QUESTION 2:  SAFETY</w:t>
            </w:r>
          </w:p>
        </w:tc>
        <w:tc>
          <w:tcPr>
            <w:tcW w:w="362" w:type="pct"/>
            <w:vAlign w:val="bottom"/>
          </w:tcPr>
          <w:p w:rsidR="00910010" w:rsidRPr="005724D5" w:rsidRDefault="0091001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0449E2">
        <w:trPr>
          <w:trHeight w:val="63"/>
        </w:trPr>
        <w:tc>
          <w:tcPr>
            <w:tcW w:w="4638" w:type="pct"/>
            <w:gridSpan w:val="3"/>
          </w:tcPr>
          <w:p w:rsidR="00910010" w:rsidRPr="005724D5" w:rsidRDefault="00910010" w:rsidP="00E35F5C">
            <w:pPr>
              <w:jc w:val="both"/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910010" w:rsidRPr="005724D5" w:rsidRDefault="00910010" w:rsidP="00E35F5C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910010" w:rsidRPr="005724D5" w:rsidRDefault="00910010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2.1</w:t>
            </w:r>
          </w:p>
        </w:tc>
        <w:tc>
          <w:tcPr>
            <w:tcW w:w="4285" w:type="pct"/>
            <w:gridSpan w:val="2"/>
          </w:tcPr>
          <w:p w:rsidR="00910010" w:rsidRPr="005724D5" w:rsidRDefault="00910010" w:rsidP="00E35F5C">
            <w:pPr>
              <w:jc w:val="both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Unsafe conditions:</w:t>
            </w:r>
          </w:p>
        </w:tc>
        <w:tc>
          <w:tcPr>
            <w:tcW w:w="362" w:type="pct"/>
            <w:vAlign w:val="bottom"/>
          </w:tcPr>
          <w:p w:rsidR="00910010" w:rsidRPr="005724D5" w:rsidRDefault="0091001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910010" w:rsidRPr="005724D5" w:rsidRDefault="00910010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910010" w:rsidRPr="005724D5" w:rsidRDefault="00910010" w:rsidP="009A0368">
            <w:pPr>
              <w:pStyle w:val="ListParagraph"/>
              <w:numPr>
                <w:ilvl w:val="0"/>
                <w:numId w:val="16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Working at unsafe speeds.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910010" w:rsidRPr="005724D5" w:rsidRDefault="00910010" w:rsidP="009A0368">
            <w:pPr>
              <w:pStyle w:val="ListParagraph"/>
              <w:numPr>
                <w:ilvl w:val="0"/>
                <w:numId w:val="16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Grinding without goggles.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910010" w:rsidRPr="005724D5" w:rsidRDefault="00910010" w:rsidP="009A0368">
            <w:pPr>
              <w:pStyle w:val="ListParagraph"/>
              <w:numPr>
                <w:ilvl w:val="0"/>
                <w:numId w:val="16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Fooling and playing around workshop.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910010" w:rsidRPr="005724D5" w:rsidRDefault="00910010" w:rsidP="009A0368">
            <w:pPr>
              <w:pStyle w:val="ListParagraph"/>
              <w:numPr>
                <w:ilvl w:val="0"/>
                <w:numId w:val="16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Spilling liquids on floor.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910010" w:rsidRPr="005724D5" w:rsidRDefault="00910010" w:rsidP="009A0368">
            <w:pPr>
              <w:pStyle w:val="ListParagraph"/>
              <w:numPr>
                <w:ilvl w:val="0"/>
                <w:numId w:val="16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Lubricating</w:t>
            </w:r>
            <w:r w:rsidR="007071C9" w:rsidRPr="005724D5">
              <w:rPr>
                <w:color w:val="auto"/>
                <w:lang w:val="en-ZA"/>
              </w:rPr>
              <w:t>/</w:t>
            </w:r>
            <w:r w:rsidRPr="005724D5">
              <w:rPr>
                <w:color w:val="auto"/>
                <w:lang w:val="en-ZA"/>
              </w:rPr>
              <w:t>cleaning moving parts.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910010" w:rsidRPr="005724D5" w:rsidRDefault="00910010" w:rsidP="009A0368">
            <w:pPr>
              <w:pStyle w:val="ListParagraph"/>
              <w:numPr>
                <w:ilvl w:val="0"/>
                <w:numId w:val="16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Wearing loose clothing near moving parts.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910010" w:rsidRPr="005724D5" w:rsidRDefault="00910010" w:rsidP="009A0368">
            <w:pPr>
              <w:pStyle w:val="ListParagraph"/>
              <w:numPr>
                <w:ilvl w:val="0"/>
                <w:numId w:val="16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Grinding on the side of the grinding wheel.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  <w:r w:rsidR="00A4355F" w:rsidRPr="005724D5">
              <w:rPr>
                <w:color w:val="auto"/>
                <w:lang w:val="en-ZA"/>
              </w:rPr>
              <w:tab/>
            </w:r>
            <w:r w:rsidR="00A4355F" w:rsidRPr="005724D5">
              <w:rPr>
                <w:color w:val="auto"/>
                <w:lang w:val="en-ZA"/>
              </w:rPr>
              <w:tab/>
            </w:r>
            <w:r w:rsidR="00A4355F" w:rsidRPr="005724D5">
              <w:rPr>
                <w:color w:val="auto"/>
                <w:lang w:val="en-ZA"/>
              </w:rPr>
              <w:tab/>
              <w:t xml:space="preserve">   </w:t>
            </w:r>
            <w:r w:rsidRPr="005724D5">
              <w:rPr>
                <w:color w:val="auto"/>
                <w:lang w:val="en-ZA"/>
              </w:rPr>
              <w:t>(Any 4)</w:t>
            </w:r>
          </w:p>
        </w:tc>
        <w:tc>
          <w:tcPr>
            <w:tcW w:w="362" w:type="pct"/>
            <w:vAlign w:val="bottom"/>
          </w:tcPr>
          <w:p w:rsidR="00910010" w:rsidRPr="005724D5" w:rsidRDefault="008902D2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7020B5">
        <w:tc>
          <w:tcPr>
            <w:tcW w:w="353" w:type="pct"/>
          </w:tcPr>
          <w:p w:rsidR="00910010" w:rsidRPr="005724D5" w:rsidRDefault="00910010" w:rsidP="00E35F5C">
            <w:pPr>
              <w:jc w:val="both"/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910010" w:rsidRPr="005724D5" w:rsidRDefault="00910010" w:rsidP="00E35F5C">
            <w:pPr>
              <w:jc w:val="both"/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910010" w:rsidRPr="005724D5" w:rsidRDefault="00910010" w:rsidP="00E35F5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910010" w:rsidRPr="005724D5" w:rsidRDefault="008902D2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2.2</w:t>
            </w:r>
          </w:p>
        </w:tc>
        <w:tc>
          <w:tcPr>
            <w:tcW w:w="4285" w:type="pct"/>
            <w:gridSpan w:val="2"/>
          </w:tcPr>
          <w:p w:rsidR="00910010" w:rsidRPr="005724D5" w:rsidRDefault="008902D2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Assessing a first aid situation:</w:t>
            </w:r>
          </w:p>
        </w:tc>
        <w:tc>
          <w:tcPr>
            <w:tcW w:w="362" w:type="pct"/>
            <w:vAlign w:val="bottom"/>
          </w:tcPr>
          <w:p w:rsidR="00910010" w:rsidRPr="005724D5" w:rsidRDefault="00910010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8902D2" w:rsidRPr="005724D5" w:rsidRDefault="008902D2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8902D2" w:rsidRPr="005724D5" w:rsidRDefault="008902D2" w:rsidP="009A0368">
            <w:pPr>
              <w:pStyle w:val="ListParagraph"/>
              <w:numPr>
                <w:ilvl w:val="0"/>
                <w:numId w:val="17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Environmental observation.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7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Visible signs and symptoms.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7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Indicators to diagnosis.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7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Vital functions.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7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Stopping any serious bleeding.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7"/>
              </w:numPr>
              <w:ind w:left="481" w:hanging="481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Immediate treatment of cardiac arrest.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  <w:r w:rsidR="00A4355F" w:rsidRPr="005724D5">
              <w:rPr>
                <w:color w:val="auto"/>
                <w:lang w:val="en-ZA"/>
              </w:rPr>
              <w:tab/>
            </w:r>
            <w:r w:rsidR="00A4355F" w:rsidRPr="005724D5">
              <w:rPr>
                <w:color w:val="auto"/>
                <w:lang w:val="en-ZA"/>
              </w:rPr>
              <w:tab/>
            </w:r>
            <w:r w:rsidR="00A4355F" w:rsidRPr="005724D5">
              <w:rPr>
                <w:color w:val="auto"/>
                <w:lang w:val="en-ZA"/>
              </w:rPr>
              <w:tab/>
            </w:r>
            <w:r w:rsidR="00A4355F" w:rsidRPr="005724D5">
              <w:rPr>
                <w:color w:val="auto"/>
                <w:lang w:val="en-ZA"/>
              </w:rPr>
              <w:tab/>
              <w:t xml:space="preserve">   </w:t>
            </w:r>
            <w:r w:rsidRPr="005724D5">
              <w:rPr>
                <w:color w:val="auto"/>
                <w:lang w:val="en-ZA"/>
              </w:rPr>
              <w:t>(Any 2)</w:t>
            </w:r>
          </w:p>
        </w:tc>
        <w:tc>
          <w:tcPr>
            <w:tcW w:w="362" w:type="pct"/>
            <w:vAlign w:val="bottom"/>
          </w:tcPr>
          <w:p w:rsidR="008902D2" w:rsidRPr="005724D5" w:rsidRDefault="008902D2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7020B5">
        <w:tc>
          <w:tcPr>
            <w:tcW w:w="353" w:type="pct"/>
          </w:tcPr>
          <w:p w:rsidR="008902D2" w:rsidRPr="005724D5" w:rsidRDefault="008902D2" w:rsidP="00E35F5C">
            <w:pPr>
              <w:jc w:val="both"/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4285" w:type="pct"/>
            <w:gridSpan w:val="2"/>
          </w:tcPr>
          <w:p w:rsidR="008902D2" w:rsidRPr="005724D5" w:rsidRDefault="008902D2" w:rsidP="00E35F5C">
            <w:pPr>
              <w:jc w:val="both"/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8902D2" w:rsidRPr="005724D5" w:rsidRDefault="008902D2" w:rsidP="00E35F5C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E35F5C" w:rsidRPr="005724D5" w:rsidRDefault="008902D2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2.3.1</w:t>
            </w:r>
          </w:p>
        </w:tc>
        <w:tc>
          <w:tcPr>
            <w:tcW w:w="3862" w:type="pct"/>
          </w:tcPr>
          <w:p w:rsidR="00E35F5C" w:rsidRPr="005724D5" w:rsidRDefault="008902D2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Advantages of product layout:</w:t>
            </w:r>
          </w:p>
        </w:tc>
        <w:tc>
          <w:tcPr>
            <w:tcW w:w="362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E35F5C" w:rsidRPr="005724D5" w:rsidRDefault="00E35F5C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3862" w:type="pct"/>
          </w:tcPr>
          <w:p w:rsidR="00E35F5C" w:rsidRPr="005724D5" w:rsidRDefault="008902D2" w:rsidP="009A0368">
            <w:pPr>
              <w:pStyle w:val="ListParagraph"/>
              <w:numPr>
                <w:ilvl w:val="0"/>
                <w:numId w:val="18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Handling of material is limited to a minimum.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8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Time period of manufacturing cycle is less. </w:t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8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Production control is almost automatic.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8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Greater use of unskilled labour is possible.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8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Less total inspection is required.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02D2" w:rsidRPr="005724D5" w:rsidRDefault="008902D2" w:rsidP="009A0368">
            <w:pPr>
              <w:pStyle w:val="ListParagraph"/>
              <w:numPr>
                <w:ilvl w:val="0"/>
                <w:numId w:val="18"/>
              </w:numPr>
              <w:ind w:left="363" w:hanging="363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Less total floor space is needed per unit of production.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  <w:r w:rsidR="00BC796E" w:rsidRPr="005724D5">
              <w:rPr>
                <w:color w:val="auto"/>
                <w:lang w:val="en-ZA"/>
              </w:rPr>
              <w:tab/>
              <w:t>(Any 2)</w:t>
            </w:r>
          </w:p>
        </w:tc>
        <w:tc>
          <w:tcPr>
            <w:tcW w:w="362" w:type="pct"/>
            <w:vAlign w:val="bottom"/>
          </w:tcPr>
          <w:p w:rsidR="00E35F5C" w:rsidRPr="005724D5" w:rsidRDefault="00BE1C21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0449E2">
        <w:trPr>
          <w:trHeight w:val="89"/>
        </w:trPr>
        <w:tc>
          <w:tcPr>
            <w:tcW w:w="353" w:type="pct"/>
          </w:tcPr>
          <w:p w:rsidR="00E35F5C" w:rsidRPr="005724D5" w:rsidRDefault="00E35F5C" w:rsidP="00E35F5C">
            <w:pPr>
              <w:rPr>
                <w:color w:val="auto"/>
                <w:sz w:val="14"/>
                <w:szCs w:val="14"/>
                <w:lang w:val="en-ZA"/>
              </w:rPr>
            </w:pPr>
          </w:p>
        </w:tc>
        <w:tc>
          <w:tcPr>
            <w:tcW w:w="423" w:type="pct"/>
          </w:tcPr>
          <w:p w:rsidR="00E35F5C" w:rsidRPr="005724D5" w:rsidRDefault="00E35F5C" w:rsidP="00E35F5C">
            <w:pPr>
              <w:jc w:val="both"/>
              <w:rPr>
                <w:color w:val="auto"/>
                <w:sz w:val="14"/>
                <w:szCs w:val="14"/>
                <w:lang w:val="en-ZA"/>
              </w:rPr>
            </w:pPr>
          </w:p>
        </w:tc>
        <w:tc>
          <w:tcPr>
            <w:tcW w:w="3862" w:type="pct"/>
          </w:tcPr>
          <w:p w:rsidR="00E35F5C" w:rsidRPr="005724D5" w:rsidRDefault="00E35F5C" w:rsidP="00E35F5C">
            <w:pPr>
              <w:spacing w:line="276" w:lineRule="auto"/>
              <w:jc w:val="both"/>
              <w:rPr>
                <w:rFonts w:eastAsia="Calibri"/>
                <w:color w:val="auto"/>
                <w:sz w:val="14"/>
                <w:szCs w:val="14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E35F5C" w:rsidRPr="005724D5" w:rsidRDefault="00BC796E" w:rsidP="00E35F5C">
            <w:pPr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2.3.2</w:t>
            </w:r>
          </w:p>
        </w:tc>
        <w:tc>
          <w:tcPr>
            <w:tcW w:w="3862" w:type="pct"/>
          </w:tcPr>
          <w:p w:rsidR="00E35F5C" w:rsidRPr="005724D5" w:rsidRDefault="00BC796E" w:rsidP="00E35F5C">
            <w:pPr>
              <w:pStyle w:val="NoSpacing"/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  <w:t>Advantages of the process layout</w:t>
            </w:r>
            <w:r w:rsidRPr="005724D5">
              <w:rPr>
                <w:rFonts w:ascii="Calibri" w:eastAsia="Calibri" w:hAnsi="Calibri" w:cs="Times New Roman"/>
                <w:b/>
                <w:color w:val="auto"/>
                <w:szCs w:val="20"/>
                <w:lang w:val="en-ZA"/>
              </w:rPr>
              <w:t xml:space="preserve"> </w:t>
            </w:r>
            <w:r w:rsidRPr="005724D5">
              <w:rPr>
                <w:rFonts w:ascii="Arial" w:hAnsi="Arial" w:cs="Arial"/>
                <w:b/>
                <w:color w:val="auto"/>
                <w:sz w:val="24"/>
                <w:szCs w:val="24"/>
                <w:lang w:val="en-ZA"/>
              </w:rPr>
              <w:t>of machines</w:t>
            </w:r>
          </w:p>
        </w:tc>
        <w:tc>
          <w:tcPr>
            <w:tcW w:w="362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7020B5">
        <w:tc>
          <w:tcPr>
            <w:tcW w:w="353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E35F5C" w:rsidRPr="005724D5" w:rsidRDefault="00E35F5C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3862" w:type="pct"/>
          </w:tcPr>
          <w:p w:rsidR="00E35F5C" w:rsidRPr="005724D5" w:rsidRDefault="00897558" w:rsidP="009A0368">
            <w:pPr>
              <w:pStyle w:val="NoSpacing"/>
              <w:numPr>
                <w:ilvl w:val="0"/>
                <w:numId w:val="19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High machine utilisation because more than one product is manufactured.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7558" w:rsidRPr="005724D5" w:rsidRDefault="00897558" w:rsidP="009A0368">
            <w:pPr>
              <w:pStyle w:val="NoSpacing"/>
              <w:numPr>
                <w:ilvl w:val="0"/>
                <w:numId w:val="19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Better supervision as a result of subdivision of processes.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7558" w:rsidRPr="005724D5" w:rsidRDefault="00897558" w:rsidP="009A0368">
            <w:pPr>
              <w:pStyle w:val="NoSpacing"/>
              <w:numPr>
                <w:ilvl w:val="0"/>
                <w:numId w:val="19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Less interruption in flow of work when machines become defective.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7558" w:rsidRPr="005724D5" w:rsidRDefault="00897558" w:rsidP="009A0368">
            <w:pPr>
              <w:pStyle w:val="NoSpacing"/>
              <w:numPr>
                <w:ilvl w:val="0"/>
                <w:numId w:val="19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Lower equipment cost, since one machine can produce more than one product.</w:t>
            </w:r>
            <w:r w:rsidR="00CA7101" w:rsidRPr="005724D5">
              <w:rPr>
                <w:rFonts w:ascii="Arial" w:eastAsia="Times New Roman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="00CA7101"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sym w:font="Wingdings 2" w:char="F050"/>
            </w:r>
          </w:p>
          <w:p w:rsidR="00897558" w:rsidRPr="005724D5" w:rsidRDefault="00897558" w:rsidP="009A0368">
            <w:pPr>
              <w:pStyle w:val="NoSpacing"/>
              <w:numPr>
                <w:ilvl w:val="0"/>
                <w:numId w:val="19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Better control of total manufacturing cost.</w:t>
            </w:r>
            <w:r w:rsidR="00CA7101" w:rsidRPr="005724D5">
              <w:rPr>
                <w:color w:val="auto"/>
                <w:lang w:val="en-ZA"/>
              </w:rPr>
              <w:t xml:space="preserve"> </w:t>
            </w:r>
            <w:r w:rsidR="00CA7101" w:rsidRPr="005724D5">
              <w:rPr>
                <w:color w:val="auto"/>
                <w:lang w:val="en-ZA"/>
              </w:rPr>
              <w:sym w:font="Wingdings 2" w:char="F050"/>
            </w:r>
          </w:p>
          <w:p w:rsidR="00897558" w:rsidRPr="005724D5" w:rsidRDefault="00897558" w:rsidP="009A0368">
            <w:pPr>
              <w:pStyle w:val="NoSpacing"/>
              <w:numPr>
                <w:ilvl w:val="0"/>
                <w:numId w:val="19"/>
              </w:numPr>
              <w:ind w:left="363" w:hanging="363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Greater flexibility in the production process.</w:t>
            </w:r>
            <w:r w:rsidR="00CA7101" w:rsidRPr="005724D5">
              <w:rPr>
                <w:rFonts w:ascii="Arial" w:eastAsia="Times New Roman" w:hAnsi="Arial" w:cs="Arial"/>
                <w:color w:val="auto"/>
                <w:sz w:val="24"/>
                <w:szCs w:val="24"/>
                <w:lang w:val="en-ZA"/>
              </w:rPr>
              <w:t xml:space="preserve"> </w:t>
            </w:r>
            <w:r w:rsidR="00CA7101"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sym w:font="Wingdings 2" w:char="F050"/>
            </w:r>
            <w:r w:rsidR="00A4355F"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ab/>
              <w:t xml:space="preserve">           </w:t>
            </w: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(Any 2)</w:t>
            </w:r>
          </w:p>
        </w:tc>
        <w:tc>
          <w:tcPr>
            <w:tcW w:w="362" w:type="pct"/>
            <w:vAlign w:val="bottom"/>
          </w:tcPr>
          <w:p w:rsidR="00E35F5C" w:rsidRPr="005724D5" w:rsidRDefault="00BE1C21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7020B5">
        <w:tc>
          <w:tcPr>
            <w:tcW w:w="353" w:type="pct"/>
          </w:tcPr>
          <w:p w:rsidR="00BE1C21" w:rsidRPr="005724D5" w:rsidRDefault="00BE1C21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BE1C21" w:rsidRPr="005724D5" w:rsidRDefault="00BE1C21" w:rsidP="00E35F5C">
            <w:pPr>
              <w:jc w:val="both"/>
              <w:rPr>
                <w:color w:val="auto"/>
                <w:lang w:val="en-ZA"/>
              </w:rPr>
            </w:pPr>
          </w:p>
        </w:tc>
        <w:tc>
          <w:tcPr>
            <w:tcW w:w="3862" w:type="pct"/>
          </w:tcPr>
          <w:p w:rsidR="00BE1C21" w:rsidRPr="005724D5" w:rsidRDefault="00BE1C21" w:rsidP="00E35F5C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62" w:type="pct"/>
            <w:vAlign w:val="bottom"/>
          </w:tcPr>
          <w:p w:rsidR="00BE1C21" w:rsidRPr="005724D5" w:rsidRDefault="00BE1C21" w:rsidP="00E35F5C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[10]</w:t>
            </w:r>
          </w:p>
        </w:tc>
      </w:tr>
    </w:tbl>
    <w:p w:rsidR="00897558" w:rsidRPr="005724D5" w:rsidRDefault="00897558">
      <w:pPr>
        <w:rPr>
          <w:color w:val="auto"/>
          <w:sz w:val="2"/>
          <w:szCs w:val="2"/>
          <w:lang w:val="en-ZA"/>
        </w:rPr>
      </w:pPr>
      <w:r w:rsidRPr="005724D5">
        <w:rPr>
          <w:color w:val="auto"/>
          <w:sz w:val="16"/>
          <w:szCs w:val="16"/>
          <w:lang w:val="en-ZA"/>
        </w:rPr>
        <w:br w:type="page"/>
      </w:r>
    </w:p>
    <w:p w:rsidR="00897558" w:rsidRPr="005724D5" w:rsidRDefault="00897558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8"/>
        <w:gridCol w:w="1703"/>
        <w:gridCol w:w="2975"/>
        <w:gridCol w:w="2269"/>
        <w:gridCol w:w="1649"/>
        <w:gridCol w:w="761"/>
      </w:tblGrid>
      <w:tr w:rsidR="000449E2" w:rsidRPr="005724D5" w:rsidTr="006E72F9">
        <w:tc>
          <w:tcPr>
            <w:tcW w:w="4622" w:type="pct"/>
            <w:gridSpan w:val="5"/>
          </w:tcPr>
          <w:p w:rsidR="00E35F5C" w:rsidRPr="005724D5" w:rsidRDefault="00E35F5C" w:rsidP="00E35F5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 xml:space="preserve">QUESTION 3:  </w:t>
            </w:r>
            <w:r w:rsidR="00897558" w:rsidRPr="005724D5">
              <w:rPr>
                <w:b/>
                <w:color w:val="auto"/>
                <w:lang w:val="en-ZA"/>
              </w:rPr>
              <w:t>MATERIALS</w:t>
            </w:r>
          </w:p>
        </w:tc>
        <w:tc>
          <w:tcPr>
            <w:tcW w:w="378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E72F9">
        <w:tc>
          <w:tcPr>
            <w:tcW w:w="4622" w:type="pct"/>
            <w:gridSpan w:val="5"/>
          </w:tcPr>
          <w:p w:rsidR="00897558" w:rsidRPr="005724D5" w:rsidRDefault="00897558" w:rsidP="00E35F5C">
            <w:pPr>
              <w:tabs>
                <w:tab w:val="right" w:pos="8316"/>
              </w:tabs>
              <w:jc w:val="both"/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897558" w:rsidRPr="005724D5" w:rsidRDefault="00897558" w:rsidP="00E35F5C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3.1</w:t>
            </w:r>
          </w:p>
        </w:tc>
        <w:tc>
          <w:tcPr>
            <w:tcW w:w="4270" w:type="pct"/>
            <w:gridSpan w:val="4"/>
          </w:tcPr>
          <w:p w:rsidR="00E35F5C" w:rsidRPr="005724D5" w:rsidRDefault="00897558" w:rsidP="00897558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Purpose of case-hardening.</w:t>
            </w:r>
          </w:p>
        </w:tc>
        <w:tc>
          <w:tcPr>
            <w:tcW w:w="378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897558" w:rsidRPr="005724D5" w:rsidRDefault="00897558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897558" w:rsidRPr="005724D5" w:rsidRDefault="00897558" w:rsidP="00897558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The objective is to produce a hard case over a tough core. </w:t>
            </w:r>
            <w:r w:rsidRPr="005724D5">
              <w:rPr>
                <w:color w:val="auto"/>
                <w:lang w:val="en-ZA"/>
              </w:rPr>
              <w:sym w:font="Wingdings 2" w:char="F050"/>
            </w:r>
            <w:r w:rsidRPr="005724D5">
              <w:rPr>
                <w:color w:val="auto"/>
                <w:lang w:val="en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5724D5" w:rsidRDefault="001600A9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6E72F9">
        <w:tc>
          <w:tcPr>
            <w:tcW w:w="352" w:type="pct"/>
          </w:tcPr>
          <w:p w:rsidR="00E35F5C" w:rsidRPr="005724D5" w:rsidRDefault="00E35F5C" w:rsidP="00E35F5C">
            <w:pPr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E35F5C" w:rsidRPr="005724D5" w:rsidRDefault="00E35F5C" w:rsidP="0075433C">
            <w:pPr>
              <w:tabs>
                <w:tab w:val="right" w:pos="7154"/>
              </w:tabs>
              <w:ind w:left="459" w:hanging="459"/>
              <w:jc w:val="both"/>
              <w:rPr>
                <w:rFonts w:eastAsia="Calibri"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3.2</w:t>
            </w:r>
          </w:p>
        </w:tc>
        <w:tc>
          <w:tcPr>
            <w:tcW w:w="4270" w:type="pct"/>
            <w:gridSpan w:val="4"/>
          </w:tcPr>
          <w:p w:rsidR="00E35F5C" w:rsidRPr="005724D5" w:rsidRDefault="00897558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  <w:lang w:val="en-ZA"/>
              </w:rPr>
            </w:pPr>
            <w:r w:rsidRPr="005724D5">
              <w:rPr>
                <w:rFonts w:eastAsia="Segoe UI Symbol"/>
                <w:b/>
                <w:color w:val="auto"/>
                <w:lang w:val="en-ZA"/>
              </w:rPr>
              <w:t>Factors of hardness.</w:t>
            </w:r>
          </w:p>
        </w:tc>
        <w:tc>
          <w:tcPr>
            <w:tcW w:w="378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897558" w:rsidRPr="005724D5" w:rsidRDefault="00897558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897558" w:rsidRPr="005724D5" w:rsidRDefault="00897558" w:rsidP="009A0368">
            <w:pPr>
              <w:pStyle w:val="ListParagraph"/>
              <w:numPr>
                <w:ilvl w:val="0"/>
                <w:numId w:val="20"/>
              </w:numPr>
              <w:tabs>
                <w:tab w:val="right" w:pos="8319"/>
              </w:tabs>
              <w:ind w:left="460" w:hanging="425"/>
              <w:rPr>
                <w:rFonts w:eastAsia="Segoe UI Symbol"/>
                <w:color w:val="auto"/>
                <w:lang w:val="en-ZA"/>
              </w:rPr>
            </w:pPr>
            <w:r w:rsidRPr="005724D5">
              <w:rPr>
                <w:rFonts w:eastAsia="Segoe UI Symbol"/>
                <w:color w:val="auto"/>
                <w:lang w:val="en-ZA"/>
              </w:rPr>
              <w:t xml:space="preserve">Workpiece size. </w:t>
            </w:r>
            <w:r w:rsidRPr="005724D5">
              <w:rPr>
                <w:rFonts w:eastAsia="Segoe UI Symbol"/>
                <w:lang w:val="en-ZA"/>
              </w:rPr>
              <w:sym w:font="Wingdings 2" w:char="F050"/>
            </w:r>
          </w:p>
          <w:p w:rsidR="00897558" w:rsidRPr="005724D5" w:rsidRDefault="00897558" w:rsidP="009A0368">
            <w:pPr>
              <w:pStyle w:val="ListParagraph"/>
              <w:numPr>
                <w:ilvl w:val="0"/>
                <w:numId w:val="20"/>
              </w:numPr>
              <w:tabs>
                <w:tab w:val="right" w:pos="8319"/>
              </w:tabs>
              <w:ind w:left="460" w:hanging="425"/>
              <w:rPr>
                <w:rFonts w:eastAsia="Segoe UI Symbol"/>
                <w:color w:val="auto"/>
                <w:lang w:val="en-ZA"/>
              </w:rPr>
            </w:pPr>
            <w:r w:rsidRPr="005724D5">
              <w:rPr>
                <w:rFonts w:eastAsia="Segoe UI Symbol"/>
                <w:color w:val="auto"/>
                <w:lang w:val="en-ZA"/>
              </w:rPr>
              <w:t xml:space="preserve">Quenching rate. </w:t>
            </w:r>
            <w:r w:rsidRPr="005724D5">
              <w:rPr>
                <w:rFonts w:eastAsia="Segoe UI Symbol"/>
                <w:lang w:val="en-ZA"/>
              </w:rPr>
              <w:sym w:font="Wingdings 2" w:char="F050"/>
            </w:r>
          </w:p>
          <w:p w:rsidR="00897558" w:rsidRPr="005724D5" w:rsidRDefault="00897558" w:rsidP="009A0368">
            <w:pPr>
              <w:pStyle w:val="ListParagraph"/>
              <w:numPr>
                <w:ilvl w:val="0"/>
                <w:numId w:val="20"/>
              </w:numPr>
              <w:tabs>
                <w:tab w:val="right" w:pos="8319"/>
              </w:tabs>
              <w:ind w:left="460" w:hanging="425"/>
              <w:rPr>
                <w:rFonts w:eastAsia="Segoe UI Symbol"/>
                <w:color w:val="auto"/>
                <w:lang w:val="en-ZA"/>
              </w:rPr>
            </w:pPr>
            <w:r w:rsidRPr="005724D5">
              <w:rPr>
                <w:rFonts w:eastAsia="Segoe UI Symbol"/>
                <w:color w:val="auto"/>
                <w:lang w:val="en-ZA"/>
              </w:rPr>
              <w:t xml:space="preserve">Carbon content. </w:t>
            </w:r>
            <w:r w:rsidRPr="005724D5">
              <w:rPr>
                <w:rFonts w:eastAsia="Segoe UI Symbol"/>
                <w:lang w:val="en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5724D5" w:rsidRDefault="001600A9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(3)</w:t>
            </w:r>
          </w:p>
        </w:tc>
      </w:tr>
      <w:tr w:rsidR="000449E2" w:rsidRPr="005724D5" w:rsidTr="006E72F9">
        <w:tc>
          <w:tcPr>
            <w:tcW w:w="352" w:type="pct"/>
          </w:tcPr>
          <w:p w:rsidR="00E35F5C" w:rsidRPr="005724D5" w:rsidRDefault="00E35F5C" w:rsidP="00E35F5C">
            <w:pPr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E35F5C" w:rsidRPr="005724D5" w:rsidRDefault="00E35F5C" w:rsidP="00E35F5C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3.3</w:t>
            </w:r>
          </w:p>
        </w:tc>
        <w:tc>
          <w:tcPr>
            <w:tcW w:w="4270" w:type="pct"/>
            <w:gridSpan w:val="4"/>
          </w:tcPr>
          <w:p w:rsidR="00E35F5C" w:rsidRPr="005724D5" w:rsidRDefault="00897558" w:rsidP="00E35F5C">
            <w:pPr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Four kinds of quenching mediums.</w:t>
            </w:r>
          </w:p>
        </w:tc>
        <w:tc>
          <w:tcPr>
            <w:tcW w:w="378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E35F5C" w:rsidRPr="005724D5" w:rsidRDefault="007667FB" w:rsidP="009A0368">
            <w:pPr>
              <w:pStyle w:val="ListParagraph"/>
              <w:numPr>
                <w:ilvl w:val="0"/>
                <w:numId w:val="21"/>
              </w:numPr>
              <w:ind w:left="460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Water </w:t>
            </w:r>
            <w:r w:rsidR="000449E2" w:rsidRPr="005724D5">
              <w:rPr>
                <w:rFonts w:eastAsia="Calibri"/>
                <w:color w:val="auto"/>
                <w:lang w:val="en-ZA"/>
              </w:rPr>
              <w:t>and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salt (brine) </w:t>
            </w:r>
            <w:r w:rsidRPr="005724D5">
              <w:rPr>
                <w:rFonts w:eastAsia="Calibri"/>
                <w:lang w:val="en-ZA"/>
              </w:rPr>
              <w:sym w:font="Wingdings 2" w:char="F050"/>
            </w:r>
          </w:p>
          <w:p w:rsidR="007667FB" w:rsidRPr="005724D5" w:rsidRDefault="007667FB" w:rsidP="009A0368">
            <w:pPr>
              <w:pStyle w:val="ListParagraph"/>
              <w:numPr>
                <w:ilvl w:val="0"/>
                <w:numId w:val="21"/>
              </w:numPr>
              <w:ind w:left="460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Tap water</w:t>
            </w:r>
            <w:r w:rsidR="00CC6667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lang w:val="en-ZA"/>
              </w:rPr>
              <w:sym w:font="Wingdings 2" w:char="F050"/>
            </w:r>
          </w:p>
          <w:p w:rsidR="007667FB" w:rsidRPr="005724D5" w:rsidRDefault="007667FB" w:rsidP="009A0368">
            <w:pPr>
              <w:pStyle w:val="ListParagraph"/>
              <w:numPr>
                <w:ilvl w:val="0"/>
                <w:numId w:val="21"/>
              </w:numPr>
              <w:ind w:left="460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Liquid salts</w:t>
            </w:r>
            <w:r w:rsidR="00CC6667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lang w:val="en-ZA"/>
              </w:rPr>
              <w:sym w:font="Wingdings 2" w:char="F050"/>
            </w:r>
          </w:p>
          <w:p w:rsidR="007667FB" w:rsidRPr="005724D5" w:rsidRDefault="007667FB" w:rsidP="009A0368">
            <w:pPr>
              <w:pStyle w:val="ListParagraph"/>
              <w:numPr>
                <w:ilvl w:val="0"/>
                <w:numId w:val="21"/>
              </w:numPr>
              <w:ind w:left="460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Molten lead</w:t>
            </w:r>
            <w:r w:rsidR="00CC6667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lang w:val="en-ZA"/>
              </w:rPr>
              <w:sym w:font="Wingdings 2" w:char="F050"/>
            </w:r>
          </w:p>
          <w:p w:rsidR="007667FB" w:rsidRPr="005724D5" w:rsidRDefault="007667FB" w:rsidP="009A0368">
            <w:pPr>
              <w:pStyle w:val="ListParagraph"/>
              <w:numPr>
                <w:ilvl w:val="0"/>
                <w:numId w:val="21"/>
              </w:numPr>
              <w:ind w:left="460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Soluble oil and water</w:t>
            </w:r>
            <w:r w:rsidR="00CC6667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CC6667" w:rsidRPr="005724D5">
              <w:rPr>
                <w:rFonts w:eastAsia="Calibri"/>
                <w:lang w:val="en-ZA"/>
              </w:rPr>
              <w:sym w:font="Wingdings 2" w:char="F050"/>
            </w:r>
          </w:p>
          <w:p w:rsidR="007667FB" w:rsidRPr="005724D5" w:rsidRDefault="007667FB" w:rsidP="009A0368">
            <w:pPr>
              <w:pStyle w:val="ListParagraph"/>
              <w:numPr>
                <w:ilvl w:val="0"/>
                <w:numId w:val="21"/>
              </w:numPr>
              <w:ind w:left="460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Oil</w:t>
            </w:r>
            <w:r w:rsidR="00CC6667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CC6667" w:rsidRPr="005724D5">
              <w:rPr>
                <w:rFonts w:eastAsia="Calibri"/>
                <w:lang w:val="en-ZA"/>
              </w:rPr>
              <w:sym w:font="Wingdings 2" w:char="F050"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  <w:t xml:space="preserve">   </w:t>
            </w:r>
            <w:r w:rsidR="00B96689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(Any 4)</w:t>
            </w:r>
          </w:p>
        </w:tc>
        <w:tc>
          <w:tcPr>
            <w:tcW w:w="378" w:type="pct"/>
            <w:vAlign w:val="bottom"/>
          </w:tcPr>
          <w:p w:rsidR="00E35F5C" w:rsidRPr="005724D5" w:rsidRDefault="001600A9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6E72F9">
        <w:tc>
          <w:tcPr>
            <w:tcW w:w="352" w:type="pct"/>
          </w:tcPr>
          <w:p w:rsidR="00897558" w:rsidRPr="005724D5" w:rsidRDefault="00897558" w:rsidP="00E35F5C">
            <w:pPr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897558" w:rsidRPr="005724D5" w:rsidRDefault="00897558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897558" w:rsidRPr="005724D5" w:rsidRDefault="00897558" w:rsidP="00E35F5C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9D12E3" w:rsidRPr="005724D5" w:rsidRDefault="009D12E3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3.4</w:t>
            </w:r>
          </w:p>
        </w:tc>
        <w:tc>
          <w:tcPr>
            <w:tcW w:w="4270" w:type="pct"/>
            <w:gridSpan w:val="4"/>
          </w:tcPr>
          <w:p w:rsidR="009D12E3" w:rsidRPr="005724D5" w:rsidRDefault="009D12E3" w:rsidP="0075433C">
            <w:pPr>
              <w:ind w:left="479" w:hanging="479"/>
              <w:jc w:val="both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Reason for hardened steel to be tempered:</w:t>
            </w:r>
          </w:p>
          <w:p w:rsidR="009D12E3" w:rsidRPr="005724D5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To reduce brittleness</w:t>
            </w:r>
            <w:r w:rsidRPr="005724D5">
              <w:rPr>
                <w:rFonts w:eastAsia="Calibri"/>
                <w:color w:val="auto"/>
                <w:lang w:val="en-ZA"/>
              </w:rPr>
              <w:sym w:font="Wingdings 2" w:char="F050"/>
            </w:r>
            <w:r w:rsidRPr="005724D5">
              <w:rPr>
                <w:rFonts w:eastAsia="Calibri"/>
                <w:color w:val="auto"/>
                <w:lang w:val="en-ZA"/>
              </w:rPr>
              <w:t xml:space="preserve"> and to give the work piece a more fine-grained </w:t>
            </w:r>
          </w:p>
          <w:p w:rsidR="009D12E3" w:rsidRPr="005724D5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structure. </w:t>
            </w:r>
            <w:r w:rsidRPr="005724D5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9D12E3" w:rsidRPr="005724D5" w:rsidRDefault="009D12E3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6E72F9">
        <w:tc>
          <w:tcPr>
            <w:tcW w:w="352" w:type="pct"/>
          </w:tcPr>
          <w:p w:rsidR="009D12E3" w:rsidRPr="005724D5" w:rsidRDefault="009D12E3" w:rsidP="00E35F5C">
            <w:pPr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9D12E3" w:rsidRPr="005724D5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9D12E3" w:rsidRPr="005724D5" w:rsidRDefault="009D12E3" w:rsidP="00E35F5C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897558" w:rsidRPr="005724D5" w:rsidRDefault="00827B87" w:rsidP="00E35F5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3.5</w:t>
            </w:r>
          </w:p>
        </w:tc>
        <w:tc>
          <w:tcPr>
            <w:tcW w:w="4270" w:type="pct"/>
            <w:gridSpan w:val="4"/>
          </w:tcPr>
          <w:p w:rsidR="00897558" w:rsidRPr="005724D5" w:rsidRDefault="00827B87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Test on materials:</w:t>
            </w:r>
          </w:p>
        </w:tc>
        <w:tc>
          <w:tcPr>
            <w:tcW w:w="378" w:type="pct"/>
            <w:vAlign w:val="bottom"/>
          </w:tcPr>
          <w:p w:rsidR="00897558" w:rsidRPr="005724D5" w:rsidRDefault="00897558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E35F5C" w:rsidRPr="005724D5" w:rsidRDefault="00E35F5C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70" w:type="pct"/>
            <w:gridSpan w:val="4"/>
            <w:tcBorders>
              <w:bottom w:val="single" w:sz="4" w:space="0" w:color="auto"/>
            </w:tcBorders>
          </w:tcPr>
          <w:p w:rsidR="00E35F5C" w:rsidRPr="005724D5" w:rsidRDefault="00E35F5C" w:rsidP="007667FB">
            <w:pPr>
              <w:ind w:left="479" w:hanging="479"/>
              <w:rPr>
                <w:color w:val="auto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E35F5C" w:rsidRPr="005724D5" w:rsidRDefault="00E35F5C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01A2D">
        <w:tc>
          <w:tcPr>
            <w:tcW w:w="352" w:type="pct"/>
            <w:tcBorders>
              <w:right w:val="single" w:sz="4" w:space="0" w:color="auto"/>
            </w:tcBorders>
          </w:tcPr>
          <w:p w:rsidR="006E72F9" w:rsidRPr="005724D5" w:rsidRDefault="006E72F9" w:rsidP="00E35F5C">
            <w:pPr>
              <w:rPr>
                <w:color w:val="auto"/>
                <w:lang w:val="en-ZA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5724D5" w:rsidRDefault="006E72F9" w:rsidP="006E72F9">
            <w:pPr>
              <w:ind w:left="479" w:hanging="479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 xml:space="preserve">Type of </w:t>
            </w:r>
            <w:r w:rsidR="00B01A2D" w:rsidRPr="005724D5">
              <w:rPr>
                <w:rFonts w:eastAsia="Calibri"/>
                <w:b/>
                <w:color w:val="auto"/>
                <w:lang w:val="en-ZA"/>
              </w:rPr>
              <w:t>t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est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5724D5" w:rsidRDefault="006E72F9" w:rsidP="000449E2">
            <w:pPr>
              <w:ind w:left="479" w:hanging="479"/>
              <w:jc w:val="center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Mild Steel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5724D5" w:rsidRDefault="006E72F9" w:rsidP="000449E2">
            <w:pPr>
              <w:ind w:left="479" w:hanging="479"/>
              <w:jc w:val="center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High Speed Steel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5724D5" w:rsidRDefault="006E72F9" w:rsidP="000449E2">
            <w:pPr>
              <w:ind w:left="479" w:hanging="479"/>
              <w:jc w:val="center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Cast Iron</w:t>
            </w:r>
          </w:p>
        </w:tc>
        <w:tc>
          <w:tcPr>
            <w:tcW w:w="378" w:type="pct"/>
            <w:tcBorders>
              <w:left w:val="single" w:sz="4" w:space="0" w:color="auto"/>
            </w:tcBorders>
            <w:vAlign w:val="bottom"/>
          </w:tcPr>
          <w:p w:rsidR="006E72F9" w:rsidRPr="005724D5" w:rsidRDefault="006E72F9" w:rsidP="00E35F5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01A2D">
        <w:tc>
          <w:tcPr>
            <w:tcW w:w="352" w:type="pct"/>
            <w:tcBorders>
              <w:right w:val="single" w:sz="4" w:space="0" w:color="auto"/>
            </w:tcBorders>
          </w:tcPr>
          <w:p w:rsidR="006E72F9" w:rsidRPr="005724D5" w:rsidRDefault="006E72F9" w:rsidP="00E35F5C">
            <w:pPr>
              <w:rPr>
                <w:color w:val="auto"/>
                <w:lang w:val="en-ZA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5724D5" w:rsidRDefault="006E72F9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Sound Test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5724D5" w:rsidRDefault="006E72F9" w:rsidP="006E72F9">
            <w:pPr>
              <w:ind w:left="479" w:hanging="479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Medium metallic sound </w:t>
            </w:r>
            <w:r w:rsidRPr="005724D5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5724D5" w:rsidRDefault="006E72F9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Low ring sound </w:t>
            </w:r>
            <w:r w:rsidRPr="005724D5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5724D5" w:rsidRDefault="006E72F9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Dull sound </w:t>
            </w:r>
            <w:r w:rsidRPr="005724D5">
              <w:rPr>
                <w:rFonts w:eastAsia="Calibri"/>
                <w:color w:val="auto"/>
                <w:lang w:val="en-ZA"/>
              </w:rPr>
              <w:sym w:font="Wingdings 2" w:char="F050"/>
            </w:r>
          </w:p>
        </w:tc>
        <w:tc>
          <w:tcPr>
            <w:tcW w:w="378" w:type="pct"/>
            <w:tcBorders>
              <w:left w:val="single" w:sz="4" w:space="0" w:color="auto"/>
            </w:tcBorders>
            <w:vAlign w:val="bottom"/>
          </w:tcPr>
          <w:p w:rsidR="006E72F9" w:rsidRPr="005724D5" w:rsidRDefault="006E72F9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(3)</w:t>
            </w:r>
          </w:p>
        </w:tc>
      </w:tr>
      <w:tr w:rsidR="000449E2" w:rsidRPr="005724D5" w:rsidTr="006E72F9">
        <w:tc>
          <w:tcPr>
            <w:tcW w:w="352" w:type="pct"/>
          </w:tcPr>
          <w:p w:rsidR="00037576" w:rsidRPr="005724D5" w:rsidRDefault="00037576" w:rsidP="00E35F5C">
            <w:pPr>
              <w:rPr>
                <w:color w:val="auto"/>
                <w:lang w:val="en-ZA"/>
              </w:rPr>
            </w:pPr>
          </w:p>
        </w:tc>
        <w:tc>
          <w:tcPr>
            <w:tcW w:w="4270" w:type="pct"/>
            <w:gridSpan w:val="4"/>
            <w:tcBorders>
              <w:top w:val="single" w:sz="4" w:space="0" w:color="auto"/>
            </w:tcBorders>
          </w:tcPr>
          <w:p w:rsidR="00037576" w:rsidRPr="005724D5" w:rsidRDefault="00037576" w:rsidP="0075433C">
            <w:pPr>
              <w:ind w:left="479" w:hanging="479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037576" w:rsidRPr="005724D5" w:rsidRDefault="006E72F9" w:rsidP="00E35F5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[14]</w:t>
            </w:r>
          </w:p>
        </w:tc>
      </w:tr>
      <w:tr w:rsidR="000449E2" w:rsidRPr="005724D5" w:rsidTr="00116F40">
        <w:tc>
          <w:tcPr>
            <w:tcW w:w="4622" w:type="pct"/>
            <w:gridSpan w:val="5"/>
          </w:tcPr>
          <w:p w:rsidR="00116F40" w:rsidRPr="005724D5" w:rsidRDefault="00116F40" w:rsidP="00827B87">
            <w:pPr>
              <w:tabs>
                <w:tab w:val="right" w:pos="8275"/>
              </w:tabs>
              <w:rPr>
                <w:rFonts w:eastAsia="Calibri"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116F40" w:rsidRPr="005724D5" w:rsidRDefault="00116F40" w:rsidP="00E35F5C">
            <w:pPr>
              <w:ind w:hanging="110"/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4622" w:type="pct"/>
            <w:gridSpan w:val="5"/>
          </w:tcPr>
          <w:p w:rsidR="00226C77" w:rsidRPr="005724D5" w:rsidRDefault="006E72F9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QUESTION 4:  MULTIPLE-CHOICE QUESTIONS (SPECIFIC)</w:t>
            </w:r>
          </w:p>
        </w:tc>
        <w:tc>
          <w:tcPr>
            <w:tcW w:w="378" w:type="pct"/>
            <w:vAlign w:val="bottom"/>
          </w:tcPr>
          <w:p w:rsidR="00226C77" w:rsidRPr="005724D5" w:rsidRDefault="00226C77" w:rsidP="003373DE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E72F9">
        <w:tc>
          <w:tcPr>
            <w:tcW w:w="4622" w:type="pct"/>
            <w:gridSpan w:val="5"/>
          </w:tcPr>
          <w:p w:rsidR="006E72F9" w:rsidRPr="005724D5" w:rsidRDefault="006E72F9" w:rsidP="0075433C">
            <w:pPr>
              <w:tabs>
                <w:tab w:val="right" w:pos="8316"/>
              </w:tabs>
              <w:ind w:left="479" w:hanging="479"/>
              <w:jc w:val="both"/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4.1</w:t>
            </w:r>
          </w:p>
        </w:tc>
        <w:tc>
          <w:tcPr>
            <w:tcW w:w="4270" w:type="pct"/>
            <w:gridSpan w:val="4"/>
          </w:tcPr>
          <w:p w:rsidR="00226C77" w:rsidRPr="005724D5" w:rsidRDefault="006E72F9" w:rsidP="006E72F9">
            <w:pPr>
              <w:tabs>
                <w:tab w:val="right" w:pos="7830"/>
              </w:tabs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C </w:t>
            </w:r>
            <w:r w:rsidRPr="005724D5">
              <w:rPr>
                <w:rFonts w:eastAsia="Calibri"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226C77" w:rsidRPr="005724D5" w:rsidRDefault="00226C77" w:rsidP="0075433C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226C77" w:rsidRPr="005724D5" w:rsidRDefault="00226C77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4.2</w:t>
            </w:r>
          </w:p>
        </w:tc>
        <w:tc>
          <w:tcPr>
            <w:tcW w:w="4270" w:type="pct"/>
            <w:gridSpan w:val="4"/>
          </w:tcPr>
          <w:p w:rsidR="00226C77" w:rsidRPr="005724D5" w:rsidRDefault="00C71388" w:rsidP="00226C77">
            <w:pPr>
              <w:tabs>
                <w:tab w:val="right" w:pos="7830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C</w:t>
            </w:r>
            <w:r w:rsidR="006E72F9" w:rsidRPr="005724D5">
              <w:rPr>
                <w:color w:val="auto"/>
                <w:lang w:val="en-ZA"/>
              </w:rPr>
              <w:t xml:space="preserve"> </w:t>
            </w:r>
            <w:r w:rsidR="006E72F9" w:rsidRPr="005724D5">
              <w:rPr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226C77" w:rsidRPr="005724D5" w:rsidRDefault="00226C77" w:rsidP="00226C77">
            <w:pPr>
              <w:tabs>
                <w:tab w:val="right" w:pos="7830"/>
              </w:tabs>
              <w:jc w:val="both"/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226C77" w:rsidRPr="005724D5" w:rsidRDefault="00226C77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4.3</w:t>
            </w:r>
          </w:p>
        </w:tc>
        <w:tc>
          <w:tcPr>
            <w:tcW w:w="4270" w:type="pct"/>
            <w:gridSpan w:val="4"/>
          </w:tcPr>
          <w:p w:rsidR="00226C77" w:rsidRPr="005724D5" w:rsidRDefault="006E72F9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</w:pP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 xml:space="preserve">A </w:t>
            </w:r>
            <w:r w:rsidRPr="005724D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226C77" w:rsidRPr="005724D5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226C77" w:rsidRPr="005724D5" w:rsidRDefault="00226C77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4.4</w:t>
            </w: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 xml:space="preserve">B </w:t>
            </w:r>
            <w:r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4.5</w:t>
            </w:r>
          </w:p>
        </w:tc>
        <w:tc>
          <w:tcPr>
            <w:tcW w:w="4270" w:type="pct"/>
            <w:gridSpan w:val="4"/>
          </w:tcPr>
          <w:p w:rsidR="006E72F9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A</w:t>
            </w:r>
            <w:r w:rsidR="006E72F9" w:rsidRPr="005724D5">
              <w:rPr>
                <w:bCs/>
                <w:color w:val="auto"/>
                <w:lang w:val="en-ZA"/>
              </w:rPr>
              <w:t xml:space="preserve"> </w:t>
            </w:r>
            <w:r w:rsidR="006E72F9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4.6</w:t>
            </w:r>
          </w:p>
        </w:tc>
        <w:tc>
          <w:tcPr>
            <w:tcW w:w="4270" w:type="pct"/>
            <w:gridSpan w:val="4"/>
          </w:tcPr>
          <w:p w:rsidR="006E72F9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A</w:t>
            </w:r>
            <w:r w:rsidR="006E72F9" w:rsidRPr="005724D5">
              <w:rPr>
                <w:bCs/>
                <w:color w:val="auto"/>
                <w:lang w:val="en-ZA"/>
              </w:rPr>
              <w:t xml:space="preserve"> </w:t>
            </w:r>
            <w:r w:rsidR="006E72F9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4.7</w:t>
            </w:r>
          </w:p>
        </w:tc>
        <w:tc>
          <w:tcPr>
            <w:tcW w:w="4270" w:type="pct"/>
            <w:gridSpan w:val="4"/>
          </w:tcPr>
          <w:p w:rsidR="006E72F9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C</w:t>
            </w:r>
            <w:r w:rsidR="006E72F9" w:rsidRPr="005724D5">
              <w:rPr>
                <w:bCs/>
                <w:color w:val="auto"/>
                <w:lang w:val="en-ZA"/>
              </w:rPr>
              <w:t xml:space="preserve"> </w:t>
            </w:r>
            <w:r w:rsidR="006E72F9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4.8</w:t>
            </w:r>
          </w:p>
        </w:tc>
        <w:tc>
          <w:tcPr>
            <w:tcW w:w="4270" w:type="pct"/>
            <w:gridSpan w:val="4"/>
          </w:tcPr>
          <w:p w:rsidR="006E72F9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D</w:t>
            </w:r>
            <w:r w:rsidR="006E72F9" w:rsidRPr="005724D5">
              <w:rPr>
                <w:bCs/>
                <w:color w:val="auto"/>
                <w:lang w:val="en-ZA"/>
              </w:rPr>
              <w:t xml:space="preserve"> </w:t>
            </w:r>
            <w:r w:rsidR="006E72F9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4.9</w:t>
            </w:r>
          </w:p>
        </w:tc>
        <w:tc>
          <w:tcPr>
            <w:tcW w:w="4270" w:type="pct"/>
            <w:gridSpan w:val="4"/>
          </w:tcPr>
          <w:p w:rsidR="006E72F9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B</w:t>
            </w:r>
            <w:r w:rsidR="006E72F9" w:rsidRPr="005724D5">
              <w:rPr>
                <w:bCs/>
                <w:color w:val="auto"/>
                <w:lang w:val="en-ZA"/>
              </w:rPr>
              <w:t xml:space="preserve"> </w:t>
            </w:r>
            <w:r w:rsidR="006E72F9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4.10</w:t>
            </w:r>
          </w:p>
        </w:tc>
        <w:tc>
          <w:tcPr>
            <w:tcW w:w="4270" w:type="pct"/>
            <w:gridSpan w:val="4"/>
          </w:tcPr>
          <w:p w:rsidR="006E72F9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A</w:t>
            </w:r>
            <w:r w:rsidR="006E72F9" w:rsidRPr="005724D5">
              <w:rPr>
                <w:bCs/>
                <w:color w:val="auto"/>
                <w:lang w:val="en-ZA"/>
              </w:rPr>
              <w:t xml:space="preserve"> </w:t>
            </w:r>
            <w:r w:rsidR="006E72F9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4.11</w:t>
            </w: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 xml:space="preserve">B </w:t>
            </w:r>
            <w:r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6E72F9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0" w:type="pct"/>
            <w:gridSpan w:val="4"/>
          </w:tcPr>
          <w:p w:rsidR="006E72F9" w:rsidRPr="005724D5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78" w:type="pct"/>
            <w:vAlign w:val="bottom"/>
          </w:tcPr>
          <w:p w:rsidR="006E72F9" w:rsidRPr="005724D5" w:rsidRDefault="006E72F9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6E72F9">
        <w:tc>
          <w:tcPr>
            <w:tcW w:w="352" w:type="pct"/>
          </w:tcPr>
          <w:p w:rsidR="006E72F9" w:rsidRPr="005724D5" w:rsidRDefault="00116F40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4.12</w:t>
            </w:r>
          </w:p>
        </w:tc>
        <w:tc>
          <w:tcPr>
            <w:tcW w:w="4270" w:type="pct"/>
            <w:gridSpan w:val="4"/>
          </w:tcPr>
          <w:p w:rsidR="006E72F9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C</w:t>
            </w:r>
            <w:r w:rsidR="00116F40" w:rsidRPr="005724D5">
              <w:rPr>
                <w:bCs/>
                <w:color w:val="auto"/>
                <w:lang w:val="en-ZA"/>
              </w:rPr>
              <w:t xml:space="preserve"> </w:t>
            </w:r>
            <w:r w:rsidR="00116F40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</w:tbl>
    <w:p w:rsidR="00CC6667" w:rsidRPr="005724D5" w:rsidRDefault="00CC6667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CC6667" w:rsidRPr="005724D5" w:rsidRDefault="00CC6667">
      <w:pPr>
        <w:rPr>
          <w:color w:val="auto"/>
          <w:lang w:val="en-ZA"/>
        </w:rPr>
      </w:pPr>
    </w:p>
    <w:tbl>
      <w:tblPr>
        <w:tblW w:w="5075" w:type="pct"/>
        <w:tblLayout w:type="fixed"/>
        <w:tblLook w:val="01E0" w:firstRow="1" w:lastRow="1" w:firstColumn="1" w:lastColumn="1" w:noHBand="0" w:noVBand="0"/>
      </w:tblPr>
      <w:tblGrid>
        <w:gridCol w:w="689"/>
        <w:gridCol w:w="20"/>
        <w:gridCol w:w="851"/>
        <w:gridCol w:w="7514"/>
        <w:gridCol w:w="710"/>
      </w:tblGrid>
      <w:tr w:rsidR="000449E2" w:rsidRPr="005724D5" w:rsidTr="00E246A0">
        <w:tc>
          <w:tcPr>
            <w:tcW w:w="362" w:type="pct"/>
            <w:gridSpan w:val="2"/>
          </w:tcPr>
          <w:p w:rsidR="00116F40" w:rsidRPr="005724D5" w:rsidRDefault="00116F40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4.13</w:t>
            </w:r>
          </w:p>
        </w:tc>
        <w:tc>
          <w:tcPr>
            <w:tcW w:w="4275" w:type="pct"/>
            <w:gridSpan w:val="2"/>
          </w:tcPr>
          <w:p w:rsidR="00116F40" w:rsidRPr="005724D5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 xml:space="preserve">D </w:t>
            </w:r>
            <w:r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116F40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E246A0">
        <w:tc>
          <w:tcPr>
            <w:tcW w:w="362" w:type="pct"/>
            <w:gridSpan w:val="2"/>
          </w:tcPr>
          <w:p w:rsidR="00921C24" w:rsidRPr="005724D5" w:rsidRDefault="00921C24" w:rsidP="00226C77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275" w:type="pct"/>
            <w:gridSpan w:val="2"/>
          </w:tcPr>
          <w:p w:rsidR="00921C24" w:rsidRPr="005724D5" w:rsidRDefault="00921C2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921C24" w:rsidRPr="005724D5" w:rsidRDefault="00921C24" w:rsidP="00226C77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E246A0">
        <w:tc>
          <w:tcPr>
            <w:tcW w:w="362" w:type="pct"/>
            <w:gridSpan w:val="2"/>
          </w:tcPr>
          <w:p w:rsidR="00116F40" w:rsidRPr="005724D5" w:rsidRDefault="00116F40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4.14</w:t>
            </w:r>
          </w:p>
        </w:tc>
        <w:tc>
          <w:tcPr>
            <w:tcW w:w="4275" w:type="pct"/>
            <w:gridSpan w:val="2"/>
          </w:tcPr>
          <w:p w:rsidR="00116F40" w:rsidRPr="005724D5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color w:val="auto"/>
                <w:lang w:val="en-ZA"/>
              </w:rPr>
              <w:t>B</w:t>
            </w:r>
            <w:r w:rsidR="00116F40" w:rsidRPr="005724D5">
              <w:rPr>
                <w:bCs/>
                <w:color w:val="auto"/>
                <w:lang w:val="en-ZA"/>
              </w:rPr>
              <w:t xml:space="preserve"> </w:t>
            </w:r>
            <w:r w:rsidR="00116F40" w:rsidRPr="005724D5">
              <w:rPr>
                <w:bCs/>
                <w:color w:val="auto"/>
                <w:lang w:val="en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116F40" w:rsidRPr="005724D5" w:rsidRDefault="00F4085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E246A0">
        <w:tc>
          <w:tcPr>
            <w:tcW w:w="362" w:type="pct"/>
            <w:gridSpan w:val="2"/>
          </w:tcPr>
          <w:p w:rsidR="00F40851" w:rsidRPr="005724D5" w:rsidRDefault="00F40851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275" w:type="pct"/>
            <w:gridSpan w:val="2"/>
          </w:tcPr>
          <w:p w:rsidR="00F40851" w:rsidRPr="005724D5" w:rsidRDefault="00F40851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F40851" w:rsidRPr="005724D5" w:rsidRDefault="00F40851" w:rsidP="00226C77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[14]</w:t>
            </w:r>
          </w:p>
        </w:tc>
      </w:tr>
      <w:tr w:rsidR="000449E2" w:rsidRPr="005724D5" w:rsidTr="00E246A0">
        <w:tc>
          <w:tcPr>
            <w:tcW w:w="4637" w:type="pct"/>
            <w:gridSpan w:val="4"/>
          </w:tcPr>
          <w:p w:rsidR="00E246A0" w:rsidRPr="005724D5" w:rsidRDefault="00E246A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E246A0" w:rsidRPr="005724D5" w:rsidRDefault="00E246A0" w:rsidP="00226C77">
            <w:pPr>
              <w:jc w:val="center"/>
              <w:rPr>
                <w:b/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4637" w:type="pct"/>
            <w:gridSpan w:val="4"/>
          </w:tcPr>
          <w:p w:rsidR="00226C77" w:rsidRPr="005724D5" w:rsidRDefault="00226C77" w:rsidP="00226C77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bCs/>
                <w:color w:val="auto"/>
                <w:lang w:val="en-ZA"/>
              </w:rPr>
              <w:t xml:space="preserve">QUESTION 5:  </w:t>
            </w:r>
            <w:r w:rsidR="0043387D" w:rsidRPr="005724D5">
              <w:rPr>
                <w:b/>
                <w:bCs/>
                <w:color w:val="auto"/>
                <w:lang w:val="en-ZA"/>
              </w:rPr>
              <w:t xml:space="preserve">TERMINOLOGY (LATHE AND MILLING MACHINE) </w:t>
            </w:r>
            <w:r w:rsidR="0095256C" w:rsidRPr="005724D5">
              <w:rPr>
                <w:b/>
                <w:bCs/>
                <w:color w:val="auto"/>
                <w:lang w:val="en-ZA"/>
              </w:rPr>
              <w:t>(SPECIFIC)</w:t>
            </w:r>
          </w:p>
        </w:tc>
        <w:tc>
          <w:tcPr>
            <w:tcW w:w="363" w:type="pct"/>
            <w:vAlign w:val="bottom"/>
          </w:tcPr>
          <w:p w:rsidR="00226C77" w:rsidRPr="005724D5" w:rsidRDefault="00226C77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4637" w:type="pct"/>
            <w:gridSpan w:val="4"/>
          </w:tcPr>
          <w:p w:rsidR="00921C24" w:rsidRPr="005724D5" w:rsidRDefault="00921C24" w:rsidP="00226C77">
            <w:pPr>
              <w:tabs>
                <w:tab w:val="right" w:pos="8316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921C24" w:rsidRPr="005724D5" w:rsidRDefault="00921C24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5.1</w:t>
            </w:r>
          </w:p>
        </w:tc>
        <w:tc>
          <w:tcPr>
            <w:tcW w:w="4285" w:type="pct"/>
            <w:gridSpan w:val="3"/>
          </w:tcPr>
          <w:p w:rsidR="009A79B3" w:rsidRPr="005724D5" w:rsidRDefault="001E2194" w:rsidP="00783F75">
            <w:pPr>
              <w:tabs>
                <w:tab w:val="right" w:pos="8319"/>
              </w:tabs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T</w:t>
            </w:r>
            <w:r w:rsidR="00E246A0" w:rsidRPr="005724D5">
              <w:rPr>
                <w:b/>
                <w:color w:val="auto"/>
                <w:lang w:val="en-ZA"/>
              </w:rPr>
              <w:t>ailstock set-over</w:t>
            </w:r>
          </w:p>
        </w:tc>
        <w:tc>
          <w:tcPr>
            <w:tcW w:w="363" w:type="pct"/>
            <w:vAlign w:val="bottom"/>
          </w:tcPr>
          <w:p w:rsidR="00226C77" w:rsidRPr="005724D5" w:rsidRDefault="00226C77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783F75" w:rsidRPr="005724D5" w:rsidRDefault="00783F75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783F75" w:rsidRPr="005724D5" w:rsidRDefault="00783F75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783F75" w:rsidRPr="005724D5" w:rsidRDefault="00783F75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783F75" w:rsidRPr="005724D5" w:rsidRDefault="00783F75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45" w:type="pct"/>
            <w:gridSpan w:val="2"/>
          </w:tcPr>
          <w:p w:rsidR="00783F75" w:rsidRPr="005724D5" w:rsidRDefault="00783F75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5.1.1</w:t>
            </w:r>
          </w:p>
        </w:tc>
        <w:tc>
          <w:tcPr>
            <w:tcW w:w="3840" w:type="pct"/>
          </w:tcPr>
          <w:p w:rsidR="00783F75" w:rsidRPr="005724D5" w:rsidRDefault="00783F75" w:rsidP="00783F75">
            <w:pPr>
              <w:spacing w:after="200" w:line="276" w:lineRule="auto"/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en-ZA"/>
                </w:rPr>
                <m:t>Set-over</m:t>
              </m:r>
              <m:r>
                <w:rPr>
                  <w:rFonts w:ascii="Cambria Math" w:eastAsia="Calibri"/>
                  <w:color w:val="auto"/>
                  <w:lang w:val="en-ZA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D-d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eastAsia="Calibri" w:hAnsi="Cambria Math"/>
                  <w:color w:val="auto"/>
                  <w:lang w:val="en-ZA"/>
                </w:rPr>
                <m:t>×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Length</m:t>
                  </m:r>
                  <m:r>
                    <w:rPr>
                      <w:rFonts w:ascii="Cambria Math" w:eastAsia="Calibri"/>
                      <w:color w:val="auto"/>
                      <w:lang w:val="en-ZA"/>
                    </w:rPr>
                    <m:t xml:space="preserve"> </m:t>
                  </m:r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Workpiece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Length</m:t>
                  </m:r>
                  <m:r>
                    <w:rPr>
                      <w:rFonts w:ascii="Cambria Math" w:eastAsia="Calibri"/>
                      <w:color w:val="auto"/>
                      <w:lang w:val="en-ZA"/>
                    </w:rPr>
                    <m:t xml:space="preserve"> </m:t>
                  </m:r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of</m:t>
                  </m:r>
                  <m:r>
                    <w:rPr>
                      <w:rFonts w:ascii="Cambria Math" w:eastAsia="Calibri"/>
                      <w:color w:val="auto"/>
                      <w:lang w:val="en-ZA"/>
                    </w:rPr>
                    <m:t xml:space="preserve"> </m:t>
                  </m:r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Taper</m:t>
                  </m:r>
                </m:den>
              </m:f>
            </m:oMath>
            <w:r w:rsidR="00B01A2D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noProof/>
                <w:color w:val="auto"/>
                <w:lang w:val="en-ZA"/>
              </w:rPr>
              <w:t>√</w:t>
            </w:r>
          </w:p>
          <w:p w:rsidR="00783F75" w:rsidRPr="005724D5" w:rsidRDefault="00E246A0" w:rsidP="00783F75">
            <w:pPr>
              <w:spacing w:after="200" w:line="276" w:lineRule="auto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  </w:t>
            </w:r>
            <w:r w:rsidR="00783F75" w:rsidRPr="005724D5">
              <w:rPr>
                <w:rFonts w:eastAsia="Calibri"/>
                <w:i/>
                <w:color w:val="auto"/>
                <w:lang w:val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en-ZA"/>
                    </w:rPr>
                    <m:t>60</m:t>
                  </m:r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-</m:t>
                  </m:r>
                  <m:r>
                    <w:rPr>
                      <w:rFonts w:ascii="Cambria Math" w:eastAsia="Calibri"/>
                      <w:color w:val="auto"/>
                      <w:lang w:val="en-ZA"/>
                    </w:rPr>
                    <m:t>50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eastAsia="Calibri" w:hAnsi="Cambria Math"/>
                  <w:color w:val="auto"/>
                  <w:lang w:val="en-ZA"/>
                </w:rPr>
                <m:t>×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en-ZA"/>
                    </w:rPr>
                    <m:t>220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140</m:t>
                  </m:r>
                </m:den>
              </m:f>
            </m:oMath>
            <w:r w:rsidR="00B01A2D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="00783F75" w:rsidRPr="005724D5">
              <w:rPr>
                <w:rFonts w:eastAsia="Calibri"/>
                <w:noProof/>
                <w:color w:val="auto"/>
                <w:lang w:val="en-ZA"/>
              </w:rPr>
              <w:t>√</w:t>
            </w:r>
          </w:p>
          <w:p w:rsidR="00783F75" w:rsidRPr="005724D5" w:rsidRDefault="00783F75" w:rsidP="00B01A2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i/>
                <w:color w:val="auto"/>
                <w:lang w:val="en-ZA"/>
              </w:rPr>
              <w:t xml:space="preserve">       </w:t>
            </w:r>
            <w:r w:rsidR="00B01A2D" w:rsidRPr="005724D5">
              <w:rPr>
                <w:rFonts w:eastAsia="Calibri"/>
                <w:i/>
                <w:color w:val="auto"/>
                <w:lang w:val="en-ZA"/>
              </w:rPr>
              <w:t>= 7,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857 mm</w:t>
            </w:r>
            <w:r w:rsidR="00B01A2D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noProof/>
                <w:color w:val="auto"/>
                <w:lang w:val="en-ZA"/>
              </w:rPr>
              <w:t>√</w:t>
            </w:r>
          </w:p>
        </w:tc>
        <w:tc>
          <w:tcPr>
            <w:tcW w:w="363" w:type="pct"/>
            <w:vAlign w:val="bottom"/>
          </w:tcPr>
          <w:p w:rsidR="00783F75" w:rsidRPr="005724D5" w:rsidRDefault="007F616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(3)</w:t>
            </w:r>
          </w:p>
        </w:tc>
      </w:tr>
      <w:tr w:rsidR="000449E2" w:rsidRPr="005724D5" w:rsidTr="00E246A0">
        <w:tc>
          <w:tcPr>
            <w:tcW w:w="352" w:type="pct"/>
          </w:tcPr>
          <w:p w:rsidR="00783F75" w:rsidRPr="005724D5" w:rsidRDefault="00783F75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45" w:type="pct"/>
            <w:gridSpan w:val="2"/>
          </w:tcPr>
          <w:p w:rsidR="00783F75" w:rsidRPr="005724D5" w:rsidRDefault="00783F75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</w:p>
        </w:tc>
        <w:tc>
          <w:tcPr>
            <w:tcW w:w="3840" w:type="pct"/>
          </w:tcPr>
          <w:p w:rsidR="00783F75" w:rsidRPr="005724D5" w:rsidRDefault="00783F75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783F75" w:rsidRPr="005724D5" w:rsidRDefault="00783F75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783F75" w:rsidRPr="005724D5" w:rsidRDefault="00783F75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45" w:type="pct"/>
            <w:gridSpan w:val="2"/>
          </w:tcPr>
          <w:p w:rsidR="00783F75" w:rsidRPr="005724D5" w:rsidRDefault="00783F75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5.1.2</w:t>
            </w:r>
          </w:p>
        </w:tc>
        <w:tc>
          <w:tcPr>
            <w:tcW w:w="3840" w:type="pct"/>
          </w:tcPr>
          <w:p w:rsidR="00783F75" w:rsidRPr="005724D5" w:rsidRDefault="00783F75" w:rsidP="00783F75">
            <w:pPr>
              <w:spacing w:after="200" w:line="276" w:lineRule="auto"/>
              <w:ind w:firstLine="720"/>
              <w:rPr>
                <w:rFonts w:eastAsia="Calibri"/>
                <w:i/>
                <w:color w:val="auto"/>
                <w:lang w:val="en-ZA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Tan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θ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2</m:t>
                    </m:r>
                  </m:den>
                </m:f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5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140</m:t>
                    </m:r>
                  </m:den>
                </m:f>
              </m:oMath>
            </m:oMathPara>
          </w:p>
          <w:p w:rsidR="00783F75" w:rsidRPr="005724D5" w:rsidRDefault="00783F75" w:rsidP="00783F75">
            <w:pPr>
              <w:spacing w:after="200" w:line="276" w:lineRule="auto"/>
              <w:ind w:firstLine="720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θ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eastAsia="Calibri"/>
                  <w:color w:val="auto"/>
                  <w:lang w:val="en-ZA"/>
                </w:rPr>
                <m:t xml:space="preserve">= </m:t>
              </m:r>
              <m:func>
                <m:func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/>
                          <w:color w:val="auto"/>
                          <w:lang w:val="en-ZA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-</m:t>
                      </m:r>
                      <m:r>
                        <w:rPr>
                          <w:rFonts w:ascii="Cambria Math" w:eastAsia="Calibri"/>
                          <w:color w:val="auto"/>
                          <w:lang w:val="en-ZA"/>
                        </w:rPr>
                        <m:t>1</m:t>
                      </m:r>
                    </m:sup>
                  </m:sSup>
                </m:fName>
                <m:e>
                  <m:r>
                    <w:rPr>
                      <w:rFonts w:ascii="Cambria Math" w:eastAsia="Calibri"/>
                      <w:color w:val="auto"/>
                      <w:lang w:val="en-ZA"/>
                    </w:rPr>
                    <m:t>0.0357</m:t>
                  </m:r>
                </m:e>
              </m:func>
            </m:oMath>
            <w:r w:rsidRPr="005724D5">
              <w:rPr>
                <w:rFonts w:eastAsia="Calibri"/>
                <w:i/>
                <w:color w:val="auto"/>
                <w:lang w:val="en-ZA"/>
              </w:rPr>
              <w:tab/>
              <w:t xml:space="preserve">= 2.045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sym w:font="Symbol" w:char="F0B0"/>
            </w:r>
          </w:p>
          <w:p w:rsidR="00783F75" w:rsidRPr="005724D5" w:rsidRDefault="00783F75" w:rsidP="007C1ECD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sym w:font="Symbol" w:char="F071"/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= 4</w:t>
            </w:r>
            <w:r w:rsidR="007C1ECD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1 </w:t>
            </w:r>
            <w:r w:rsidR="00BC5CAD"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</w:tc>
        <w:tc>
          <w:tcPr>
            <w:tcW w:w="363" w:type="pct"/>
            <w:vAlign w:val="bottom"/>
          </w:tcPr>
          <w:p w:rsidR="00783F75" w:rsidRPr="005724D5" w:rsidRDefault="00B04D64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</w:t>
            </w:r>
            <w:r w:rsidR="008E7C4E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E246A0">
        <w:tc>
          <w:tcPr>
            <w:tcW w:w="352" w:type="pct"/>
          </w:tcPr>
          <w:p w:rsidR="0038617D" w:rsidRPr="005724D5" w:rsidRDefault="0038617D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38617D" w:rsidRPr="005724D5" w:rsidRDefault="0038617D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38617D" w:rsidRPr="005724D5" w:rsidRDefault="0038617D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541E17" w:rsidRPr="005724D5" w:rsidRDefault="00541E17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5.2</w:t>
            </w:r>
          </w:p>
        </w:tc>
        <w:tc>
          <w:tcPr>
            <w:tcW w:w="4285" w:type="pct"/>
            <w:gridSpan w:val="3"/>
          </w:tcPr>
          <w:p w:rsidR="00541E17" w:rsidRPr="005724D5" w:rsidRDefault="00BB7C2D" w:rsidP="00783F75">
            <w:pPr>
              <w:tabs>
                <w:tab w:val="right" w:pos="8319"/>
              </w:tabs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L</w:t>
            </w:r>
            <w:r w:rsidR="00E246A0" w:rsidRPr="005724D5">
              <w:rPr>
                <w:b/>
                <w:color w:val="auto"/>
                <w:lang w:val="en-ZA"/>
              </w:rPr>
              <w:t>athe attachments</w:t>
            </w:r>
            <w:r w:rsidRPr="005724D5">
              <w:rPr>
                <w:b/>
                <w:color w:val="auto"/>
                <w:lang w:val="en-ZA"/>
              </w:rPr>
              <w:t>:</w:t>
            </w:r>
          </w:p>
        </w:tc>
        <w:tc>
          <w:tcPr>
            <w:tcW w:w="363" w:type="pct"/>
            <w:vAlign w:val="bottom"/>
          </w:tcPr>
          <w:p w:rsidR="00541E17" w:rsidRPr="005724D5" w:rsidRDefault="00541E17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541E17" w:rsidRPr="005724D5" w:rsidRDefault="00541E17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541E17" w:rsidRPr="005724D5" w:rsidRDefault="00541E17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541E17" w:rsidRPr="005724D5" w:rsidRDefault="00541E17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541E17" w:rsidRPr="005724D5" w:rsidRDefault="00541E17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45" w:type="pct"/>
            <w:gridSpan w:val="2"/>
          </w:tcPr>
          <w:p w:rsidR="00541E17" w:rsidRPr="005724D5" w:rsidRDefault="00541E17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5.2.1</w:t>
            </w:r>
          </w:p>
        </w:tc>
        <w:tc>
          <w:tcPr>
            <w:tcW w:w="3840" w:type="pct"/>
          </w:tcPr>
          <w:p w:rsidR="00541E17" w:rsidRPr="005724D5" w:rsidRDefault="00541E17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Lathe bed</w:t>
            </w:r>
            <w:r w:rsidR="00BC5CAD" w:rsidRPr="005724D5">
              <w:rPr>
                <w:color w:val="auto"/>
                <w:lang w:val="en-ZA"/>
              </w:rPr>
              <w:t xml:space="preserve"> √</w:t>
            </w:r>
          </w:p>
        </w:tc>
        <w:tc>
          <w:tcPr>
            <w:tcW w:w="363" w:type="pct"/>
            <w:vAlign w:val="bottom"/>
          </w:tcPr>
          <w:p w:rsidR="00541E17" w:rsidRPr="005724D5" w:rsidRDefault="007F616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E246A0">
        <w:tc>
          <w:tcPr>
            <w:tcW w:w="352" w:type="pct"/>
          </w:tcPr>
          <w:p w:rsidR="00541E17" w:rsidRPr="005724D5" w:rsidRDefault="00541E17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45" w:type="pct"/>
            <w:gridSpan w:val="2"/>
          </w:tcPr>
          <w:p w:rsidR="00541E17" w:rsidRPr="005724D5" w:rsidRDefault="00541E17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</w:p>
        </w:tc>
        <w:tc>
          <w:tcPr>
            <w:tcW w:w="3840" w:type="pct"/>
          </w:tcPr>
          <w:p w:rsidR="00541E17" w:rsidRPr="005724D5" w:rsidRDefault="00541E17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541E17" w:rsidRPr="005724D5" w:rsidRDefault="00541E17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541E17" w:rsidRPr="005724D5" w:rsidRDefault="00541E17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45" w:type="pct"/>
            <w:gridSpan w:val="2"/>
          </w:tcPr>
          <w:p w:rsidR="00541E17" w:rsidRPr="005724D5" w:rsidRDefault="00541E17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5.2.2</w:t>
            </w:r>
          </w:p>
        </w:tc>
        <w:tc>
          <w:tcPr>
            <w:tcW w:w="3840" w:type="pct"/>
          </w:tcPr>
          <w:p w:rsidR="00541E17" w:rsidRPr="005724D5" w:rsidRDefault="00541E17" w:rsidP="00783F75">
            <w:pPr>
              <w:tabs>
                <w:tab w:val="right" w:pos="8319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Lathe </w:t>
            </w:r>
            <w:r w:rsidR="00B04D64" w:rsidRPr="005724D5">
              <w:rPr>
                <w:color w:val="auto"/>
                <w:lang w:val="en-ZA"/>
              </w:rPr>
              <w:t>c</w:t>
            </w:r>
            <w:r w:rsidRPr="005724D5">
              <w:rPr>
                <w:color w:val="auto"/>
                <w:lang w:val="en-ZA"/>
              </w:rPr>
              <w:t>arriage</w:t>
            </w:r>
            <w:r w:rsidR="00BC5CAD" w:rsidRPr="005724D5">
              <w:rPr>
                <w:color w:val="auto"/>
                <w:lang w:val="en-ZA"/>
              </w:rPr>
              <w:t xml:space="preserve"> √</w:t>
            </w:r>
          </w:p>
        </w:tc>
        <w:tc>
          <w:tcPr>
            <w:tcW w:w="363" w:type="pct"/>
            <w:vAlign w:val="bottom"/>
          </w:tcPr>
          <w:p w:rsidR="00541E17" w:rsidRPr="005724D5" w:rsidRDefault="007F616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E246A0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226C77" w:rsidRPr="005724D5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226C77" w:rsidRPr="005724D5" w:rsidRDefault="00226C77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</w:t>
            </w:r>
            <w:r w:rsidR="0038617D" w:rsidRPr="005724D5">
              <w:rPr>
                <w:color w:val="auto"/>
                <w:lang w:val="en-ZA"/>
              </w:rPr>
              <w:t>3</w:t>
            </w:r>
          </w:p>
        </w:tc>
        <w:tc>
          <w:tcPr>
            <w:tcW w:w="4285" w:type="pct"/>
            <w:gridSpan w:val="3"/>
          </w:tcPr>
          <w:p w:rsidR="00226C77" w:rsidRPr="005724D5" w:rsidRDefault="0038617D" w:rsidP="00783F75">
            <w:pPr>
              <w:tabs>
                <w:tab w:val="right" w:pos="8463"/>
              </w:tabs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The pitch (P) of a screw thread is the distance from any point on the screw thread to a corresponding point on an adjacent (next) thread, measured parallel to the axis of the screw thread. </w:t>
            </w:r>
            <w:r w:rsidRPr="005724D5">
              <w:rPr>
                <w:i/>
                <w:color w:val="auto"/>
                <w:lang w:val="en-ZA"/>
              </w:rPr>
              <w:t>√</w:t>
            </w:r>
          </w:p>
        </w:tc>
        <w:tc>
          <w:tcPr>
            <w:tcW w:w="363" w:type="pct"/>
            <w:vAlign w:val="bottom"/>
          </w:tcPr>
          <w:p w:rsidR="00226C77" w:rsidRPr="005724D5" w:rsidRDefault="007F6161" w:rsidP="00226C77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</w:t>
            </w:r>
            <w:r w:rsidR="00B04D64" w:rsidRPr="005724D5">
              <w:rPr>
                <w:color w:val="auto"/>
                <w:lang w:val="en-ZA"/>
              </w:rPr>
              <w:t>1</w:t>
            </w:r>
            <w:r w:rsidR="00F40851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E246A0">
        <w:tc>
          <w:tcPr>
            <w:tcW w:w="352" w:type="pct"/>
          </w:tcPr>
          <w:p w:rsidR="00226C77" w:rsidRPr="005724D5" w:rsidRDefault="00226C77" w:rsidP="00226C77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226C77" w:rsidRPr="005724D5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226C77" w:rsidRPr="005724D5" w:rsidRDefault="00226C77" w:rsidP="00226C77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95256C" w:rsidRPr="005724D5" w:rsidRDefault="0038617D" w:rsidP="00231816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5.4</w:t>
            </w:r>
          </w:p>
        </w:tc>
        <w:tc>
          <w:tcPr>
            <w:tcW w:w="4285" w:type="pct"/>
            <w:gridSpan w:val="3"/>
          </w:tcPr>
          <w:p w:rsidR="0095256C" w:rsidRPr="005724D5" w:rsidRDefault="0038617D" w:rsidP="00BC5CAD">
            <w:pPr>
              <w:tabs>
                <w:tab w:val="right" w:pos="8306"/>
              </w:tabs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The reason for using a diving head on a milling machine is to divide the circumference of a circular object into any number of equal divisions.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</w:tc>
        <w:tc>
          <w:tcPr>
            <w:tcW w:w="363" w:type="pct"/>
            <w:vAlign w:val="bottom"/>
          </w:tcPr>
          <w:p w:rsidR="0095256C" w:rsidRPr="005724D5" w:rsidRDefault="007F6161" w:rsidP="00231816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</w:t>
            </w:r>
            <w:r w:rsidR="008E7C4E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E246A0">
        <w:tc>
          <w:tcPr>
            <w:tcW w:w="352" w:type="pct"/>
          </w:tcPr>
          <w:p w:rsidR="00921C24" w:rsidRPr="005724D5" w:rsidRDefault="00921C24" w:rsidP="00231816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921C24" w:rsidRPr="005724D5" w:rsidRDefault="00921C24" w:rsidP="0038617D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921C24" w:rsidRPr="005724D5" w:rsidRDefault="00921C24" w:rsidP="00231816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231816" w:rsidRPr="005724D5" w:rsidRDefault="0038617D" w:rsidP="00231816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5.5</w:t>
            </w:r>
          </w:p>
        </w:tc>
        <w:tc>
          <w:tcPr>
            <w:tcW w:w="4285" w:type="pct"/>
            <w:gridSpan w:val="3"/>
          </w:tcPr>
          <w:p w:rsidR="00231816" w:rsidRPr="005724D5" w:rsidRDefault="00BB7C2D" w:rsidP="00231816">
            <w:pPr>
              <w:tabs>
                <w:tab w:val="right" w:pos="8316"/>
              </w:tabs>
              <w:jc w:val="both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T</w:t>
            </w:r>
            <w:r w:rsidR="00E246A0" w:rsidRPr="005724D5">
              <w:rPr>
                <w:b/>
                <w:color w:val="auto"/>
                <w:lang w:val="en-ZA"/>
              </w:rPr>
              <w:t>aper-turning procedure</w:t>
            </w:r>
            <w:r w:rsidRPr="005724D5">
              <w:rPr>
                <w:b/>
                <w:color w:val="auto"/>
                <w:lang w:val="en-ZA"/>
              </w:rPr>
              <w:t>:</w:t>
            </w:r>
          </w:p>
        </w:tc>
        <w:tc>
          <w:tcPr>
            <w:tcW w:w="363" w:type="pct"/>
            <w:vAlign w:val="bottom"/>
          </w:tcPr>
          <w:p w:rsidR="00231816" w:rsidRPr="005724D5" w:rsidRDefault="00231816" w:rsidP="00231816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231816" w:rsidRPr="005724D5" w:rsidRDefault="00231816" w:rsidP="00231816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231816" w:rsidRPr="005724D5" w:rsidRDefault="00231816" w:rsidP="0038617D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231816" w:rsidRPr="005724D5" w:rsidRDefault="00231816" w:rsidP="00231816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246A0">
        <w:tc>
          <w:tcPr>
            <w:tcW w:w="352" w:type="pct"/>
          </w:tcPr>
          <w:p w:rsidR="00231816" w:rsidRPr="005724D5" w:rsidRDefault="00231816" w:rsidP="00231816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  <w:gridSpan w:val="3"/>
          </w:tcPr>
          <w:p w:rsidR="0038617D" w:rsidRPr="005724D5" w:rsidRDefault="0038617D" w:rsidP="009A0368">
            <w:pPr>
              <w:pStyle w:val="ListParagraph"/>
              <w:numPr>
                <w:ilvl w:val="0"/>
                <w:numId w:val="22"/>
              </w:numPr>
              <w:ind w:left="481" w:hanging="481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The base of the compound slide or top of the cross slide comprises a circular</w:t>
            </w:r>
            <w:r w:rsidR="0046050C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plate that is marked off in degrees.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  <w:p w:rsidR="0038617D" w:rsidRPr="005724D5" w:rsidRDefault="0038617D" w:rsidP="009A0368">
            <w:pPr>
              <w:pStyle w:val="ListParagraph"/>
              <w:numPr>
                <w:ilvl w:val="0"/>
                <w:numId w:val="22"/>
              </w:numPr>
              <w:ind w:left="481" w:hanging="481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Loosen the base screws and set the compound slide to the desired angle.</w:t>
            </w:r>
            <w:r w:rsidR="00E246A0" w:rsidRPr="005724D5">
              <w:rPr>
                <w:rFonts w:eastAsia="Calibri"/>
                <w:i/>
                <w:color w:val="auto"/>
                <w:lang w:val="en-ZA"/>
              </w:rPr>
              <w:t xml:space="preserve"> √</w:t>
            </w:r>
          </w:p>
          <w:p w:rsidR="0038617D" w:rsidRPr="005724D5" w:rsidRDefault="0038617D" w:rsidP="009A0368">
            <w:pPr>
              <w:pStyle w:val="ListParagraph"/>
              <w:numPr>
                <w:ilvl w:val="0"/>
                <w:numId w:val="22"/>
              </w:numPr>
              <w:ind w:left="481" w:hanging="481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Tighten the screws to lock it into position.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  <w:p w:rsidR="0038617D" w:rsidRPr="005724D5" w:rsidRDefault="0038617D" w:rsidP="009A0368">
            <w:pPr>
              <w:pStyle w:val="ListParagraph"/>
              <w:numPr>
                <w:ilvl w:val="0"/>
                <w:numId w:val="22"/>
              </w:numPr>
              <w:ind w:left="481" w:hanging="481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The tool should be set with its cutting point exactly level with the lathe’s centre</w:t>
            </w:r>
            <w:r w:rsidR="0046050C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line.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  <w:p w:rsidR="0038617D" w:rsidRPr="005724D5" w:rsidRDefault="0038617D" w:rsidP="009A0368">
            <w:pPr>
              <w:pStyle w:val="ListParagraph"/>
              <w:numPr>
                <w:ilvl w:val="0"/>
                <w:numId w:val="22"/>
              </w:numPr>
              <w:ind w:left="481" w:hanging="481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The carriage should always be locked to the lathe bed when cutting short tapers.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  <w:p w:rsidR="00231816" w:rsidRPr="005724D5" w:rsidRDefault="0038617D" w:rsidP="009A0368">
            <w:pPr>
              <w:pStyle w:val="ListParagraph"/>
              <w:numPr>
                <w:ilvl w:val="0"/>
                <w:numId w:val="22"/>
              </w:numPr>
              <w:ind w:left="481" w:hanging="481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When the cutting action has started, use the compound slide handle to feed.</w:t>
            </w:r>
            <w:r w:rsidR="00E246A0" w:rsidRPr="005724D5">
              <w:rPr>
                <w:rFonts w:eastAsia="Calibri"/>
                <w:i/>
                <w:color w:val="auto"/>
                <w:lang w:val="en-ZA"/>
              </w:rPr>
              <w:t xml:space="preserve"> √</w:t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</w:r>
            <w:r w:rsidR="00E246A0" w:rsidRPr="005724D5">
              <w:rPr>
                <w:rFonts w:eastAsia="Calibri"/>
                <w:color w:val="auto"/>
                <w:lang w:val="en-ZA"/>
              </w:rPr>
              <w:tab/>
              <w:t xml:space="preserve">       (Any 5 x 1)</w:t>
            </w:r>
          </w:p>
        </w:tc>
        <w:tc>
          <w:tcPr>
            <w:tcW w:w="363" w:type="pct"/>
            <w:vAlign w:val="bottom"/>
          </w:tcPr>
          <w:p w:rsidR="00231816" w:rsidRPr="005724D5" w:rsidRDefault="00E246A0" w:rsidP="00231816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(5</w:t>
            </w:r>
            <w:r w:rsidR="008E7C4E" w:rsidRPr="005724D5">
              <w:rPr>
                <w:color w:val="auto"/>
                <w:lang w:val="en-ZA"/>
              </w:rPr>
              <w:t>)</w:t>
            </w:r>
          </w:p>
        </w:tc>
      </w:tr>
    </w:tbl>
    <w:p w:rsidR="00AF40FC" w:rsidRPr="005724D5" w:rsidRDefault="00AF40FC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AF40FC" w:rsidRPr="005724D5" w:rsidRDefault="00AF40FC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567"/>
        <w:gridCol w:w="38"/>
        <w:gridCol w:w="950"/>
        <w:gridCol w:w="3829"/>
        <w:gridCol w:w="3972"/>
        <w:gridCol w:w="709"/>
      </w:tblGrid>
      <w:tr w:rsidR="000449E2" w:rsidRPr="005724D5" w:rsidTr="00C56BC7">
        <w:tc>
          <w:tcPr>
            <w:tcW w:w="282" w:type="pct"/>
          </w:tcPr>
          <w:p w:rsidR="00590C76" w:rsidRPr="005724D5" w:rsidRDefault="00590C76" w:rsidP="00231816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5.6</w:t>
            </w:r>
          </w:p>
        </w:tc>
        <w:tc>
          <w:tcPr>
            <w:tcW w:w="4366" w:type="pct"/>
            <w:gridSpan w:val="4"/>
          </w:tcPr>
          <w:p w:rsidR="00590C76" w:rsidRPr="005724D5" w:rsidRDefault="00C832F2" w:rsidP="006E742B">
            <w:pPr>
              <w:tabs>
                <w:tab w:val="right" w:pos="8316"/>
              </w:tabs>
              <w:jc w:val="both"/>
              <w:rPr>
                <w:b/>
                <w:bCs/>
                <w:color w:val="auto"/>
                <w:lang w:val="en-ZA"/>
              </w:rPr>
            </w:pPr>
            <w:r w:rsidRPr="005724D5">
              <w:rPr>
                <w:b/>
                <w:bCs/>
                <w:color w:val="auto"/>
                <w:lang w:val="en-ZA"/>
              </w:rPr>
              <w:t>S</w:t>
            </w:r>
            <w:r w:rsidR="007F6161" w:rsidRPr="005724D5">
              <w:rPr>
                <w:b/>
                <w:bCs/>
                <w:color w:val="auto"/>
                <w:lang w:val="en-ZA"/>
              </w:rPr>
              <w:t>quare screw thread:</w:t>
            </w:r>
          </w:p>
        </w:tc>
        <w:tc>
          <w:tcPr>
            <w:tcW w:w="352" w:type="pct"/>
            <w:vAlign w:val="bottom"/>
          </w:tcPr>
          <w:p w:rsidR="00590C76" w:rsidRPr="005724D5" w:rsidRDefault="00590C76" w:rsidP="00231816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C56BC7">
        <w:tc>
          <w:tcPr>
            <w:tcW w:w="282" w:type="pct"/>
          </w:tcPr>
          <w:p w:rsidR="00590C76" w:rsidRPr="005724D5" w:rsidRDefault="00590C76" w:rsidP="00231816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590C76" w:rsidRPr="005724D5" w:rsidRDefault="00590C76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590C76" w:rsidRPr="005724D5" w:rsidRDefault="00590C76" w:rsidP="00231816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C56BC7">
        <w:tc>
          <w:tcPr>
            <w:tcW w:w="282" w:type="pct"/>
          </w:tcPr>
          <w:p w:rsidR="00AF40FC" w:rsidRPr="005724D5" w:rsidRDefault="00AF40FC" w:rsidP="00231816">
            <w:pPr>
              <w:rPr>
                <w:color w:val="auto"/>
                <w:lang w:val="en-ZA"/>
              </w:rPr>
            </w:pPr>
          </w:p>
        </w:tc>
        <w:tc>
          <w:tcPr>
            <w:tcW w:w="2393" w:type="pct"/>
            <w:gridSpan w:val="3"/>
          </w:tcPr>
          <w:p w:rsidR="00AF40FC" w:rsidRPr="005724D5" w:rsidRDefault="00AF40FC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59DCDBBB" wp14:editId="08E67E83">
                  <wp:extent cx="2757232" cy="23660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232" cy="2366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</w:tc>
        <w:tc>
          <w:tcPr>
            <w:tcW w:w="1973" w:type="pct"/>
          </w:tcPr>
          <w:p w:rsidR="00AF40FC" w:rsidRPr="005724D5" w:rsidRDefault="00AF40FC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bCs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1393190</wp:posOffset>
                      </wp:positionV>
                      <wp:extent cx="2571115" cy="1441450"/>
                      <wp:effectExtent l="9525" t="7620" r="10160" b="825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115" cy="144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4989" w:rsidRDefault="007B4989" w:rsidP="00AF40FC">
                                  <w:r>
                                    <w:t>A -</w:t>
                                  </w:r>
                                  <w:r>
                                    <w:tab/>
                                    <w:t>Leading angle</w:t>
                                  </w:r>
                                  <w:r>
                                    <w:tab/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</w:p>
                                <w:p w:rsidR="007B4989" w:rsidRDefault="007B4989" w:rsidP="00AF40FC">
                                  <w:r>
                                    <w:t>B -</w:t>
                                  </w:r>
                                  <w:r>
                                    <w:tab/>
                                    <w:t>Following angle</w:t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:rsidR="007B4989" w:rsidRDefault="007B4989" w:rsidP="00AF40FC">
                                  <w:r>
                                    <w:t xml:space="preserve">C- </w:t>
                                  </w:r>
                                  <w:r>
                                    <w:tab/>
                                    <w:t>Clearance angle</w:t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</w:p>
                                <w:p w:rsidR="007B4989" w:rsidRDefault="007B4989" w:rsidP="00AF40FC">
                                  <w:r>
                                    <w:t>D -</w:t>
                                  </w:r>
                                  <w:r>
                                    <w:tab/>
                                    <w:t>Helix angle</w:t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5in;margin-top:109.7pt;width:202.45pt;height:113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">
                      <v:textbox>
                        <w:txbxContent>
                          <w:p w:rsidR="007B4989" w:rsidRDefault="007B4989" w:rsidP="00AF40FC">
                            <w:r>
                              <w:t>A -</w:t>
                            </w:r>
                            <w:r>
                              <w:tab/>
                              <w:t>Leading angle</w:t>
                            </w:r>
                            <w:r>
                              <w:tab/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</w:p>
                          <w:p w:rsidR="007B4989" w:rsidRDefault="007B4989" w:rsidP="00AF40FC">
                            <w:r>
                              <w:t>B -</w:t>
                            </w:r>
                            <w:r>
                              <w:tab/>
                              <w:t>Following angle</w:t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7B4989" w:rsidRDefault="007B4989" w:rsidP="00AF40FC">
                            <w:r>
                              <w:t xml:space="preserve">C- </w:t>
                            </w:r>
                            <w:r>
                              <w:tab/>
                              <w:t>Clearance angle</w:t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</w:p>
                          <w:p w:rsidR="007B4989" w:rsidRDefault="007B4989" w:rsidP="00AF40FC">
                            <w:r>
                              <w:t>D -</w:t>
                            </w:r>
                            <w:r>
                              <w:tab/>
                              <w:t>Helix angle</w:t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724D5">
              <w:rPr>
                <w:bCs/>
                <w:noProof/>
                <w:color w:val="auto"/>
                <w:lang w:val="en-ZA" w:eastAsia="en-ZA"/>
              </w:rPr>
              <w:drawing>
                <wp:inline distT="0" distB="0" distL="0" distR="0" wp14:anchorId="1C0B89E0">
                  <wp:extent cx="2339963" cy="1618615"/>
                  <wp:effectExtent l="0" t="0" r="3810" b="63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229" cy="1634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AF40FC" w:rsidRPr="005724D5" w:rsidRDefault="007F6161" w:rsidP="00231816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(5)</w:t>
            </w:r>
          </w:p>
        </w:tc>
      </w:tr>
      <w:tr w:rsidR="000449E2" w:rsidRPr="005724D5" w:rsidTr="00C56BC7">
        <w:tc>
          <w:tcPr>
            <w:tcW w:w="282" w:type="pct"/>
          </w:tcPr>
          <w:p w:rsidR="00AF40FC" w:rsidRPr="005724D5" w:rsidRDefault="00AF40FC" w:rsidP="00231816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AF40FC" w:rsidRPr="005724D5" w:rsidRDefault="00AF40FC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AF40FC" w:rsidRPr="005724D5" w:rsidRDefault="007F6161" w:rsidP="00231816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[18]</w:t>
            </w:r>
          </w:p>
        </w:tc>
      </w:tr>
      <w:tr w:rsidR="000449E2" w:rsidRPr="005724D5" w:rsidTr="00C56BC7">
        <w:tc>
          <w:tcPr>
            <w:tcW w:w="282" w:type="pct"/>
          </w:tcPr>
          <w:p w:rsidR="00C56BC7" w:rsidRPr="005724D5" w:rsidRDefault="00C56BC7" w:rsidP="00231816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C56BC7" w:rsidRPr="005724D5" w:rsidRDefault="00C56BC7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C56BC7" w:rsidRPr="005724D5" w:rsidRDefault="00C56BC7" w:rsidP="00231816">
            <w:pPr>
              <w:jc w:val="center"/>
              <w:rPr>
                <w:b/>
                <w:color w:val="auto"/>
                <w:lang w:val="en-ZA"/>
              </w:rPr>
            </w:pPr>
          </w:p>
        </w:tc>
      </w:tr>
      <w:tr w:rsidR="000449E2" w:rsidRPr="005724D5" w:rsidTr="00C56BC7">
        <w:tc>
          <w:tcPr>
            <w:tcW w:w="4648" w:type="pct"/>
            <w:gridSpan w:val="5"/>
          </w:tcPr>
          <w:p w:rsidR="002F54A6" w:rsidRPr="005724D5" w:rsidRDefault="002D688F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 xml:space="preserve">QUESTION 6:  </w:t>
            </w:r>
            <w:r w:rsidR="009F7370" w:rsidRPr="005724D5">
              <w:rPr>
                <w:b/>
                <w:color w:val="auto"/>
                <w:lang w:val="en-ZA"/>
              </w:rPr>
              <w:t>TERMINOLOGY (INDEXING) (SPECIFIC)</w:t>
            </w:r>
          </w:p>
        </w:tc>
        <w:tc>
          <w:tcPr>
            <w:tcW w:w="352" w:type="pct"/>
            <w:vAlign w:val="bottom"/>
          </w:tcPr>
          <w:p w:rsidR="002F54A6" w:rsidRPr="005724D5" w:rsidRDefault="002F54A6" w:rsidP="002F54A6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C56BC7">
        <w:tc>
          <w:tcPr>
            <w:tcW w:w="4648" w:type="pct"/>
            <w:gridSpan w:val="5"/>
          </w:tcPr>
          <w:p w:rsidR="00947F24" w:rsidRPr="005724D5" w:rsidRDefault="00947F2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20"/>
                <w:szCs w:val="20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947F24" w:rsidRPr="005724D5" w:rsidRDefault="00947F24" w:rsidP="002F54A6">
            <w:pPr>
              <w:jc w:val="center"/>
              <w:rPr>
                <w:color w:val="auto"/>
                <w:sz w:val="20"/>
                <w:szCs w:val="20"/>
                <w:lang w:val="en-ZA"/>
              </w:rPr>
            </w:pPr>
          </w:p>
        </w:tc>
      </w:tr>
      <w:tr w:rsidR="000449E2" w:rsidRPr="005724D5" w:rsidTr="00C56BC7">
        <w:tc>
          <w:tcPr>
            <w:tcW w:w="301" w:type="pct"/>
            <w:gridSpan w:val="2"/>
          </w:tcPr>
          <w:p w:rsidR="00BC1D84" w:rsidRPr="005724D5" w:rsidRDefault="00BC1D84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6.1</w:t>
            </w:r>
          </w:p>
        </w:tc>
        <w:tc>
          <w:tcPr>
            <w:tcW w:w="4347" w:type="pct"/>
            <w:gridSpan w:val="3"/>
          </w:tcPr>
          <w:p w:rsidR="00BC1D84" w:rsidRPr="005724D5" w:rsidRDefault="00AF40FC" w:rsidP="00AF40FC">
            <w:pPr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G</w:t>
            </w:r>
            <w:r w:rsidR="00C832F2" w:rsidRPr="005724D5">
              <w:rPr>
                <w:rFonts w:eastAsia="Calibri"/>
                <w:b/>
                <w:color w:val="auto"/>
                <w:lang w:val="en-ZA"/>
              </w:rPr>
              <w:t>ear calculations:</w:t>
            </w:r>
          </w:p>
        </w:tc>
        <w:tc>
          <w:tcPr>
            <w:tcW w:w="352" w:type="pct"/>
            <w:vAlign w:val="bottom"/>
          </w:tcPr>
          <w:p w:rsidR="00BC1D84" w:rsidRPr="005724D5" w:rsidRDefault="00BC1D84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C56BC7">
        <w:tc>
          <w:tcPr>
            <w:tcW w:w="301" w:type="pct"/>
            <w:gridSpan w:val="2"/>
          </w:tcPr>
          <w:p w:rsidR="00BC1D84" w:rsidRPr="005724D5" w:rsidRDefault="00BC1D84" w:rsidP="00BC1D84">
            <w:pPr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4347" w:type="pct"/>
            <w:gridSpan w:val="3"/>
          </w:tcPr>
          <w:p w:rsidR="00BC1D84" w:rsidRPr="005724D5" w:rsidRDefault="00BC1D84" w:rsidP="00725FA8">
            <w:pPr>
              <w:tabs>
                <w:tab w:val="right" w:pos="8316"/>
              </w:tabs>
              <w:ind w:left="479" w:hanging="479"/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BC1D84" w:rsidRPr="005724D5" w:rsidRDefault="00BC1D84" w:rsidP="00BC1D84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DA2897">
        <w:tc>
          <w:tcPr>
            <w:tcW w:w="301" w:type="pct"/>
            <w:gridSpan w:val="2"/>
          </w:tcPr>
          <w:p w:rsidR="00AF40FC" w:rsidRPr="005724D5" w:rsidRDefault="00AF40F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AF40FC" w:rsidRPr="005724D5" w:rsidRDefault="00AF40FC" w:rsidP="00AF40FC">
            <w:pPr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5724D5">
              <w:rPr>
                <w:rFonts w:eastAsia="Calibri"/>
                <w:bCs/>
                <w:color w:val="auto"/>
                <w:lang w:val="en-ZA"/>
              </w:rPr>
              <w:t>6.1.1</w:t>
            </w:r>
          </w:p>
        </w:tc>
        <w:tc>
          <w:tcPr>
            <w:tcW w:w="3875" w:type="pct"/>
            <w:gridSpan w:val="2"/>
          </w:tcPr>
          <w:p w:rsidR="00B04D64" w:rsidRPr="005724D5" w:rsidRDefault="00C57295" w:rsidP="00AF40FC">
            <w:pPr>
              <w:spacing w:after="200" w:line="276" w:lineRule="auto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Module of small gear</w:t>
            </w:r>
            <w:r w:rsidR="00AF40FC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  <w:p w:rsidR="00AF40FC" w:rsidRPr="005724D5" w:rsidRDefault="00AF40FC" w:rsidP="00AF40FC">
            <w:pPr>
              <w:spacing w:after="200" w:line="276" w:lineRule="auto"/>
              <w:rPr>
                <w:rFonts w:eastAsia="Calibri"/>
                <w:b/>
                <w:color w:val="auto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Module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m</m:t>
                    </m:r>
                  </m:e>
                </m:d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PCD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T</m:t>
                    </m:r>
                  </m:den>
                </m:f>
              </m:oMath>
            </m:oMathPara>
          </w:p>
          <w:p w:rsidR="00AF40FC" w:rsidRPr="005724D5" w:rsidRDefault="00B04D64" w:rsidP="00AF40FC">
            <w:pPr>
              <w:tabs>
                <w:tab w:val="left" w:pos="1677"/>
              </w:tabs>
              <w:spacing w:after="200" w:line="276" w:lineRule="auto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 xml:space="preserve">m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en-ZA"/>
                    </w:rPr>
                    <m:t>87,75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39</m:t>
                  </m:r>
                </m:den>
              </m:f>
            </m:oMath>
            <w:r w:rsidR="00AF40FC"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AF40FC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AF40FC" w:rsidRPr="005724D5" w:rsidRDefault="007F24E7" w:rsidP="00AF40FC">
            <w:pPr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B04D64" w:rsidRPr="005724D5">
              <w:rPr>
                <w:rFonts w:eastAsia="Calibri"/>
                <w:i/>
                <w:color w:val="auto"/>
                <w:lang w:val="en-ZA"/>
              </w:rPr>
              <w:t xml:space="preserve">     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m = 2,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>25 mm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AF40FC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52" w:type="pct"/>
            <w:vAlign w:val="bottom"/>
          </w:tcPr>
          <w:p w:rsidR="00AF40FC" w:rsidRPr="005724D5" w:rsidRDefault="00AF40FC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DA2897">
        <w:tc>
          <w:tcPr>
            <w:tcW w:w="301" w:type="pct"/>
            <w:gridSpan w:val="2"/>
          </w:tcPr>
          <w:p w:rsidR="00AF40FC" w:rsidRPr="005724D5" w:rsidRDefault="00AF40F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AF40FC" w:rsidRPr="005724D5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875" w:type="pct"/>
            <w:gridSpan w:val="2"/>
          </w:tcPr>
          <w:p w:rsidR="00AF40FC" w:rsidRPr="005724D5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AF40FC" w:rsidRPr="005724D5" w:rsidRDefault="00AF40FC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A2897">
        <w:tc>
          <w:tcPr>
            <w:tcW w:w="301" w:type="pct"/>
            <w:gridSpan w:val="2"/>
          </w:tcPr>
          <w:p w:rsidR="00AF40FC" w:rsidRPr="005724D5" w:rsidRDefault="00AF40F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AF40FC" w:rsidRPr="005724D5" w:rsidRDefault="00AF40FC" w:rsidP="006F4C53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6.1.2</w:t>
            </w:r>
          </w:p>
        </w:tc>
        <w:tc>
          <w:tcPr>
            <w:tcW w:w="3875" w:type="pct"/>
            <w:gridSpan w:val="2"/>
          </w:tcPr>
          <w:p w:rsidR="00B04D64" w:rsidRPr="005724D5" w:rsidRDefault="00AF40FC" w:rsidP="00AF40FC">
            <w:pPr>
              <w:spacing w:after="200" w:line="276" w:lineRule="auto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 xml:space="preserve">Module of Large gear: </w:t>
            </w:r>
          </w:p>
          <w:p w:rsidR="00AF40FC" w:rsidRPr="005724D5" w:rsidRDefault="00AF40FC" w:rsidP="00AF40FC">
            <w:pPr>
              <w:spacing w:after="200" w:line="276" w:lineRule="auto"/>
              <w:rPr>
                <w:rFonts w:eastAsia="Calibri"/>
                <w:b/>
                <w:color w:val="auto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Module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d>
                  <m:d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m</m:t>
                    </m:r>
                  </m:e>
                </m:d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PCD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T</m:t>
                    </m:r>
                  </m:den>
                </m:f>
              </m:oMath>
            </m:oMathPara>
          </w:p>
          <w:p w:rsidR="00B04D64" w:rsidRPr="005724D5" w:rsidRDefault="00B04D64" w:rsidP="00B04D64">
            <w:pPr>
              <w:tabs>
                <w:tab w:val="left" w:pos="2897"/>
              </w:tabs>
              <w:spacing w:after="200" w:line="276" w:lineRule="auto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    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>= 126/56</w:t>
            </w:r>
            <w:r w:rsidR="00C57295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="00AF40FC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AF40FC" w:rsidRPr="005724D5" w:rsidRDefault="00B04D64" w:rsidP="00B04D64">
            <w:pPr>
              <w:tabs>
                <w:tab w:val="left" w:pos="2897"/>
              </w:tabs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                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>= 2</w:t>
            </w:r>
            <w:r w:rsidR="00C56BC7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>25 mm</w:t>
            </w:r>
            <w:r w:rsidR="00C57295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="00AF40FC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52" w:type="pct"/>
            <w:vAlign w:val="bottom"/>
          </w:tcPr>
          <w:p w:rsidR="00AF40FC" w:rsidRPr="005724D5" w:rsidRDefault="00AF40FC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DA2897">
        <w:tc>
          <w:tcPr>
            <w:tcW w:w="301" w:type="pct"/>
            <w:gridSpan w:val="2"/>
          </w:tcPr>
          <w:p w:rsidR="00AF40FC" w:rsidRPr="005724D5" w:rsidRDefault="00AF40FC" w:rsidP="00BC1D84">
            <w:pPr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472" w:type="pct"/>
          </w:tcPr>
          <w:p w:rsidR="00AF40FC" w:rsidRPr="005724D5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3875" w:type="pct"/>
            <w:gridSpan w:val="2"/>
          </w:tcPr>
          <w:p w:rsidR="00AF40FC" w:rsidRPr="005724D5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AF40FC" w:rsidRPr="005724D5" w:rsidRDefault="00AF40FC" w:rsidP="00BC1D84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DA2897">
        <w:tc>
          <w:tcPr>
            <w:tcW w:w="301" w:type="pct"/>
            <w:gridSpan w:val="2"/>
          </w:tcPr>
          <w:p w:rsidR="00AF40FC" w:rsidRPr="005724D5" w:rsidRDefault="00AF40F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AF40FC" w:rsidRPr="005724D5" w:rsidRDefault="00AF40FC" w:rsidP="00AF40F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6.1.3</w:t>
            </w:r>
          </w:p>
        </w:tc>
        <w:tc>
          <w:tcPr>
            <w:tcW w:w="3875" w:type="pct"/>
            <w:gridSpan w:val="2"/>
          </w:tcPr>
          <w:p w:rsidR="00AF40FC" w:rsidRPr="005724D5" w:rsidRDefault="00AF40FC" w:rsidP="00AF40FC">
            <w:pPr>
              <w:spacing w:after="200" w:line="276" w:lineRule="auto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Outside Diameter of larger gear</w:t>
            </w:r>
            <w:r w:rsidR="007F24E7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  <w:p w:rsidR="00AF40FC" w:rsidRPr="005724D5" w:rsidRDefault="00AF40FC" w:rsidP="00AF40FC">
            <w:pPr>
              <w:spacing w:after="200" w:line="276" w:lineRule="auto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>OD = PCD + 2m</w:t>
            </w:r>
            <w:r w:rsidR="00C57295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AF40FC" w:rsidRPr="005724D5" w:rsidRDefault="00AF40FC" w:rsidP="00AF40FC">
            <w:pPr>
              <w:spacing w:after="200" w:line="276" w:lineRule="auto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>OD = 126 + (2 x 2</w:t>
            </w:r>
            <w:r w:rsidR="00DA2897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25)</w:t>
            </w:r>
            <w:r w:rsidR="00C57295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AF40FC" w:rsidRPr="005724D5" w:rsidRDefault="00B04D64" w:rsidP="00C54D60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 </w:t>
            </w:r>
            <w:r w:rsidR="007F24E7" w:rsidRPr="005724D5">
              <w:rPr>
                <w:rFonts w:eastAsia="Calibri"/>
                <w:i/>
                <w:color w:val="auto"/>
                <w:lang w:val="en-ZA"/>
              </w:rPr>
              <w:t xml:space="preserve"> = 130,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>50 mm</w:t>
            </w:r>
            <w:r w:rsidR="00C57295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="00AF40FC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52" w:type="pct"/>
            <w:vAlign w:val="bottom"/>
          </w:tcPr>
          <w:p w:rsidR="00AF40FC" w:rsidRPr="005724D5" w:rsidRDefault="00AF40FC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</w:t>
            </w:r>
            <w:r w:rsidR="008E7C4E" w:rsidRPr="005724D5">
              <w:rPr>
                <w:color w:val="auto"/>
                <w:lang w:val="en-ZA"/>
              </w:rPr>
              <w:t>3</w:t>
            </w:r>
            <w:r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DA2897">
        <w:tc>
          <w:tcPr>
            <w:tcW w:w="301" w:type="pct"/>
            <w:gridSpan w:val="2"/>
          </w:tcPr>
          <w:p w:rsidR="00AF40FC" w:rsidRPr="005724D5" w:rsidRDefault="00AF40FC" w:rsidP="00BC1D84">
            <w:pPr>
              <w:rPr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472" w:type="pct"/>
          </w:tcPr>
          <w:p w:rsidR="00AF40FC" w:rsidRPr="005724D5" w:rsidRDefault="00AF40FC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sz w:val="16"/>
                <w:szCs w:val="16"/>
                <w:lang w:val="en-ZA"/>
              </w:rPr>
            </w:pPr>
          </w:p>
        </w:tc>
        <w:tc>
          <w:tcPr>
            <w:tcW w:w="3875" w:type="pct"/>
            <w:gridSpan w:val="2"/>
          </w:tcPr>
          <w:p w:rsidR="00AF40FC" w:rsidRPr="005724D5" w:rsidRDefault="00AF40FC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AF40FC" w:rsidRPr="005724D5" w:rsidRDefault="00AF40FC" w:rsidP="00BC1D84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DA2897">
        <w:tc>
          <w:tcPr>
            <w:tcW w:w="301" w:type="pct"/>
            <w:gridSpan w:val="2"/>
          </w:tcPr>
          <w:p w:rsidR="00AF40FC" w:rsidRPr="005724D5" w:rsidRDefault="00AF40F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AF40FC" w:rsidRPr="005724D5" w:rsidRDefault="00AF40FC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en-ZA"/>
              </w:rPr>
            </w:pPr>
            <w:r w:rsidRPr="005724D5">
              <w:rPr>
                <w:rFonts w:eastAsia="Calibri"/>
                <w:bCs/>
                <w:color w:val="auto"/>
                <w:lang w:val="en-ZA"/>
              </w:rPr>
              <w:t>6.1.4</w:t>
            </w:r>
          </w:p>
        </w:tc>
        <w:tc>
          <w:tcPr>
            <w:tcW w:w="3875" w:type="pct"/>
            <w:gridSpan w:val="2"/>
          </w:tcPr>
          <w:p w:rsidR="00AF40FC" w:rsidRPr="005724D5" w:rsidRDefault="00AF40FC" w:rsidP="00AF40FC">
            <w:pPr>
              <w:spacing w:after="200" w:line="276" w:lineRule="auto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Dedendum of large gear</w:t>
            </w:r>
            <w:r w:rsidR="007F24E7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  <w:p w:rsidR="00AF40FC" w:rsidRPr="005724D5" w:rsidRDefault="00AF40FC" w:rsidP="00AF40FC">
            <w:pPr>
              <w:spacing w:after="200" w:line="276" w:lineRule="auto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>D = 1</w:t>
            </w:r>
            <w:r w:rsidR="00DA2897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157 x m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B04D64" w:rsidRPr="005724D5">
              <w:rPr>
                <w:rFonts w:eastAsia="Calibri"/>
                <w:b/>
                <w:color w:val="auto"/>
                <w:lang w:val="en-ZA"/>
              </w:rPr>
              <w:t>OR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  <w:t>D = 1</w:t>
            </w:r>
            <w:r w:rsidR="00DA2897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25 x m</w:t>
            </w:r>
          </w:p>
          <w:p w:rsidR="00AF40FC" w:rsidRPr="005724D5" w:rsidRDefault="00076531" w:rsidP="00076531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</w:t>
            </w:r>
            <w:r w:rsidR="00DA2897" w:rsidRPr="005724D5">
              <w:rPr>
                <w:rFonts w:eastAsia="Calibri"/>
                <w:i/>
                <w:color w:val="auto"/>
                <w:lang w:val="en-ZA"/>
              </w:rPr>
              <w:t xml:space="preserve"> = 2,</w:t>
            </w:r>
            <w:r w:rsidR="00623396" w:rsidRPr="005724D5">
              <w:rPr>
                <w:rFonts w:eastAsia="Calibri"/>
                <w:i/>
                <w:color w:val="auto"/>
                <w:lang w:val="en-ZA"/>
              </w:rPr>
              <w:t xml:space="preserve">6 mm 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>√</w:t>
            </w:r>
            <w:r w:rsidR="00AF40FC" w:rsidRPr="005724D5">
              <w:rPr>
                <w:rFonts w:eastAsia="Calibri"/>
                <w:noProof/>
                <w:color w:val="auto"/>
                <w:lang w:val="en-ZA"/>
              </w:rPr>
              <w:t>√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ab/>
              <w:t xml:space="preserve"> </w:t>
            </w:r>
            <w:r w:rsidR="00BC5CAD" w:rsidRPr="005724D5">
              <w:rPr>
                <w:rFonts w:eastAsia="Calibri"/>
                <w:i/>
                <w:color w:val="auto"/>
                <w:lang w:val="en-ZA"/>
              </w:rPr>
              <w:t xml:space="preserve">           </w:t>
            </w:r>
            <w:r w:rsidR="00DA2897" w:rsidRPr="005724D5">
              <w:rPr>
                <w:rFonts w:eastAsia="Calibri"/>
                <w:i/>
                <w:color w:val="auto"/>
                <w:lang w:val="en-ZA"/>
              </w:rPr>
              <w:t xml:space="preserve">  = 2,</w:t>
            </w:r>
            <w:r w:rsidR="00623396" w:rsidRPr="005724D5">
              <w:rPr>
                <w:rFonts w:eastAsia="Calibri"/>
                <w:i/>
                <w:color w:val="auto"/>
                <w:lang w:val="en-ZA"/>
              </w:rPr>
              <w:t xml:space="preserve">81 mm </w:t>
            </w:r>
            <w:r w:rsidR="00AF40FC" w:rsidRPr="005724D5">
              <w:rPr>
                <w:rFonts w:eastAsia="Calibri"/>
                <w:i/>
                <w:color w:val="auto"/>
                <w:lang w:val="en-ZA"/>
              </w:rPr>
              <w:t>√</w:t>
            </w:r>
            <w:r w:rsidR="00AF40FC" w:rsidRPr="005724D5">
              <w:rPr>
                <w:rFonts w:eastAsia="Calibri"/>
                <w:noProof/>
                <w:color w:val="auto"/>
                <w:lang w:val="en-ZA"/>
              </w:rPr>
              <w:t>√</w:t>
            </w:r>
          </w:p>
        </w:tc>
        <w:tc>
          <w:tcPr>
            <w:tcW w:w="352" w:type="pct"/>
            <w:vAlign w:val="bottom"/>
          </w:tcPr>
          <w:p w:rsidR="00AF40FC" w:rsidRPr="005724D5" w:rsidRDefault="00AF40FC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</w:tbl>
    <w:p w:rsidR="00DA2897" w:rsidRPr="005724D5" w:rsidRDefault="00DA2897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DA2897" w:rsidRPr="005724D5" w:rsidRDefault="00DA2897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06"/>
        <w:gridCol w:w="950"/>
        <w:gridCol w:w="7800"/>
        <w:gridCol w:w="709"/>
      </w:tblGrid>
      <w:tr w:rsidR="000449E2" w:rsidRPr="005724D5" w:rsidTr="00DA2897">
        <w:tc>
          <w:tcPr>
            <w:tcW w:w="301" w:type="pct"/>
          </w:tcPr>
          <w:p w:rsidR="00351268" w:rsidRPr="005724D5" w:rsidRDefault="00351268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351268" w:rsidRPr="005724D5" w:rsidRDefault="00351268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en-ZA" w:eastAsia="en-ZA"/>
              </w:rPr>
            </w:pPr>
            <w:r w:rsidRPr="005724D5">
              <w:rPr>
                <w:color w:val="auto"/>
                <w:lang w:val="en-ZA" w:eastAsia="en-ZA"/>
              </w:rPr>
              <w:t>6.1.5</w:t>
            </w:r>
          </w:p>
        </w:tc>
        <w:tc>
          <w:tcPr>
            <w:tcW w:w="3875" w:type="pct"/>
          </w:tcPr>
          <w:p w:rsidR="00351268" w:rsidRPr="005724D5" w:rsidRDefault="00076531" w:rsidP="00076531">
            <w:pPr>
              <w:spacing w:after="200" w:line="276" w:lineRule="auto"/>
              <w:rPr>
                <w:b/>
                <w:color w:val="auto"/>
                <w:lang w:val="en-ZA" w:eastAsia="en-ZA"/>
              </w:rPr>
            </w:pPr>
            <w:r w:rsidRPr="005724D5">
              <w:rPr>
                <w:b/>
                <w:color w:val="auto"/>
                <w:lang w:val="en-ZA" w:eastAsia="en-ZA"/>
              </w:rPr>
              <w:t>Clearance of gear system</w:t>
            </w:r>
            <w:r w:rsidR="00DA2897" w:rsidRPr="005724D5">
              <w:rPr>
                <w:b/>
                <w:color w:val="auto"/>
                <w:lang w:val="en-ZA" w:eastAsia="en-ZA"/>
              </w:rPr>
              <w:t>:</w:t>
            </w:r>
          </w:p>
          <w:p w:rsidR="00076531" w:rsidRPr="005724D5" w:rsidRDefault="00076531" w:rsidP="00076531">
            <w:pPr>
              <w:spacing w:after="200" w:line="276" w:lineRule="auto"/>
              <w:rPr>
                <w:i/>
                <w:color w:val="auto"/>
                <w:lang w:val="en-ZA" w:eastAsia="en-ZA"/>
              </w:rPr>
            </w:pPr>
            <w:r w:rsidRPr="005724D5">
              <w:rPr>
                <w:i/>
                <w:color w:val="auto"/>
                <w:lang w:val="en-ZA" w:eastAsia="en-ZA"/>
              </w:rPr>
              <w:t>C = 0</w:t>
            </w:r>
            <w:r w:rsidR="00DA2897" w:rsidRPr="005724D5">
              <w:rPr>
                <w:i/>
                <w:color w:val="auto"/>
                <w:lang w:val="en-ZA" w:eastAsia="en-ZA"/>
              </w:rPr>
              <w:t>,</w:t>
            </w:r>
            <w:r w:rsidRPr="005724D5">
              <w:rPr>
                <w:i/>
                <w:color w:val="auto"/>
                <w:lang w:val="en-ZA" w:eastAsia="en-ZA"/>
              </w:rPr>
              <w:t>157 x m</w:t>
            </w:r>
            <w:r w:rsidRPr="005724D5">
              <w:rPr>
                <w:i/>
                <w:color w:val="auto"/>
                <w:lang w:val="en-ZA" w:eastAsia="en-ZA"/>
              </w:rPr>
              <w:tab/>
            </w:r>
            <w:r w:rsidRPr="005724D5">
              <w:rPr>
                <w:i/>
                <w:color w:val="auto"/>
                <w:lang w:val="en-ZA" w:eastAsia="en-ZA"/>
              </w:rPr>
              <w:tab/>
            </w:r>
            <w:r w:rsidR="00B04D64" w:rsidRPr="005724D5">
              <w:rPr>
                <w:b/>
                <w:color w:val="auto"/>
                <w:lang w:val="en-ZA" w:eastAsia="en-ZA"/>
              </w:rPr>
              <w:t>OR</w:t>
            </w:r>
            <w:r w:rsidRPr="005724D5">
              <w:rPr>
                <w:i/>
                <w:color w:val="auto"/>
                <w:lang w:val="en-ZA" w:eastAsia="en-ZA"/>
              </w:rPr>
              <w:tab/>
            </w:r>
            <w:r w:rsidRPr="005724D5">
              <w:rPr>
                <w:i/>
                <w:color w:val="auto"/>
                <w:lang w:val="en-ZA" w:eastAsia="en-ZA"/>
              </w:rPr>
              <w:tab/>
              <w:t>C = 0</w:t>
            </w:r>
            <w:r w:rsidR="00DA2897" w:rsidRPr="005724D5">
              <w:rPr>
                <w:i/>
                <w:color w:val="auto"/>
                <w:lang w:val="en-ZA" w:eastAsia="en-ZA"/>
              </w:rPr>
              <w:t>,</w:t>
            </w:r>
            <w:r w:rsidRPr="005724D5">
              <w:rPr>
                <w:i/>
                <w:color w:val="auto"/>
                <w:lang w:val="en-ZA" w:eastAsia="en-ZA"/>
              </w:rPr>
              <w:t>25 x m</w:t>
            </w:r>
          </w:p>
          <w:p w:rsidR="00076531" w:rsidRPr="005724D5" w:rsidRDefault="00076531" w:rsidP="00C54D60">
            <w:pPr>
              <w:rPr>
                <w:color w:val="auto"/>
                <w:lang w:val="en-ZA" w:eastAsia="en-ZA"/>
              </w:rPr>
            </w:pPr>
            <w:r w:rsidRPr="005724D5">
              <w:rPr>
                <w:i/>
                <w:color w:val="auto"/>
                <w:lang w:val="en-ZA" w:eastAsia="en-ZA"/>
              </w:rPr>
              <w:t xml:space="preserve">   </w:t>
            </w:r>
            <w:r w:rsidR="00DA2897" w:rsidRPr="005724D5">
              <w:rPr>
                <w:i/>
                <w:color w:val="auto"/>
                <w:lang w:val="en-ZA" w:eastAsia="en-ZA"/>
              </w:rPr>
              <w:t>= 0,</w:t>
            </w:r>
            <w:r w:rsidR="00BC5CAD" w:rsidRPr="005724D5">
              <w:rPr>
                <w:i/>
                <w:color w:val="auto"/>
                <w:lang w:val="en-ZA" w:eastAsia="en-ZA"/>
              </w:rPr>
              <w:t xml:space="preserve">35 mm </w:t>
            </w:r>
            <w:r w:rsidRPr="005724D5">
              <w:rPr>
                <w:i/>
                <w:color w:val="auto"/>
                <w:lang w:val="en-ZA" w:eastAsia="en-ZA"/>
              </w:rPr>
              <w:t>√</w:t>
            </w:r>
            <w:r w:rsidRPr="005724D5">
              <w:rPr>
                <w:color w:val="auto"/>
                <w:lang w:val="en-ZA" w:eastAsia="en-ZA"/>
              </w:rPr>
              <w:t>√</w:t>
            </w:r>
            <w:r w:rsidRPr="005724D5">
              <w:rPr>
                <w:i/>
                <w:color w:val="auto"/>
                <w:lang w:val="en-ZA" w:eastAsia="en-ZA"/>
              </w:rPr>
              <w:tab/>
            </w:r>
            <w:r w:rsidRPr="005724D5">
              <w:rPr>
                <w:i/>
                <w:color w:val="auto"/>
                <w:lang w:val="en-ZA" w:eastAsia="en-ZA"/>
              </w:rPr>
              <w:tab/>
            </w:r>
            <w:r w:rsidRPr="005724D5">
              <w:rPr>
                <w:i/>
                <w:color w:val="auto"/>
                <w:lang w:val="en-ZA" w:eastAsia="en-ZA"/>
              </w:rPr>
              <w:tab/>
              <w:t xml:space="preserve">  </w:t>
            </w:r>
            <w:r w:rsidR="00DA2897" w:rsidRPr="005724D5">
              <w:rPr>
                <w:i/>
                <w:color w:val="auto"/>
                <w:lang w:val="en-ZA" w:eastAsia="en-ZA"/>
              </w:rPr>
              <w:t xml:space="preserve">            = 0,</w:t>
            </w:r>
            <w:r w:rsidR="00BC5CAD" w:rsidRPr="005724D5">
              <w:rPr>
                <w:i/>
                <w:color w:val="auto"/>
                <w:lang w:val="en-ZA" w:eastAsia="en-ZA"/>
              </w:rPr>
              <w:t xml:space="preserve">56 mm </w:t>
            </w:r>
            <w:r w:rsidRPr="005724D5">
              <w:rPr>
                <w:i/>
                <w:color w:val="auto"/>
                <w:lang w:val="en-ZA" w:eastAsia="en-ZA"/>
              </w:rPr>
              <w:t>√</w:t>
            </w:r>
            <w:r w:rsidRPr="005724D5">
              <w:rPr>
                <w:color w:val="auto"/>
                <w:lang w:val="en-ZA" w:eastAsia="en-ZA"/>
              </w:rPr>
              <w:t>√</w:t>
            </w:r>
          </w:p>
        </w:tc>
        <w:tc>
          <w:tcPr>
            <w:tcW w:w="352" w:type="pct"/>
            <w:vAlign w:val="bottom"/>
          </w:tcPr>
          <w:p w:rsidR="00351268" w:rsidRPr="005724D5" w:rsidRDefault="008E7C4E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DA2897">
        <w:tc>
          <w:tcPr>
            <w:tcW w:w="301" w:type="pct"/>
          </w:tcPr>
          <w:p w:rsidR="00351268" w:rsidRPr="005724D5" w:rsidRDefault="00351268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351268" w:rsidRPr="005724D5" w:rsidRDefault="00351268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en-ZA" w:eastAsia="en-ZA"/>
              </w:rPr>
            </w:pPr>
          </w:p>
        </w:tc>
        <w:tc>
          <w:tcPr>
            <w:tcW w:w="3875" w:type="pct"/>
          </w:tcPr>
          <w:p w:rsidR="00351268" w:rsidRPr="005724D5" w:rsidRDefault="00351268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en-ZA" w:eastAsia="en-ZA"/>
              </w:rPr>
            </w:pPr>
          </w:p>
        </w:tc>
        <w:tc>
          <w:tcPr>
            <w:tcW w:w="352" w:type="pct"/>
            <w:vAlign w:val="bottom"/>
          </w:tcPr>
          <w:p w:rsidR="00351268" w:rsidRPr="005724D5" w:rsidRDefault="00351268" w:rsidP="00BC1D84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DA2897">
        <w:tc>
          <w:tcPr>
            <w:tcW w:w="301" w:type="pct"/>
          </w:tcPr>
          <w:p w:rsidR="00076531" w:rsidRPr="005724D5" w:rsidRDefault="00076531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72" w:type="pct"/>
          </w:tcPr>
          <w:p w:rsidR="00076531" w:rsidRPr="005724D5" w:rsidRDefault="00076531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en-ZA" w:eastAsia="en-ZA"/>
              </w:rPr>
            </w:pPr>
            <w:r w:rsidRPr="005724D5">
              <w:rPr>
                <w:color w:val="auto"/>
                <w:lang w:val="en-ZA" w:eastAsia="en-ZA"/>
              </w:rPr>
              <w:t>6.1.6</w:t>
            </w:r>
          </w:p>
        </w:tc>
        <w:tc>
          <w:tcPr>
            <w:tcW w:w="3875" w:type="pct"/>
          </w:tcPr>
          <w:p w:rsidR="00076531" w:rsidRPr="005724D5" w:rsidRDefault="00C54D60" w:rsidP="00725FA8">
            <w:pPr>
              <w:tabs>
                <w:tab w:val="right" w:pos="7830"/>
              </w:tabs>
              <w:ind w:left="479" w:hanging="479"/>
              <w:jc w:val="both"/>
              <w:rPr>
                <w:b/>
                <w:color w:val="auto"/>
                <w:lang w:val="en-ZA" w:eastAsia="en-ZA"/>
              </w:rPr>
            </w:pPr>
            <w:r w:rsidRPr="005724D5">
              <w:rPr>
                <w:b/>
                <w:color w:val="auto"/>
                <w:lang w:val="en-ZA" w:eastAsia="en-ZA"/>
              </w:rPr>
              <w:t>Indexing on the large gear</w:t>
            </w:r>
            <w:r w:rsidR="00DA2897" w:rsidRPr="005724D5">
              <w:rPr>
                <w:b/>
                <w:color w:val="auto"/>
                <w:lang w:val="en-ZA" w:eastAsia="en-ZA"/>
              </w:rPr>
              <w:t>:</w:t>
            </w:r>
          </w:p>
          <w:p w:rsidR="00DA2897" w:rsidRPr="005724D5" w:rsidRDefault="00DA2897" w:rsidP="00725FA8">
            <w:pPr>
              <w:tabs>
                <w:tab w:val="right" w:pos="7830"/>
              </w:tabs>
              <w:ind w:left="479" w:hanging="479"/>
              <w:jc w:val="both"/>
              <w:rPr>
                <w:b/>
                <w:color w:val="auto"/>
                <w:lang w:val="en-ZA" w:eastAsia="en-ZA"/>
              </w:rPr>
            </w:pPr>
          </w:p>
          <w:p w:rsidR="00C54D60" w:rsidRPr="005724D5" w:rsidRDefault="00DA2897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  <w:lang w:val="en-ZA" w:eastAsia="en-ZA"/>
                  </w:rPr>
                  <m:t xml:space="preserve">Indexing=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lang w:val="en-ZA" w:eastAsia="en-ZA"/>
                      </w:rPr>
                      <m:t>40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lang w:val="en-ZA" w:eastAsia="en-ZA"/>
                      </w:rPr>
                      <m:t>n</m:t>
                    </m:r>
                  </m:den>
                </m:f>
              </m:oMath>
            </m:oMathPara>
          </w:p>
          <w:p w:rsidR="00BC5CAD" w:rsidRPr="005724D5" w:rsidRDefault="00C54D60" w:rsidP="00BC5CAD">
            <w:pPr>
              <w:tabs>
                <w:tab w:val="left" w:pos="2372"/>
              </w:tabs>
              <w:spacing w:line="360" w:lineRule="auto"/>
              <w:rPr>
                <w:rFonts w:eastAsia="Calibri"/>
                <w:color w:val="auto"/>
                <w:sz w:val="16"/>
                <w:szCs w:val="16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        </w:t>
            </w:r>
          </w:p>
          <w:p w:rsidR="00C54D60" w:rsidRPr="005724D5" w:rsidRDefault="00C832F2" w:rsidP="00BC5CAD">
            <w:pPr>
              <w:tabs>
                <w:tab w:val="left" w:pos="2372"/>
              </w:tabs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      </w:t>
            </w:r>
            <w:r w:rsidR="00BC5CAD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C54D60" w:rsidRPr="005724D5">
              <w:rPr>
                <w:rFonts w:eastAsia="Calibri"/>
                <w:color w:val="auto"/>
                <w:lang w:val="en-ZA"/>
              </w:rPr>
              <w:t xml:space="preserve">= </w:t>
            </w:r>
            <w:r w:rsidR="00C54D60" w:rsidRPr="005724D5">
              <w:rPr>
                <w:rFonts w:eastAsia="Calibri"/>
                <w:i/>
                <w:color w:val="auto"/>
                <w:lang w:val="en-ZA"/>
              </w:rPr>
              <w:t>40/39</w:t>
            </w:r>
            <w:r w:rsidR="00C54D60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BC5CAD" w:rsidRPr="005724D5" w:rsidRDefault="00C54D60" w:rsidP="00BC5CAD">
            <w:pPr>
              <w:tabs>
                <w:tab w:val="left" w:pos="2372"/>
              </w:tabs>
              <w:rPr>
                <w:rFonts w:eastAsia="Calibri"/>
                <w:i/>
                <w:color w:val="auto"/>
                <w:sz w:val="16"/>
                <w:szCs w:val="16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                    </w:t>
            </w:r>
          </w:p>
          <w:p w:rsidR="00C54D60" w:rsidRPr="005724D5" w:rsidRDefault="00C832F2" w:rsidP="00BC5CAD">
            <w:pPr>
              <w:tabs>
                <w:tab w:val="left" w:pos="2372"/>
              </w:tabs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                 </w:t>
            </w:r>
            <w:r w:rsidR="00BC5CAD" w:rsidRPr="005724D5">
              <w:rPr>
                <w:rFonts w:eastAsia="Calibri"/>
                <w:i/>
                <w:color w:val="auto"/>
                <w:lang w:val="en-ZA"/>
              </w:rPr>
              <w:t xml:space="preserve">  </w:t>
            </w:r>
            <w:r w:rsidR="00C54D60" w:rsidRPr="005724D5">
              <w:rPr>
                <w:rFonts w:eastAsia="Calibri"/>
                <w:i/>
                <w:color w:val="auto"/>
                <w:lang w:val="en-ZA"/>
              </w:rPr>
              <w:t xml:space="preserve">= </w:t>
            </w:r>
            <m:oMath>
              <m:r>
                <w:rPr>
                  <w:rFonts w:ascii="Cambria Math" w:eastAsia="Calibri"/>
                  <w:color w:val="auto"/>
                  <w:lang w:val="en-ZA"/>
                </w:rPr>
                <m:t>1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en-ZA"/>
                    </w:rPr>
                    <m:t>1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39</m:t>
                  </m:r>
                </m:den>
              </m:f>
            </m:oMath>
            <w:r w:rsidR="00C54D60"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C54D60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BC5CAD" w:rsidRPr="005724D5" w:rsidRDefault="00BC5CAD" w:rsidP="00C54D60">
            <w:pPr>
              <w:tabs>
                <w:tab w:val="left" w:pos="2372"/>
              </w:tabs>
              <w:rPr>
                <w:rFonts w:eastAsia="Calibri"/>
                <w:i/>
                <w:color w:val="auto"/>
                <w:sz w:val="16"/>
                <w:szCs w:val="16"/>
                <w:lang w:val="en-ZA"/>
              </w:rPr>
            </w:pPr>
          </w:p>
          <w:p w:rsidR="00C54D60" w:rsidRPr="005724D5" w:rsidRDefault="00C54D60" w:rsidP="00C54D60">
            <w:pPr>
              <w:tabs>
                <w:tab w:val="left" w:pos="2372"/>
              </w:tabs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>One turn of the crank handle</w:t>
            </w:r>
            <w:r w:rsidR="00BC5CAD" w:rsidRPr="005724D5">
              <w:rPr>
                <w:rFonts w:eastAsia="Calibri"/>
                <w:i/>
                <w:color w:val="auto"/>
                <w:lang w:val="en-ZA"/>
              </w:rPr>
              <w:t xml:space="preserve">,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One hole, on a 39 hole plate</w:t>
            </w:r>
            <w:r w:rsidR="00BC5CAD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52" w:type="pct"/>
            <w:vAlign w:val="bottom"/>
          </w:tcPr>
          <w:p w:rsidR="00076531" w:rsidRPr="005724D5" w:rsidRDefault="008E7C4E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C56BC7">
        <w:tc>
          <w:tcPr>
            <w:tcW w:w="301" w:type="pct"/>
          </w:tcPr>
          <w:p w:rsidR="00C54D60" w:rsidRPr="005724D5" w:rsidRDefault="00C54D60" w:rsidP="00BC1D84">
            <w:pPr>
              <w:rPr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4347" w:type="pct"/>
            <w:gridSpan w:val="2"/>
          </w:tcPr>
          <w:p w:rsidR="00C54D60" w:rsidRPr="005724D5" w:rsidRDefault="00C54D60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sz w:val="18"/>
                <w:szCs w:val="18"/>
                <w:lang w:val="en-ZA" w:eastAsia="en-ZA"/>
              </w:rPr>
            </w:pPr>
          </w:p>
        </w:tc>
        <w:tc>
          <w:tcPr>
            <w:tcW w:w="352" w:type="pct"/>
            <w:vAlign w:val="bottom"/>
          </w:tcPr>
          <w:p w:rsidR="00C54D60" w:rsidRPr="005724D5" w:rsidRDefault="00C54D60" w:rsidP="00BC1D84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C56BC7">
        <w:tc>
          <w:tcPr>
            <w:tcW w:w="301" w:type="pct"/>
          </w:tcPr>
          <w:p w:rsidR="00BC1D84" w:rsidRPr="005724D5" w:rsidRDefault="00C54D60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6.2</w:t>
            </w:r>
          </w:p>
        </w:tc>
        <w:tc>
          <w:tcPr>
            <w:tcW w:w="4347" w:type="pct"/>
            <w:gridSpan w:val="2"/>
          </w:tcPr>
          <w:p w:rsidR="00BC1D84" w:rsidRPr="005724D5" w:rsidRDefault="00C54D60" w:rsidP="00AF40FC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  <w:r w:rsidRPr="005724D5">
              <w:rPr>
                <w:color w:val="auto"/>
                <w:lang w:val="en-ZA"/>
              </w:rPr>
              <w:t xml:space="preserve">The index plate makes provision for diving a fraction of a turn accurately by means of holes spaced evenly on the pitch circle. </w:t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</w:tc>
        <w:tc>
          <w:tcPr>
            <w:tcW w:w="352" w:type="pct"/>
            <w:vAlign w:val="bottom"/>
          </w:tcPr>
          <w:p w:rsidR="00BC1D84" w:rsidRPr="005724D5" w:rsidRDefault="008E7C4E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</w:t>
            </w:r>
            <w:r w:rsidR="00BC1D84" w:rsidRPr="005724D5">
              <w:rPr>
                <w:color w:val="auto"/>
                <w:lang w:val="en-ZA"/>
              </w:rPr>
              <w:t>)</w:t>
            </w:r>
          </w:p>
        </w:tc>
      </w:tr>
    </w:tbl>
    <w:p w:rsidR="00C54D60" w:rsidRPr="005724D5" w:rsidRDefault="00C54D60">
      <w:pPr>
        <w:rPr>
          <w:color w:val="auto"/>
          <w:sz w:val="16"/>
          <w:szCs w:val="16"/>
          <w:lang w:val="en-ZA"/>
        </w:rPr>
      </w:pPr>
      <w:r w:rsidRPr="005724D5">
        <w:rPr>
          <w:color w:val="auto"/>
          <w:sz w:val="16"/>
          <w:szCs w:val="16"/>
          <w:lang w:val="en-ZA"/>
        </w:rPr>
        <w:br w:type="page"/>
      </w:r>
    </w:p>
    <w:p w:rsidR="00C54D60" w:rsidRPr="005724D5" w:rsidRDefault="00C54D60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692"/>
        <w:gridCol w:w="763"/>
      </w:tblGrid>
      <w:tr w:rsidR="000449E2" w:rsidRPr="005724D5" w:rsidTr="003C4109">
        <w:tc>
          <w:tcPr>
            <w:tcW w:w="303" w:type="pct"/>
          </w:tcPr>
          <w:p w:rsidR="006F4C53" w:rsidRPr="005724D5" w:rsidRDefault="00C54D60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6.3</w:t>
            </w:r>
          </w:p>
        </w:tc>
        <w:tc>
          <w:tcPr>
            <w:tcW w:w="4318" w:type="pct"/>
          </w:tcPr>
          <w:p w:rsidR="00C54D60" w:rsidRPr="005724D5" w:rsidRDefault="00C54D60" w:rsidP="006431E7">
            <w:pPr>
              <w:spacing w:after="200" w:line="276" w:lineRule="auto"/>
              <w:rPr>
                <w:rFonts w:eastAsia="Calibri"/>
                <w:color w:val="auto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Angular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 xml:space="preserve">Indexing   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Angle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 xml:space="preserve"> </m:t>
                    </m:r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required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 xml:space="preserve"> (</m:t>
                    </m:r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degrees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)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9</m:t>
                    </m:r>
                  </m:den>
                </m:f>
              </m:oMath>
            </m:oMathPara>
          </w:p>
          <w:p w:rsidR="00C54D60" w:rsidRPr="005724D5" w:rsidRDefault="00C54D60" w:rsidP="00C54D60">
            <w:pPr>
              <w:spacing w:after="200" w:line="276" w:lineRule="auto"/>
              <w:rPr>
                <w:rFonts w:eastAsia="Calibri"/>
                <w:color w:val="auto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Angular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Indexing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, </m:t>
                </m:r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T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Angle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 xml:space="preserve">  </m:t>
                    </m:r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required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 xml:space="preserve"> (</m:t>
                    </m:r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minutes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)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540</m:t>
                    </m:r>
                  </m:den>
                </m:f>
              </m:oMath>
            </m:oMathPara>
          </w:p>
          <w:p w:rsidR="00C54D60" w:rsidRPr="005724D5" w:rsidRDefault="006431E7" w:rsidP="00C54D60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  <w:t xml:space="preserve">  </w:t>
            </w:r>
            <w:r w:rsidR="00C54D60" w:rsidRPr="005724D5">
              <w:rPr>
                <w:rFonts w:eastAsia="Calibri"/>
                <w:color w:val="auto"/>
                <w:lang w:val="en-ZA"/>
              </w:rPr>
              <w:t>= 61</w:t>
            </w:r>
            <w:r w:rsidR="00C54D60" w:rsidRPr="005724D5">
              <w:rPr>
                <w:rFonts w:eastAsia="Calibri"/>
                <w:color w:val="auto"/>
                <w:lang w:val="en-ZA"/>
              </w:rPr>
              <w:sym w:font="Symbol" w:char="F0B0"/>
            </w:r>
            <w:r w:rsidR="00C54D60" w:rsidRPr="005724D5">
              <w:rPr>
                <w:rFonts w:eastAsia="Calibri"/>
                <w:color w:val="auto"/>
                <w:lang w:val="en-ZA"/>
              </w:rPr>
              <w:t xml:space="preserve"> 20 ‘/9</w:t>
            </w:r>
            <w:r w:rsidR="00C54D60" w:rsidRPr="005724D5">
              <w:rPr>
                <w:rFonts w:eastAsia="Calibri"/>
                <w:color w:val="auto"/>
                <w:lang w:val="en-ZA"/>
              </w:rPr>
              <w:tab/>
            </w:r>
            <w:r w:rsidR="00C54D60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54D60" w:rsidRPr="005724D5" w:rsidRDefault="006431E7" w:rsidP="00C54D60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  <w:t xml:space="preserve">  </w:t>
            </w:r>
            <w:r w:rsidR="00C54D60" w:rsidRPr="005724D5">
              <w:rPr>
                <w:rFonts w:eastAsia="Calibri"/>
                <w:color w:val="auto"/>
                <w:lang w:val="en-ZA"/>
              </w:rPr>
              <w:t>= 3680/540</w:t>
            </w:r>
          </w:p>
          <w:p w:rsidR="00680AAD" w:rsidRPr="005724D5" w:rsidRDefault="00680AAD" w:rsidP="006431E7">
            <w:pPr>
              <w:tabs>
                <w:tab w:val="right" w:pos="8275"/>
              </w:tabs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/>
                  <w:color w:val="auto"/>
                  <w:lang w:val="en-ZA"/>
                </w:rPr>
                <m:t xml:space="preserve">                                           = 6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en-ZA"/>
                    </w:rPr>
                    <m:t>44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54</m:t>
                  </m:r>
                </m:den>
              </m:f>
            </m:oMath>
            <w:r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52BD7" w:rsidRPr="005724D5" w:rsidRDefault="00C52BD7" w:rsidP="00C54D60">
            <w:pPr>
              <w:tabs>
                <w:tab w:val="right" w:pos="8275"/>
              </w:tabs>
              <w:rPr>
                <w:rFonts w:eastAsia="Calibri"/>
                <w:b/>
                <w:color w:val="auto"/>
                <w:lang w:val="en-ZA"/>
              </w:rPr>
            </w:pPr>
          </w:p>
          <w:p w:rsidR="006F4C53" w:rsidRPr="005724D5" w:rsidRDefault="00C54D60" w:rsidP="00C54D60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i.e. 6 complete turns of the crank and 44 holes in the 54 hole circle.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6F4C53" w:rsidRPr="005724D5" w:rsidRDefault="008E7C4E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(3</w:t>
            </w:r>
            <w:r w:rsidR="00F40851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3C4109">
        <w:tc>
          <w:tcPr>
            <w:tcW w:w="303" w:type="pct"/>
          </w:tcPr>
          <w:p w:rsidR="006F4C53" w:rsidRPr="005724D5" w:rsidRDefault="006F4C53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</w:tcPr>
          <w:p w:rsidR="006F4C53" w:rsidRPr="005724D5" w:rsidRDefault="006F4C53" w:rsidP="00947F24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6F4C53" w:rsidRPr="005724D5" w:rsidRDefault="006F4C53" w:rsidP="00BC1D84">
            <w:pPr>
              <w:jc w:val="center"/>
              <w:rPr>
                <w:color w:val="auto"/>
                <w:sz w:val="16"/>
                <w:szCs w:val="16"/>
                <w:lang w:val="en-ZA"/>
              </w:rPr>
            </w:pPr>
          </w:p>
        </w:tc>
      </w:tr>
      <w:tr w:rsidR="000449E2" w:rsidRPr="005724D5" w:rsidTr="003C4109">
        <w:tc>
          <w:tcPr>
            <w:tcW w:w="303" w:type="pct"/>
          </w:tcPr>
          <w:p w:rsidR="006F4C53" w:rsidRPr="005724D5" w:rsidRDefault="00C54D60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6.4</w:t>
            </w:r>
          </w:p>
        </w:tc>
        <w:tc>
          <w:tcPr>
            <w:tcW w:w="4318" w:type="pct"/>
          </w:tcPr>
          <w:p w:rsidR="006F4C53" w:rsidRPr="005724D5" w:rsidRDefault="00C54D60" w:rsidP="00AF40FC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  <w:r w:rsidRPr="005724D5">
              <w:rPr>
                <w:color w:val="auto"/>
                <w:lang w:val="en-ZA"/>
              </w:rPr>
              <w:t xml:space="preserve">Module is the ratio </w:t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  <w:r w:rsidRPr="005724D5">
              <w:rPr>
                <w:color w:val="auto"/>
                <w:lang w:val="en-ZA"/>
              </w:rPr>
              <w:t xml:space="preserve"> of pitch diameter to the number of the teeth, generally regarded as tooth size. </w:t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6F4C53" w:rsidRPr="005724D5" w:rsidRDefault="00F40851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</w:t>
            </w:r>
            <w:r w:rsidR="008E7C4E" w:rsidRPr="005724D5">
              <w:rPr>
                <w:color w:val="auto"/>
                <w:lang w:val="en-ZA"/>
              </w:rPr>
              <w:t>2</w:t>
            </w:r>
            <w:r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3C4109">
        <w:tc>
          <w:tcPr>
            <w:tcW w:w="303" w:type="pct"/>
          </w:tcPr>
          <w:p w:rsidR="00C54D60" w:rsidRPr="005724D5" w:rsidRDefault="00C54D60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</w:tcPr>
          <w:p w:rsidR="00C54D60" w:rsidRPr="005724D5" w:rsidRDefault="00C54D60" w:rsidP="00AF40FC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C54D60" w:rsidRPr="005724D5" w:rsidRDefault="00C54D60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3C4109">
        <w:tc>
          <w:tcPr>
            <w:tcW w:w="303" w:type="pct"/>
          </w:tcPr>
          <w:p w:rsidR="00C54D60" w:rsidRPr="005724D5" w:rsidRDefault="00C54D60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6.5</w:t>
            </w:r>
          </w:p>
        </w:tc>
        <w:tc>
          <w:tcPr>
            <w:tcW w:w="4318" w:type="pct"/>
          </w:tcPr>
          <w:p w:rsidR="00C54D60" w:rsidRPr="005724D5" w:rsidRDefault="00C54D60" w:rsidP="00AF40FC">
            <w:pPr>
              <w:tabs>
                <w:tab w:val="right" w:pos="8275"/>
              </w:tabs>
              <w:rPr>
                <w:b/>
                <w:color w:val="auto"/>
                <w:lang w:val="en-ZA" w:eastAsia="en-ZA"/>
              </w:rPr>
            </w:pPr>
            <w:r w:rsidRPr="005724D5">
              <w:rPr>
                <w:b/>
                <w:color w:val="auto"/>
                <w:lang w:val="en-ZA" w:eastAsia="en-ZA"/>
              </w:rPr>
              <w:t>Dovetail Calculations</w:t>
            </w:r>
            <w:r w:rsidR="00DA2897" w:rsidRPr="005724D5">
              <w:rPr>
                <w:b/>
                <w:color w:val="auto"/>
                <w:lang w:val="en-ZA" w:eastAsia="en-ZA"/>
              </w:rPr>
              <w:t>:</w:t>
            </w:r>
          </w:p>
        </w:tc>
        <w:tc>
          <w:tcPr>
            <w:tcW w:w="379" w:type="pct"/>
            <w:vAlign w:val="bottom"/>
          </w:tcPr>
          <w:p w:rsidR="00C54D60" w:rsidRPr="005724D5" w:rsidRDefault="00C54D60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3C4109">
        <w:tc>
          <w:tcPr>
            <w:tcW w:w="303" w:type="pct"/>
          </w:tcPr>
          <w:p w:rsidR="00C54D60" w:rsidRPr="005724D5" w:rsidRDefault="00C54D60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</w:tcPr>
          <w:p w:rsidR="00C54D60" w:rsidRPr="005724D5" w:rsidRDefault="00C54D60" w:rsidP="00AF40FC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C54D60" w:rsidRPr="005724D5" w:rsidRDefault="00C54D60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3C4109">
        <w:tc>
          <w:tcPr>
            <w:tcW w:w="303" w:type="pct"/>
          </w:tcPr>
          <w:p w:rsidR="00C54D60" w:rsidRPr="005724D5" w:rsidRDefault="00C54D60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</w:tcPr>
          <w:p w:rsidR="00C90C62" w:rsidRPr="005724D5" w:rsidRDefault="00C90C62" w:rsidP="00C90C62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en-ZA"/>
                </w:rPr>
                <m:t>R</m:t>
              </m:r>
              <m:r>
                <w:rPr>
                  <w:rFonts w:ascii="Cambria Math" w:eastAsia="Calibri"/>
                  <w:color w:val="auto"/>
                  <w:lang w:val="en-ZA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D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eastAsia="Calibri"/>
                  <w:color w:val="auto"/>
                  <w:lang w:val="en-ZA"/>
                </w:rPr>
                <m:t xml:space="preserve">=10 </m:t>
              </m:r>
              <m:r>
                <w:rPr>
                  <w:rFonts w:ascii="Cambria Math" w:eastAsia="Calibri" w:hAnsi="Cambria Math"/>
                  <w:color w:val="auto"/>
                  <w:lang w:val="en-ZA"/>
                </w:rPr>
                <m:t>mm</m:t>
              </m:r>
            </m:oMath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90C62" w:rsidRPr="005724D5" w:rsidRDefault="00C90C62" w:rsidP="00C90C62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en-ZA"/>
                </w:rPr>
                <m:t>α</m:t>
              </m:r>
              <m:r>
                <w:rPr>
                  <w:rFonts w:ascii="Cambria Math" w:eastAsia="Calibri"/>
                  <w:color w:val="auto"/>
                  <w:lang w:val="en-ZA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θ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/>
                    </w:rPr>
                    <m:t>2</m:t>
                  </m:r>
                </m:den>
              </m:f>
              <m:r>
                <w:rPr>
                  <w:rFonts w:ascii="Cambria Math" w:eastAsia="Calibri"/>
                  <w:color w:val="auto"/>
                  <w:lang w:val="en-ZA"/>
                </w:rPr>
                <m:t>=20</m:t>
              </m:r>
              <m:r>
                <w:rPr>
                  <w:rFonts w:ascii="Cambria Math" w:eastAsia="Calibri"/>
                  <w:color w:val="auto"/>
                  <w:lang w:val="en-ZA"/>
                </w:rPr>
                <m:t>°</m:t>
              </m:r>
            </m:oMath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90C62" w:rsidRPr="005724D5" w:rsidRDefault="006431E7" w:rsidP="00C90C62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/>
                      <w:color w:val="auto"/>
                      <w:lang w:val="en-ZA"/>
                    </w:rPr>
                    <m:t>tan</m:t>
                  </m:r>
                </m:fName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α</m:t>
                  </m:r>
                  <m:r>
                    <w:rPr>
                      <w:rFonts w:ascii="Cambria Math" w:eastAsia="Calibri"/>
                      <w:color w:val="auto"/>
                      <w:lang w:val="en-ZA"/>
                    </w:rPr>
                    <m:t xml:space="preserve">= </m:t>
                  </m:r>
                </m:e>
              </m:func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R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a</m:t>
                  </m:r>
                </m:den>
              </m:f>
            </m:oMath>
            <w:r w:rsidR="00C90C62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90C62" w:rsidRPr="005724D5" w:rsidRDefault="00C90C62" w:rsidP="00C90C62">
            <w:pPr>
              <w:tabs>
                <w:tab w:val="left" w:pos="847"/>
              </w:tabs>
              <w:spacing w:after="200" w:line="276" w:lineRule="auto"/>
              <w:ind w:left="720" w:hanging="720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</w:t>
            </w:r>
            <w:r w:rsidR="006431E7" w:rsidRPr="005724D5">
              <w:rPr>
                <w:rFonts w:eastAsia="Calibri"/>
                <w:color w:val="auto"/>
                <w:lang w:val="en-ZA"/>
              </w:rPr>
              <w:t xml:space="preserve">    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X = 2a + 2R + 80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90C62" w:rsidRPr="005724D5" w:rsidRDefault="006431E7" w:rsidP="00C90C62">
            <w:pPr>
              <w:tabs>
                <w:tab w:val="left" w:pos="847"/>
              </w:tabs>
              <w:spacing w:after="200" w:line="276" w:lineRule="auto"/>
              <w:ind w:left="720" w:hanging="720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    </w:t>
            </w:r>
            <w:r w:rsidR="00C90C62" w:rsidRPr="005724D5">
              <w:rPr>
                <w:rFonts w:eastAsia="Calibri"/>
                <w:i/>
                <w:color w:val="auto"/>
                <w:lang w:val="en-ZA"/>
              </w:rPr>
              <w:t>X = (2 x 27</w:t>
            </w:r>
            <w:r w:rsidR="0099081F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="00C90C62" w:rsidRPr="005724D5">
              <w:rPr>
                <w:rFonts w:eastAsia="Calibri"/>
                <w:i/>
                <w:color w:val="auto"/>
                <w:lang w:val="en-ZA"/>
              </w:rPr>
              <w:t xml:space="preserve">5) + (2 x 10) + 80 </w:t>
            </w:r>
            <w:r w:rsidR="00C90C62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54D60" w:rsidRPr="005724D5" w:rsidRDefault="006431E7" w:rsidP="00C90C62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      </w:t>
            </w:r>
            <w:r w:rsidR="00C90C62" w:rsidRPr="005724D5">
              <w:rPr>
                <w:rFonts w:eastAsia="Calibri"/>
                <w:i/>
                <w:color w:val="auto"/>
                <w:lang w:val="en-ZA"/>
              </w:rPr>
              <w:t xml:space="preserve"> = 154</w:t>
            </w:r>
            <w:r w:rsidR="0099081F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="00C90C62" w:rsidRPr="005724D5">
              <w:rPr>
                <w:rFonts w:eastAsia="Calibri"/>
                <w:i/>
                <w:color w:val="auto"/>
                <w:lang w:val="en-ZA"/>
              </w:rPr>
              <w:t xml:space="preserve">95 mm </w:t>
            </w:r>
            <w:r w:rsidR="00C90C62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C54D60" w:rsidRPr="005724D5" w:rsidRDefault="00796249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(6)</w:t>
            </w:r>
          </w:p>
        </w:tc>
      </w:tr>
      <w:tr w:rsidR="000449E2" w:rsidRPr="005724D5" w:rsidTr="003C4109">
        <w:tc>
          <w:tcPr>
            <w:tcW w:w="303" w:type="pct"/>
          </w:tcPr>
          <w:p w:rsidR="00C54D60" w:rsidRPr="005724D5" w:rsidRDefault="00C54D60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</w:tcPr>
          <w:p w:rsidR="00C54D60" w:rsidRPr="005724D5" w:rsidRDefault="00C54D60" w:rsidP="00AF40FC">
            <w:pPr>
              <w:tabs>
                <w:tab w:val="right" w:pos="8275"/>
              </w:tabs>
              <w:rPr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C54D60" w:rsidRPr="005724D5" w:rsidRDefault="00796249" w:rsidP="00BC1D84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[28]</w:t>
            </w:r>
          </w:p>
        </w:tc>
      </w:tr>
    </w:tbl>
    <w:p w:rsidR="00947F24" w:rsidRPr="005724D5" w:rsidRDefault="00947F24">
      <w:pPr>
        <w:rPr>
          <w:color w:val="auto"/>
          <w:sz w:val="14"/>
          <w:szCs w:val="16"/>
          <w:lang w:val="en-ZA"/>
        </w:rPr>
      </w:pPr>
      <w:r w:rsidRPr="005724D5">
        <w:rPr>
          <w:color w:val="auto"/>
          <w:sz w:val="14"/>
          <w:szCs w:val="16"/>
          <w:lang w:val="en-ZA"/>
        </w:rPr>
        <w:br w:type="page"/>
      </w:r>
    </w:p>
    <w:p w:rsidR="00947F24" w:rsidRPr="005724D5" w:rsidRDefault="00947F24">
      <w:pPr>
        <w:rPr>
          <w:color w:val="auto"/>
          <w:lang w:val="en-ZA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89"/>
        <w:gridCol w:w="8383"/>
        <w:gridCol w:w="710"/>
      </w:tblGrid>
      <w:tr w:rsidR="000449E2" w:rsidRPr="005724D5" w:rsidTr="008F62C1">
        <w:tc>
          <w:tcPr>
            <w:tcW w:w="4637" w:type="pct"/>
            <w:gridSpan w:val="2"/>
          </w:tcPr>
          <w:p w:rsidR="00BC1D84" w:rsidRPr="005724D5" w:rsidRDefault="00BC1D84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bCs/>
                <w:color w:val="auto"/>
                <w:lang w:val="en-ZA" w:eastAsia="en-ZA"/>
              </w:rPr>
              <w:t xml:space="preserve">QUESTION 7:  </w:t>
            </w:r>
            <w:r w:rsidR="008F721A" w:rsidRPr="005724D5">
              <w:rPr>
                <w:b/>
                <w:bCs/>
                <w:color w:val="auto"/>
                <w:lang w:val="en-ZA" w:eastAsia="en-ZA"/>
              </w:rPr>
              <w:t>TOOLS AND EQUIPMENT (SPECIFIC)</w:t>
            </w:r>
          </w:p>
        </w:tc>
        <w:tc>
          <w:tcPr>
            <w:tcW w:w="363" w:type="pct"/>
            <w:vAlign w:val="bottom"/>
          </w:tcPr>
          <w:p w:rsidR="00BC1D84" w:rsidRPr="005724D5" w:rsidRDefault="00BC1D84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861274">
        <w:tc>
          <w:tcPr>
            <w:tcW w:w="4637" w:type="pct"/>
            <w:gridSpan w:val="2"/>
          </w:tcPr>
          <w:p w:rsidR="00861274" w:rsidRPr="005724D5" w:rsidRDefault="00861274" w:rsidP="00BC1D84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861274" w:rsidRPr="005724D5" w:rsidRDefault="00861274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723F9">
        <w:tc>
          <w:tcPr>
            <w:tcW w:w="352" w:type="pct"/>
          </w:tcPr>
          <w:p w:rsidR="006723F9" w:rsidRPr="005724D5" w:rsidRDefault="006723F9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7.1</w:t>
            </w:r>
          </w:p>
        </w:tc>
        <w:tc>
          <w:tcPr>
            <w:tcW w:w="4285" w:type="pct"/>
          </w:tcPr>
          <w:p w:rsidR="006723F9" w:rsidRPr="005724D5" w:rsidRDefault="006723F9" w:rsidP="006723F9">
            <w:pPr>
              <w:tabs>
                <w:tab w:val="left" w:pos="847"/>
              </w:tabs>
              <w:spacing w:after="200" w:line="276" w:lineRule="auto"/>
              <w:ind w:left="720" w:hanging="720"/>
              <w:rPr>
                <w:rFonts w:eastAsia="Calibri"/>
                <w:b/>
                <w:color w:val="auto"/>
                <w:lang w:val="en-ZA"/>
              </w:rPr>
            </w:pPr>
            <w:proofErr w:type="spellStart"/>
            <w:r w:rsidRPr="005724D5">
              <w:rPr>
                <w:rFonts w:eastAsia="Calibri"/>
                <w:b/>
                <w:color w:val="auto"/>
                <w:lang w:val="en-ZA"/>
              </w:rPr>
              <w:t>Brinell</w:t>
            </w:r>
            <w:proofErr w:type="spellEnd"/>
            <w:r w:rsidRPr="005724D5">
              <w:rPr>
                <w:rFonts w:eastAsia="Calibri"/>
                <w:b/>
                <w:color w:val="auto"/>
                <w:lang w:val="en-ZA"/>
              </w:rPr>
              <w:t xml:space="preserve"> Principle</w:t>
            </w:r>
            <w:r w:rsidR="00D8042F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  <w:p w:rsidR="006723F9" w:rsidRPr="005724D5" w:rsidRDefault="006723F9" w:rsidP="000449E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The </w:t>
            </w:r>
            <w:proofErr w:type="spellStart"/>
            <w:r w:rsidRPr="005724D5">
              <w:rPr>
                <w:rFonts w:eastAsia="Calibri"/>
                <w:color w:val="auto"/>
                <w:lang w:val="en-ZA" w:eastAsia="en-ZA"/>
              </w:rPr>
              <w:t>Brinell</w:t>
            </w:r>
            <w:proofErr w:type="spellEnd"/>
            <w:r w:rsidRPr="005724D5">
              <w:rPr>
                <w:rFonts w:eastAsia="Calibri"/>
                <w:color w:val="auto"/>
                <w:lang w:val="en-ZA" w:eastAsia="en-ZA"/>
              </w:rPr>
              <w:t xml:space="preserve"> Hardness Test involves indenting</w:t>
            </w:r>
            <w:r w:rsidR="00195DCA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the test material with a piece</w:t>
            </w:r>
          </w:p>
          <w:p w:rsidR="006723F9" w:rsidRPr="005724D5" w:rsidRDefault="006723F9" w:rsidP="000449E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of 10 mm hardened steel or carbide ball,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D8042F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="00D8042F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eastAsia="Calibri"/>
                <w:color w:val="auto"/>
                <w:lang w:val="en-ZA" w:eastAsia="en-ZA"/>
              </w:rPr>
              <w:t>subjected to a load of 3</w:t>
            </w:r>
            <w:r w:rsidR="006431E7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000 kg.</w:t>
            </w:r>
          </w:p>
          <w:p w:rsidR="006723F9" w:rsidRPr="005724D5" w:rsidRDefault="006723F9" w:rsidP="000449E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For softer materials, the load can be reduced to 1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500 kg or 500 kg to avoid</w:t>
            </w:r>
          </w:p>
          <w:p w:rsidR="006723F9" w:rsidRPr="005724D5" w:rsidRDefault="006723F9" w:rsidP="000449E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excessive indentation. The full load is normally applied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for 10 to 15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seconds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in the case of iron and steel and for at least 30 seconds in the case of other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metals. The diameter of the indentation left in the test material is measured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with a low-powered microscope.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D8042F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="00D8042F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195DCA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6723F9" w:rsidRPr="005724D5" w:rsidRDefault="006723F9" w:rsidP="000449E2">
            <w:pPr>
              <w:autoSpaceDE w:val="0"/>
              <w:autoSpaceDN w:val="0"/>
              <w:adjustRightInd w:val="0"/>
              <w:jc w:val="both"/>
              <w:rPr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The </w:t>
            </w:r>
            <w:proofErr w:type="spellStart"/>
            <w:r w:rsidRPr="005724D5">
              <w:rPr>
                <w:rFonts w:eastAsia="Calibri"/>
                <w:color w:val="auto"/>
                <w:lang w:val="en-ZA" w:eastAsia="en-ZA"/>
              </w:rPr>
              <w:t>Brinell</w:t>
            </w:r>
            <w:proofErr w:type="spellEnd"/>
            <w:r w:rsidRPr="005724D5">
              <w:rPr>
                <w:rFonts w:eastAsia="Calibri"/>
                <w:color w:val="auto"/>
                <w:lang w:val="en-ZA" w:eastAsia="en-ZA"/>
              </w:rPr>
              <w:t xml:space="preserve"> Hardness Number is determined by dividing the load applied by</w:t>
            </w:r>
            <w:r w:rsidR="000449E2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the surface area of the indentation.</w:t>
            </w:r>
          </w:p>
        </w:tc>
        <w:tc>
          <w:tcPr>
            <w:tcW w:w="363" w:type="pct"/>
            <w:vAlign w:val="bottom"/>
          </w:tcPr>
          <w:p w:rsidR="006723F9" w:rsidRPr="005724D5" w:rsidRDefault="00796249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</w:t>
            </w:r>
            <w:r w:rsidR="006723F9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6723F9">
        <w:tc>
          <w:tcPr>
            <w:tcW w:w="352" w:type="pct"/>
          </w:tcPr>
          <w:p w:rsidR="006723F9" w:rsidRPr="005724D5" w:rsidRDefault="006723F9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6723F9" w:rsidRPr="005724D5" w:rsidRDefault="006723F9" w:rsidP="00BC1D84">
            <w:pPr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6723F9" w:rsidRPr="005724D5" w:rsidRDefault="006723F9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723F9">
        <w:tc>
          <w:tcPr>
            <w:tcW w:w="352" w:type="pct"/>
          </w:tcPr>
          <w:p w:rsidR="006723F9" w:rsidRPr="005724D5" w:rsidRDefault="006723F9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7.2</w:t>
            </w:r>
          </w:p>
        </w:tc>
        <w:tc>
          <w:tcPr>
            <w:tcW w:w="4285" w:type="pct"/>
          </w:tcPr>
          <w:p w:rsidR="006723F9" w:rsidRPr="005724D5" w:rsidRDefault="006723F9" w:rsidP="00BC1D84">
            <w:pPr>
              <w:tabs>
                <w:tab w:val="right" w:pos="6979"/>
              </w:tabs>
              <w:jc w:val="both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Properties</w:t>
            </w:r>
            <w:r w:rsidR="00D8042F" w:rsidRPr="005724D5">
              <w:rPr>
                <w:b/>
                <w:color w:val="auto"/>
                <w:lang w:val="en-ZA"/>
              </w:rPr>
              <w:t>:</w:t>
            </w:r>
          </w:p>
        </w:tc>
        <w:tc>
          <w:tcPr>
            <w:tcW w:w="363" w:type="pct"/>
            <w:vAlign w:val="bottom"/>
          </w:tcPr>
          <w:p w:rsidR="006723F9" w:rsidRPr="005724D5" w:rsidRDefault="006723F9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723F9">
        <w:tc>
          <w:tcPr>
            <w:tcW w:w="352" w:type="pct"/>
          </w:tcPr>
          <w:p w:rsidR="006723F9" w:rsidRPr="005724D5" w:rsidRDefault="006723F9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6723F9" w:rsidRPr="005724D5" w:rsidRDefault="006723F9" w:rsidP="00BC1D84">
            <w:pPr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6723F9" w:rsidRPr="005724D5" w:rsidRDefault="006723F9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723F9">
        <w:tc>
          <w:tcPr>
            <w:tcW w:w="352" w:type="pct"/>
          </w:tcPr>
          <w:p w:rsidR="006723F9" w:rsidRPr="005724D5" w:rsidRDefault="006723F9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6723F9" w:rsidRPr="005724D5" w:rsidRDefault="006723F9" w:rsidP="009A0368">
            <w:pPr>
              <w:numPr>
                <w:ilvl w:val="0"/>
                <w:numId w:val="15"/>
              </w:numPr>
              <w:tabs>
                <w:tab w:val="right" w:pos="6979"/>
              </w:tabs>
              <w:ind w:left="339" w:hanging="339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Yield strength </w:t>
            </w:r>
            <w:r w:rsidRPr="005724D5">
              <w:rPr>
                <w:i/>
                <w:color w:val="auto"/>
                <w:lang w:val="en-ZA"/>
              </w:rPr>
              <w:t>√</w:t>
            </w:r>
          </w:p>
          <w:p w:rsidR="006723F9" w:rsidRPr="005724D5" w:rsidRDefault="006723F9" w:rsidP="009A0368">
            <w:pPr>
              <w:numPr>
                <w:ilvl w:val="0"/>
                <w:numId w:val="15"/>
              </w:numPr>
              <w:tabs>
                <w:tab w:val="right" w:pos="6979"/>
              </w:tabs>
              <w:ind w:left="339" w:hanging="339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Ultimate tensile strength </w:t>
            </w:r>
            <w:r w:rsidRPr="005724D5">
              <w:rPr>
                <w:i/>
                <w:color w:val="auto"/>
                <w:lang w:val="en-ZA"/>
              </w:rPr>
              <w:t>√</w:t>
            </w:r>
          </w:p>
          <w:p w:rsidR="006723F9" w:rsidRPr="005724D5" w:rsidRDefault="006723F9" w:rsidP="009A0368">
            <w:pPr>
              <w:numPr>
                <w:ilvl w:val="0"/>
                <w:numId w:val="15"/>
              </w:numPr>
              <w:ind w:left="339" w:hanging="339"/>
              <w:jc w:val="both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Elongation percentage </w:t>
            </w:r>
            <w:r w:rsidRPr="005724D5">
              <w:rPr>
                <w:i/>
                <w:color w:val="auto"/>
                <w:lang w:val="en-ZA"/>
              </w:rPr>
              <w:t>√</w:t>
            </w:r>
            <w:r w:rsidR="00394A52" w:rsidRPr="005724D5">
              <w:rPr>
                <w:i/>
                <w:color w:val="auto"/>
                <w:lang w:val="en-ZA"/>
              </w:rPr>
              <w:tab/>
            </w:r>
            <w:r w:rsidR="00394A52" w:rsidRPr="005724D5">
              <w:rPr>
                <w:i/>
                <w:color w:val="auto"/>
                <w:lang w:val="en-ZA"/>
              </w:rPr>
              <w:tab/>
            </w:r>
            <w:r w:rsidR="00394A52" w:rsidRPr="005724D5">
              <w:rPr>
                <w:i/>
                <w:color w:val="auto"/>
                <w:lang w:val="en-ZA"/>
              </w:rPr>
              <w:tab/>
            </w:r>
            <w:r w:rsidR="00394A52" w:rsidRPr="005724D5">
              <w:rPr>
                <w:i/>
                <w:color w:val="auto"/>
                <w:lang w:val="en-ZA"/>
              </w:rPr>
              <w:tab/>
            </w:r>
            <w:r w:rsidR="00394A52" w:rsidRPr="005724D5">
              <w:rPr>
                <w:i/>
                <w:color w:val="auto"/>
                <w:lang w:val="en-ZA"/>
              </w:rPr>
              <w:tab/>
              <w:t xml:space="preserve">       </w:t>
            </w:r>
            <w:r w:rsidR="00394A52" w:rsidRPr="005724D5">
              <w:rPr>
                <w:color w:val="auto"/>
                <w:lang w:val="en-ZA"/>
              </w:rPr>
              <w:t>(Any 2 x 1)</w:t>
            </w:r>
          </w:p>
        </w:tc>
        <w:tc>
          <w:tcPr>
            <w:tcW w:w="363" w:type="pct"/>
            <w:vAlign w:val="bottom"/>
          </w:tcPr>
          <w:p w:rsidR="006723F9" w:rsidRPr="005724D5" w:rsidRDefault="00796249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</w:t>
            </w:r>
            <w:r w:rsidR="006723F9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6723F9">
        <w:tc>
          <w:tcPr>
            <w:tcW w:w="352" w:type="pct"/>
          </w:tcPr>
          <w:p w:rsidR="006723F9" w:rsidRPr="005724D5" w:rsidRDefault="006723F9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6723F9" w:rsidRPr="005724D5" w:rsidRDefault="006723F9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6723F9" w:rsidRPr="005724D5" w:rsidRDefault="006723F9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723F9">
        <w:tc>
          <w:tcPr>
            <w:tcW w:w="352" w:type="pct"/>
          </w:tcPr>
          <w:p w:rsidR="006723F9" w:rsidRPr="005724D5" w:rsidRDefault="006723F9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7.3</w:t>
            </w:r>
          </w:p>
        </w:tc>
        <w:tc>
          <w:tcPr>
            <w:tcW w:w="4285" w:type="pct"/>
          </w:tcPr>
          <w:p w:rsidR="006723F9" w:rsidRPr="005724D5" w:rsidRDefault="006723F9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Pitch Diameter</w:t>
            </w:r>
            <w:r w:rsidR="00C021AC" w:rsidRPr="005724D5">
              <w:rPr>
                <w:b/>
                <w:color w:val="auto"/>
                <w:lang w:val="en-ZA"/>
              </w:rPr>
              <w:t>:</w:t>
            </w:r>
          </w:p>
        </w:tc>
        <w:tc>
          <w:tcPr>
            <w:tcW w:w="363" w:type="pct"/>
            <w:vAlign w:val="bottom"/>
          </w:tcPr>
          <w:p w:rsidR="006723F9" w:rsidRPr="005724D5" w:rsidRDefault="006723F9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EE30EC" w:rsidRPr="005724D5" w:rsidRDefault="00EE30E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EE30EC" w:rsidRPr="005724D5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EE30EC" w:rsidRPr="005724D5" w:rsidRDefault="00EE30EC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EE30EC" w:rsidRPr="005724D5" w:rsidRDefault="00EE30E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C90C62" w:rsidRPr="005724D5" w:rsidRDefault="002051B5" w:rsidP="002051B5">
            <w:pPr>
              <w:tabs>
                <w:tab w:val="left" w:pos="847"/>
              </w:tabs>
              <w:spacing w:after="200" w:line="276" w:lineRule="auto"/>
              <w:rPr>
                <w:rFonts w:eastAsia="Calibri"/>
                <w:i/>
                <w:color w:val="auto"/>
                <w:lang w:val="en-ZA" w:eastAsia="en-ZA"/>
              </w:rPr>
            </w:pPr>
            <w:proofErr w:type="spellStart"/>
            <w:r w:rsidRPr="005724D5">
              <w:rPr>
                <w:rFonts w:eastAsia="Calibri"/>
                <w:i/>
                <w:color w:val="auto"/>
                <w:lang w:val="en-ZA" w:eastAsia="en-ZA"/>
              </w:rPr>
              <w:t>Dp</w:t>
            </w:r>
            <w:proofErr w:type="spellEnd"/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= </w:t>
            </w:r>
            <w:proofErr w:type="spellStart"/>
            <w:r w:rsidRPr="005724D5">
              <w:rPr>
                <w:rFonts w:eastAsia="Calibri"/>
                <w:i/>
                <w:color w:val="auto"/>
                <w:lang w:val="en-ZA" w:eastAsia="en-ZA"/>
              </w:rPr>
              <w:t>Dn</w:t>
            </w:r>
            <w:proofErr w:type="spellEnd"/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– (0,866 × Pitch)</w:t>
            </w:r>
          </w:p>
          <w:p w:rsidR="002051B5" w:rsidRPr="005724D5" w:rsidRDefault="00C90C62" w:rsidP="002051B5">
            <w:pPr>
              <w:tabs>
                <w:tab w:val="left" w:pos="847"/>
              </w:tabs>
              <w:spacing w:after="200" w:line="276" w:lineRule="auto"/>
              <w:rPr>
                <w:rFonts w:eastAsia="Calibri"/>
                <w:i/>
                <w:color w:val="auto"/>
                <w:lang w:val="en-ZA" w:eastAsia="en-ZA"/>
              </w:rPr>
            </w:pP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   </w:t>
            </w:r>
            <w:r w:rsidR="002F391B"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= 22 – (0,866 x 2,</w:t>
            </w:r>
            <w:r w:rsidR="002051B5" w:rsidRPr="005724D5">
              <w:rPr>
                <w:rFonts w:eastAsia="Calibri"/>
                <w:i/>
                <w:color w:val="auto"/>
                <w:lang w:val="en-ZA" w:eastAsia="en-ZA"/>
              </w:rPr>
              <w:t>5)</w:t>
            </w:r>
            <w:r w:rsidR="00450426"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</w:t>
            </w:r>
            <w:r w:rsidR="00450426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EE30EC" w:rsidRPr="005724D5" w:rsidRDefault="00C90C62" w:rsidP="002051B5">
            <w:pPr>
              <w:tabs>
                <w:tab w:val="right" w:pos="8136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 </w:t>
            </w:r>
            <w:r w:rsidR="006431E7"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 </w:t>
            </w:r>
            <w:r w:rsidR="002051B5" w:rsidRPr="005724D5">
              <w:rPr>
                <w:rFonts w:eastAsia="Calibri"/>
                <w:i/>
                <w:color w:val="auto"/>
                <w:lang w:val="en-ZA" w:eastAsia="en-ZA"/>
              </w:rPr>
              <w:t>=</w:t>
            </w:r>
            <w:r w:rsidR="002F391B" w:rsidRPr="005724D5">
              <w:rPr>
                <w:rFonts w:eastAsia="Calibri"/>
                <w:i/>
                <w:color w:val="auto"/>
                <w:lang w:val="en-ZA" w:eastAsia="en-ZA"/>
              </w:rPr>
              <w:t>19,</w:t>
            </w:r>
            <w:r w:rsidR="002051B5" w:rsidRPr="005724D5">
              <w:rPr>
                <w:rFonts w:eastAsia="Calibri"/>
                <w:i/>
                <w:color w:val="auto"/>
                <w:lang w:val="en-ZA" w:eastAsia="en-ZA"/>
              </w:rPr>
              <w:t>835</w:t>
            </w:r>
            <w:r w:rsidR="002F391B"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</w:t>
            </w:r>
            <w:r w:rsidR="002051B5" w:rsidRPr="005724D5">
              <w:rPr>
                <w:rFonts w:eastAsia="Calibri"/>
                <w:i/>
                <w:color w:val="auto"/>
                <w:lang w:val="en-ZA" w:eastAsia="en-ZA"/>
              </w:rPr>
              <w:t>mm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</w:t>
            </w:r>
            <w:r w:rsidR="002051B5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63" w:type="pct"/>
            <w:vAlign w:val="bottom"/>
          </w:tcPr>
          <w:p w:rsidR="00EE30EC" w:rsidRPr="005724D5" w:rsidRDefault="00796249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</w:t>
            </w:r>
            <w:r w:rsidR="00AB6985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EE30EC">
        <w:tc>
          <w:tcPr>
            <w:tcW w:w="352" w:type="pct"/>
          </w:tcPr>
          <w:p w:rsidR="00EE30EC" w:rsidRPr="005724D5" w:rsidRDefault="00EE30EC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EE30EC" w:rsidRPr="005724D5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EE30EC" w:rsidRPr="005724D5" w:rsidRDefault="00EE30EC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FD2BCD" w:rsidRPr="005724D5" w:rsidRDefault="002051B5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7.4</w:t>
            </w:r>
          </w:p>
        </w:tc>
        <w:tc>
          <w:tcPr>
            <w:tcW w:w="4285" w:type="pct"/>
          </w:tcPr>
          <w:p w:rsidR="00FD2BCD" w:rsidRPr="005724D5" w:rsidRDefault="002051B5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 xml:space="preserve">Screw Thread </w:t>
            </w:r>
            <w:proofErr w:type="spellStart"/>
            <w:r w:rsidRPr="005724D5">
              <w:rPr>
                <w:b/>
                <w:color w:val="auto"/>
                <w:lang w:val="en-ZA"/>
              </w:rPr>
              <w:t>Micrometer</w:t>
            </w:r>
            <w:proofErr w:type="spellEnd"/>
            <w:r w:rsidR="00C021AC" w:rsidRPr="005724D5">
              <w:rPr>
                <w:b/>
                <w:color w:val="auto"/>
                <w:lang w:val="en-ZA"/>
              </w:rPr>
              <w:t>:</w:t>
            </w:r>
          </w:p>
        </w:tc>
        <w:tc>
          <w:tcPr>
            <w:tcW w:w="363" w:type="pct"/>
            <w:vAlign w:val="bottom"/>
          </w:tcPr>
          <w:p w:rsidR="00FD2BCD" w:rsidRPr="005724D5" w:rsidRDefault="00FD2BCD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FD2BCD" w:rsidRPr="005724D5" w:rsidRDefault="00FD2BCD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FD2BCD" w:rsidRPr="005724D5" w:rsidRDefault="00FD2BCD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FD2BCD" w:rsidRPr="005724D5" w:rsidRDefault="00FD2BCD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FD2BCD" w:rsidRPr="005724D5" w:rsidRDefault="00FD2BCD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FD2BCD" w:rsidRPr="005724D5" w:rsidRDefault="002051B5" w:rsidP="00394A52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The screw-thread </w:t>
            </w:r>
            <w:proofErr w:type="spellStart"/>
            <w:r w:rsidRPr="005724D5">
              <w:rPr>
                <w:rFonts w:eastAsia="Calibri"/>
                <w:color w:val="auto"/>
                <w:lang w:val="en-ZA" w:eastAsia="en-ZA"/>
              </w:rPr>
              <w:t>micrometer</w:t>
            </w:r>
            <w:proofErr w:type="spellEnd"/>
            <w:r w:rsidRPr="005724D5">
              <w:rPr>
                <w:rFonts w:eastAsia="Calibri"/>
                <w:color w:val="auto"/>
                <w:lang w:val="en-ZA" w:eastAsia="en-ZA"/>
              </w:rPr>
              <w:t xml:space="preserve"> is specifically designed to measure the pitch diameter of a screw thread.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63" w:type="pct"/>
            <w:vAlign w:val="bottom"/>
          </w:tcPr>
          <w:p w:rsidR="00FD2BCD" w:rsidRPr="005724D5" w:rsidRDefault="00796249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EE30EC">
        <w:tc>
          <w:tcPr>
            <w:tcW w:w="352" w:type="pct"/>
          </w:tcPr>
          <w:p w:rsidR="00FD2BCD" w:rsidRPr="005724D5" w:rsidRDefault="00FD2BCD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FD2BCD" w:rsidRPr="005724D5" w:rsidRDefault="00FD2BCD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FD2BCD" w:rsidRPr="005724D5" w:rsidRDefault="00FD2BCD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2051B5" w:rsidRPr="005724D5" w:rsidRDefault="002051B5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7.5</w:t>
            </w:r>
          </w:p>
        </w:tc>
        <w:tc>
          <w:tcPr>
            <w:tcW w:w="4285" w:type="pct"/>
          </w:tcPr>
          <w:p w:rsidR="002051B5" w:rsidRPr="005724D5" w:rsidRDefault="002051B5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 xml:space="preserve">Depth </w:t>
            </w:r>
            <w:proofErr w:type="spellStart"/>
            <w:r w:rsidRPr="005724D5">
              <w:rPr>
                <w:b/>
                <w:color w:val="auto"/>
                <w:lang w:val="en-ZA"/>
              </w:rPr>
              <w:t>Micrometer</w:t>
            </w:r>
            <w:proofErr w:type="spellEnd"/>
            <w:r w:rsidRPr="005724D5">
              <w:rPr>
                <w:b/>
                <w:color w:val="auto"/>
                <w:lang w:val="en-ZA"/>
              </w:rPr>
              <w:t xml:space="preserve"> Reading</w:t>
            </w:r>
            <w:r w:rsidR="00C021AC" w:rsidRPr="005724D5">
              <w:rPr>
                <w:b/>
                <w:color w:val="auto"/>
                <w:lang w:val="en-ZA"/>
              </w:rPr>
              <w:t>:</w:t>
            </w:r>
          </w:p>
        </w:tc>
        <w:tc>
          <w:tcPr>
            <w:tcW w:w="363" w:type="pct"/>
            <w:vAlign w:val="bottom"/>
          </w:tcPr>
          <w:p w:rsidR="002051B5" w:rsidRPr="005724D5" w:rsidRDefault="002051B5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2051B5" w:rsidRPr="005724D5" w:rsidRDefault="002051B5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2051B5" w:rsidRPr="005724D5" w:rsidRDefault="002051B5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2051B5" w:rsidRPr="005724D5" w:rsidRDefault="002051B5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E30EC">
        <w:tc>
          <w:tcPr>
            <w:tcW w:w="352" w:type="pct"/>
          </w:tcPr>
          <w:p w:rsidR="002051B5" w:rsidRPr="005724D5" w:rsidRDefault="002051B5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2051B5" w:rsidRPr="005724D5" w:rsidRDefault="003415B8" w:rsidP="00DD2542">
            <w:pPr>
              <w:tabs>
                <w:tab w:val="right" w:pos="7489"/>
              </w:tabs>
              <w:jc w:val="center"/>
              <w:rPr>
                <w:color w:val="auto"/>
                <w:lang w:val="en-ZA"/>
              </w:rPr>
            </w:pPr>
            <w:r w:rsidRPr="005724D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1C657E40" wp14:editId="7CA92268">
                  <wp:extent cx="3750815" cy="1624405"/>
                  <wp:effectExtent l="19050" t="19050" r="21590" b="139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0451" cy="162857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</w:tc>
        <w:tc>
          <w:tcPr>
            <w:tcW w:w="363" w:type="pct"/>
            <w:vAlign w:val="bottom"/>
          </w:tcPr>
          <w:p w:rsidR="002051B5" w:rsidRPr="005724D5" w:rsidRDefault="00C021AC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(3)</w:t>
            </w:r>
          </w:p>
        </w:tc>
      </w:tr>
      <w:tr w:rsidR="000449E2" w:rsidRPr="005724D5" w:rsidTr="00EE30EC">
        <w:tc>
          <w:tcPr>
            <w:tcW w:w="352" w:type="pct"/>
          </w:tcPr>
          <w:p w:rsidR="002051B5" w:rsidRPr="005724D5" w:rsidRDefault="002051B5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285" w:type="pct"/>
          </w:tcPr>
          <w:p w:rsidR="002051B5" w:rsidRPr="005724D5" w:rsidRDefault="002051B5" w:rsidP="00BC1D84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63" w:type="pct"/>
            <w:vAlign w:val="bottom"/>
          </w:tcPr>
          <w:p w:rsidR="002051B5" w:rsidRPr="005724D5" w:rsidRDefault="00C021AC" w:rsidP="00BC1D84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[13]</w:t>
            </w:r>
          </w:p>
        </w:tc>
      </w:tr>
    </w:tbl>
    <w:p w:rsidR="004B7DCE" w:rsidRPr="005724D5" w:rsidRDefault="004B7DCE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4B7DCE" w:rsidRPr="005724D5" w:rsidRDefault="004B7DCE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692"/>
        <w:gridCol w:w="763"/>
      </w:tblGrid>
      <w:tr w:rsidR="000449E2" w:rsidRPr="005724D5" w:rsidTr="00D43494">
        <w:tc>
          <w:tcPr>
            <w:tcW w:w="4621" w:type="pct"/>
            <w:gridSpan w:val="2"/>
          </w:tcPr>
          <w:p w:rsidR="00BC1D84" w:rsidRPr="005724D5" w:rsidRDefault="00BC1D84" w:rsidP="00BC1D84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bCs/>
                <w:color w:val="auto"/>
                <w:lang w:val="en-ZA"/>
              </w:rPr>
              <w:t xml:space="preserve">QUESTION 8:  </w:t>
            </w:r>
            <w:r w:rsidR="003415B8" w:rsidRPr="005724D5">
              <w:rPr>
                <w:b/>
                <w:bCs/>
                <w:color w:val="auto"/>
                <w:lang w:val="en-ZA"/>
              </w:rPr>
              <w:t>FORCES (SPECIFIC)</w:t>
            </w:r>
          </w:p>
        </w:tc>
        <w:tc>
          <w:tcPr>
            <w:tcW w:w="379" w:type="pct"/>
            <w:vAlign w:val="bottom"/>
          </w:tcPr>
          <w:p w:rsidR="00BC1D84" w:rsidRPr="005724D5" w:rsidRDefault="00BC1D84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4621" w:type="pct"/>
            <w:gridSpan w:val="2"/>
          </w:tcPr>
          <w:p w:rsidR="00C0465F" w:rsidRPr="005724D5" w:rsidRDefault="00C0465F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C0465F" w:rsidRPr="005724D5" w:rsidRDefault="00C0465F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BC1D84" w:rsidRPr="005724D5" w:rsidRDefault="00BC1D84" w:rsidP="00BC1D84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8.1</w:t>
            </w:r>
          </w:p>
        </w:tc>
        <w:tc>
          <w:tcPr>
            <w:tcW w:w="4318" w:type="pct"/>
          </w:tcPr>
          <w:p w:rsidR="00BC1D84" w:rsidRPr="005724D5" w:rsidRDefault="00CB73FD" w:rsidP="00C0465F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Resultant Force Calculations:</w:t>
            </w:r>
          </w:p>
        </w:tc>
        <w:tc>
          <w:tcPr>
            <w:tcW w:w="379" w:type="pct"/>
            <w:vAlign w:val="bottom"/>
          </w:tcPr>
          <w:p w:rsidR="00BC1D84" w:rsidRPr="005724D5" w:rsidRDefault="00BC1D84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5044D4" w:rsidRPr="005724D5" w:rsidRDefault="005044D4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</w:tcPr>
          <w:p w:rsidR="005044D4" w:rsidRPr="005724D5" w:rsidRDefault="005044D4" w:rsidP="00C0465F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5044D4" w:rsidRPr="005724D5" w:rsidRDefault="005044D4" w:rsidP="00BC1D8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5044D4" w:rsidRPr="005724D5" w:rsidRDefault="005044D4" w:rsidP="00BC1D84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</w:tcPr>
          <w:p w:rsidR="005044D4" w:rsidRPr="005724D5" w:rsidRDefault="000B2B20" w:rsidP="00C0465F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4076700" cy="4514493"/>
                  <wp:effectExtent l="0" t="0" r="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tting and machin.pn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201"/>
                          <a:stretch/>
                        </pic:blipFill>
                        <pic:spPr bwMode="auto">
                          <a:xfrm>
                            <a:off x="0" y="0"/>
                            <a:ext cx="4077893" cy="45158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pct"/>
            <w:vAlign w:val="bottom"/>
          </w:tcPr>
          <w:p w:rsidR="005044D4" w:rsidRPr="005724D5" w:rsidRDefault="009E3537" w:rsidP="00BC1D8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(12)</w:t>
            </w:r>
          </w:p>
        </w:tc>
      </w:tr>
    </w:tbl>
    <w:p w:rsidR="003313C2" w:rsidRPr="005724D5" w:rsidRDefault="003313C2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3313C2" w:rsidRPr="005724D5" w:rsidRDefault="003313C2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07"/>
        <w:gridCol w:w="7885"/>
        <w:gridCol w:w="763"/>
      </w:tblGrid>
      <w:tr w:rsidR="000449E2" w:rsidRPr="005724D5" w:rsidTr="00D43494">
        <w:tc>
          <w:tcPr>
            <w:tcW w:w="303" w:type="pct"/>
          </w:tcPr>
          <w:p w:rsidR="00C0465F" w:rsidRPr="005724D5" w:rsidRDefault="00D43494" w:rsidP="002C160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8.2</w:t>
            </w:r>
          </w:p>
        </w:tc>
        <w:tc>
          <w:tcPr>
            <w:tcW w:w="4318" w:type="pct"/>
            <w:gridSpan w:val="2"/>
          </w:tcPr>
          <w:p w:rsidR="00C0465F" w:rsidRPr="005724D5" w:rsidRDefault="00D43494" w:rsidP="002C160F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Moments</w:t>
            </w:r>
            <w:r w:rsidR="009D7126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79" w:type="pct"/>
            <w:vAlign w:val="bottom"/>
          </w:tcPr>
          <w:p w:rsidR="00C0465F" w:rsidRPr="005724D5" w:rsidRDefault="00C0465F" w:rsidP="002C160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0465F" w:rsidRPr="005724D5" w:rsidRDefault="00C0465F" w:rsidP="002C160F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  <w:gridSpan w:val="2"/>
          </w:tcPr>
          <w:p w:rsidR="00C0465F" w:rsidRPr="005724D5" w:rsidRDefault="00C0465F" w:rsidP="002C160F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C0465F" w:rsidRPr="005724D5" w:rsidRDefault="00C0465F" w:rsidP="002C160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0465F" w:rsidRPr="005724D5" w:rsidRDefault="00C0465F" w:rsidP="003941D2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  <w:gridSpan w:val="2"/>
          </w:tcPr>
          <w:p w:rsidR="00C0465F" w:rsidRPr="005724D5" w:rsidRDefault="00D43494" w:rsidP="007E1D7C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en-ZA"/>
              </w:rPr>
            </w:pPr>
            <w:r w:rsidRPr="005724D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54355282" wp14:editId="1CAB27AF">
                  <wp:extent cx="5032041" cy="1355835"/>
                  <wp:effectExtent l="19050" t="19050" r="16510" b="158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5075" cy="135934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3494" w:rsidRPr="005724D5" w:rsidRDefault="00D43494" w:rsidP="00D43494">
            <w:pPr>
              <w:tabs>
                <w:tab w:val="right" w:pos="8316"/>
              </w:tabs>
              <w:ind w:left="337" w:hanging="337"/>
              <w:jc w:val="center"/>
              <w:rPr>
                <w:b/>
                <w:bCs/>
                <w:color w:val="auto"/>
                <w:lang w:val="en-ZA"/>
              </w:rPr>
            </w:pPr>
            <w:r w:rsidRPr="005724D5">
              <w:rPr>
                <w:b/>
                <w:bCs/>
                <w:color w:val="auto"/>
                <w:lang w:val="en-ZA"/>
              </w:rPr>
              <w:t>FIGURE 8.2</w:t>
            </w:r>
          </w:p>
        </w:tc>
        <w:tc>
          <w:tcPr>
            <w:tcW w:w="379" w:type="pct"/>
            <w:vAlign w:val="bottom"/>
          </w:tcPr>
          <w:p w:rsidR="00C0465F" w:rsidRPr="005724D5" w:rsidRDefault="00C0465F" w:rsidP="003941D2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0465F" w:rsidRPr="005724D5" w:rsidRDefault="00C0465F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  <w:gridSpan w:val="2"/>
          </w:tcPr>
          <w:p w:rsidR="00C0465F" w:rsidRPr="005724D5" w:rsidRDefault="00C0465F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C0465F" w:rsidRPr="005724D5" w:rsidRDefault="00C0465F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D43494" w:rsidRPr="005724D5" w:rsidRDefault="00D43494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D43494" w:rsidRPr="005724D5" w:rsidRDefault="00D43494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8.2.1</w:t>
            </w:r>
          </w:p>
        </w:tc>
        <w:tc>
          <w:tcPr>
            <w:tcW w:w="3917" w:type="pct"/>
          </w:tcPr>
          <w:p w:rsidR="00D43494" w:rsidRPr="005724D5" w:rsidRDefault="00F34B4D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 xml:space="preserve">Define </w:t>
            </w:r>
            <w:r w:rsidR="006431E7" w:rsidRPr="005724D5">
              <w:rPr>
                <w:rFonts w:eastAsia="Calibri"/>
                <w:b/>
                <w:i/>
                <w:color w:val="auto"/>
                <w:lang w:val="en-ZA"/>
              </w:rPr>
              <w:t>m</w:t>
            </w:r>
            <w:r w:rsidRPr="005724D5">
              <w:rPr>
                <w:rFonts w:eastAsia="Calibri"/>
                <w:b/>
                <w:i/>
                <w:color w:val="auto"/>
                <w:lang w:val="en-ZA"/>
              </w:rPr>
              <w:t>oment of force.</w:t>
            </w:r>
          </w:p>
        </w:tc>
        <w:tc>
          <w:tcPr>
            <w:tcW w:w="379" w:type="pct"/>
            <w:vAlign w:val="bottom"/>
          </w:tcPr>
          <w:p w:rsidR="00D43494" w:rsidRPr="005724D5" w:rsidRDefault="00D43494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F34B4D" w:rsidRPr="005724D5" w:rsidRDefault="00F34B4D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F34B4D" w:rsidRPr="005724D5" w:rsidRDefault="00F34B4D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F34B4D" w:rsidRPr="005724D5" w:rsidRDefault="00F34B4D" w:rsidP="009A0368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Mo</w:t>
            </w:r>
            <w:r w:rsidR="004B607B" w:rsidRPr="005724D5">
              <w:rPr>
                <w:rFonts w:eastAsia="Calibri"/>
                <w:color w:val="auto"/>
                <w:lang w:val="en-ZA"/>
              </w:rPr>
              <w:t>m</w:t>
            </w:r>
            <w:r w:rsidRPr="005724D5">
              <w:rPr>
                <w:rFonts w:eastAsia="Calibri"/>
                <w:color w:val="auto"/>
                <w:lang w:val="en-ZA"/>
              </w:rPr>
              <w:t>ent of force is defined as force applied at a perpendicular distance.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√</w:t>
            </w:r>
          </w:p>
        </w:tc>
        <w:tc>
          <w:tcPr>
            <w:tcW w:w="379" w:type="pct"/>
            <w:vAlign w:val="bottom"/>
          </w:tcPr>
          <w:p w:rsidR="00F34B4D" w:rsidRPr="005724D5" w:rsidRDefault="009E3537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D43494">
        <w:tc>
          <w:tcPr>
            <w:tcW w:w="303" w:type="pct"/>
          </w:tcPr>
          <w:p w:rsidR="00D43494" w:rsidRPr="005724D5" w:rsidRDefault="00D43494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D43494" w:rsidRPr="005724D5" w:rsidRDefault="00D43494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D43494" w:rsidRPr="005724D5" w:rsidRDefault="00D43494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D43494" w:rsidRPr="005724D5" w:rsidRDefault="00D43494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D43494" w:rsidRPr="005724D5" w:rsidRDefault="00D43494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D43494" w:rsidRPr="005724D5" w:rsidRDefault="00D43494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8.2.2</w:t>
            </w:r>
          </w:p>
        </w:tc>
        <w:tc>
          <w:tcPr>
            <w:tcW w:w="3917" w:type="pct"/>
          </w:tcPr>
          <w:p w:rsidR="009D388F" w:rsidRPr="005724D5" w:rsidRDefault="00FE1729" w:rsidP="00FE1729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Calculations, the magnitude of the reactions in support 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A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and support </w:t>
            </w:r>
          </w:p>
          <w:p w:rsidR="00D43494" w:rsidRPr="005724D5" w:rsidRDefault="00FE1729" w:rsidP="00FE1729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B</w:t>
            </w:r>
            <w:r w:rsidRPr="005724D5">
              <w:rPr>
                <w:rFonts w:eastAsia="Calibri"/>
                <w:color w:val="auto"/>
                <w:lang w:val="en-ZA"/>
              </w:rPr>
              <w:t>.</w:t>
            </w:r>
          </w:p>
        </w:tc>
        <w:tc>
          <w:tcPr>
            <w:tcW w:w="379" w:type="pct"/>
            <w:vAlign w:val="bottom"/>
          </w:tcPr>
          <w:p w:rsidR="00D43494" w:rsidRPr="005724D5" w:rsidRDefault="00D43494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FE1729" w:rsidRPr="005724D5" w:rsidRDefault="00FE1729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FE1729" w:rsidRPr="005724D5" w:rsidRDefault="00FE1729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FE1729" w:rsidRPr="005724D5" w:rsidRDefault="00FE1729" w:rsidP="00FE1729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FE1729" w:rsidRPr="005724D5" w:rsidRDefault="00FE1729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FE1729" w:rsidRPr="005724D5" w:rsidRDefault="00FE1729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FE1729" w:rsidRPr="005724D5" w:rsidRDefault="00FE1729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FE1729" w:rsidRPr="005724D5" w:rsidRDefault="00FE1729" w:rsidP="00FE1729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Convert UDL to a point load: 60</w:t>
            </w:r>
            <w:r w:rsidR="009D388F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/>
              </w:rPr>
              <w:t>N/m x 4</w:t>
            </w:r>
            <w:r w:rsidR="009D388F" w:rsidRPr="005724D5">
              <w:rPr>
                <w:rFonts w:eastAsia="Calibri"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color w:val="auto"/>
                <w:lang w:val="en-ZA"/>
              </w:rPr>
              <w:t>25 m = 255 N</w:t>
            </w:r>
            <w:r w:rsidR="00795BCD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795BCD"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</w:tc>
        <w:tc>
          <w:tcPr>
            <w:tcW w:w="379" w:type="pct"/>
            <w:vAlign w:val="bottom"/>
          </w:tcPr>
          <w:p w:rsidR="00FE1729" w:rsidRPr="005724D5" w:rsidRDefault="00FE1729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FE1729" w:rsidRPr="005724D5" w:rsidRDefault="00FE1729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FE1729" w:rsidRPr="005724D5" w:rsidRDefault="00FE1729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FE1729" w:rsidRPr="005724D5" w:rsidRDefault="00FE1729" w:rsidP="00FE1729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FE1729" w:rsidRPr="005724D5" w:rsidRDefault="00FE1729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3F7E0F" w:rsidRPr="005724D5" w:rsidRDefault="003F7E0F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F7E0F" w:rsidRPr="005724D5" w:rsidRDefault="003F7E0F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3F7E0F" w:rsidRPr="005724D5" w:rsidRDefault="003F7E0F" w:rsidP="00FE1729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Taking moments around 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A</w:t>
            </w:r>
          </w:p>
        </w:tc>
        <w:tc>
          <w:tcPr>
            <w:tcW w:w="379" w:type="pct"/>
            <w:vAlign w:val="bottom"/>
          </w:tcPr>
          <w:p w:rsidR="003F7E0F" w:rsidRPr="005724D5" w:rsidRDefault="003F7E0F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3F7E0F" w:rsidRPr="005724D5" w:rsidRDefault="003F7E0F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F7E0F" w:rsidRPr="005724D5" w:rsidRDefault="003F7E0F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3F7E0F" w:rsidRPr="005724D5" w:rsidRDefault="003F7E0F" w:rsidP="00FE1729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3F7E0F" w:rsidRPr="005724D5" w:rsidRDefault="003F7E0F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FE1729" w:rsidRPr="005724D5" w:rsidRDefault="00FE1729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FE1729" w:rsidRPr="005724D5" w:rsidRDefault="00FE1729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3F7E0F" w:rsidRPr="005724D5" w:rsidRDefault="003F7E0F" w:rsidP="003F7E0F">
            <w:pPr>
              <w:spacing w:after="200" w:line="276" w:lineRule="auto"/>
              <w:ind w:left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(255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1,125) + (800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3,25) = (B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7,75) + (350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8,75)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3F7E0F" w:rsidRPr="005724D5" w:rsidRDefault="005D6AA1" w:rsidP="003F7E0F">
            <w:pPr>
              <w:spacing w:after="200" w:line="276" w:lineRule="auto"/>
              <w:ind w:left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      </w:t>
            </w:r>
            <w:r w:rsidR="003F7E0F" w:rsidRPr="005724D5">
              <w:rPr>
                <w:rFonts w:eastAsia="Calibri"/>
                <w:color w:val="auto"/>
                <w:lang w:val="en-ZA"/>
              </w:rPr>
              <w:t>286,88 + 2600 = 7,758 + 350</w:t>
            </w:r>
          </w:p>
          <w:p w:rsidR="003F7E0F" w:rsidRPr="005724D5" w:rsidRDefault="003F7E0F" w:rsidP="003F7E0F">
            <w:pPr>
              <w:spacing w:after="200" w:line="276" w:lineRule="auto"/>
              <w:ind w:left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</w:t>
            </w:r>
            <w:r w:rsidR="005D6AA1" w:rsidRPr="005724D5">
              <w:rPr>
                <w:rFonts w:eastAsia="Calibri"/>
                <w:color w:val="auto"/>
                <w:lang w:val="en-ZA"/>
              </w:rPr>
              <w:t xml:space="preserve">                            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B = 2536,88 </w:t>
            </w:r>
            <m:oMath>
              <m:r>
                <w:rPr>
                  <w:rFonts w:ascii="Cambria Math" w:eastAsia="Calibri" w:hAnsi="Cambria Math"/>
                  <w:color w:val="auto"/>
                  <w:lang w:val="en-ZA"/>
                </w:rPr>
                <m:t>÷</m:t>
              </m:r>
            </m:oMath>
            <w:r w:rsidRPr="005724D5">
              <w:rPr>
                <w:rFonts w:eastAsia="Calibri"/>
                <w:color w:val="auto"/>
                <w:lang w:val="en-ZA"/>
              </w:rPr>
              <w:t xml:space="preserve">7,75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FE1729" w:rsidRPr="005724D5" w:rsidRDefault="003F7E0F" w:rsidP="003F7E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                              </w:t>
            </w:r>
            <w:r w:rsidR="005D6AA1" w:rsidRPr="005724D5">
              <w:rPr>
                <w:rFonts w:eastAsia="Calibri"/>
                <w:color w:val="auto"/>
                <w:lang w:val="en-ZA"/>
              </w:rPr>
              <w:t xml:space="preserve">       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B = 327,34 N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FE1729" w:rsidRPr="005724D5" w:rsidRDefault="00FE1729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C90C62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C90C62" w:rsidRPr="005724D5" w:rsidRDefault="00C90C62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C90C62" w:rsidRPr="005724D5" w:rsidRDefault="00C90C62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3F7E0F" w:rsidRPr="005724D5" w:rsidRDefault="003F7E0F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F7E0F" w:rsidRPr="005724D5" w:rsidRDefault="003F7E0F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3F7E0F" w:rsidRPr="005724D5" w:rsidRDefault="003F7E0F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  <w:r w:rsidRPr="005724D5">
              <w:rPr>
                <w:noProof/>
                <w:color w:val="auto"/>
                <w:lang w:val="en-ZA" w:eastAsia="en-ZA"/>
              </w:rPr>
              <w:t xml:space="preserve">Taking moments around </w:t>
            </w:r>
            <w:r w:rsidRPr="005724D5">
              <w:rPr>
                <w:b/>
                <w:noProof/>
                <w:color w:val="auto"/>
                <w:lang w:val="en-ZA" w:eastAsia="en-ZA"/>
              </w:rPr>
              <w:t>B</w:t>
            </w:r>
          </w:p>
        </w:tc>
        <w:tc>
          <w:tcPr>
            <w:tcW w:w="379" w:type="pct"/>
            <w:vAlign w:val="bottom"/>
          </w:tcPr>
          <w:p w:rsidR="003F7E0F" w:rsidRPr="005724D5" w:rsidRDefault="003F7E0F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3F7E0F" w:rsidRPr="005724D5" w:rsidRDefault="003F7E0F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F7E0F" w:rsidRPr="005724D5" w:rsidRDefault="003F7E0F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3F7E0F" w:rsidRPr="005724D5" w:rsidRDefault="003F7E0F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3F7E0F" w:rsidRPr="005724D5" w:rsidRDefault="003F7E0F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3F7E0F" w:rsidRPr="005724D5" w:rsidRDefault="003F7E0F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F7E0F" w:rsidRPr="005724D5" w:rsidRDefault="003F7E0F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3F7E0F" w:rsidRPr="005724D5" w:rsidRDefault="003F7E0F" w:rsidP="003F7E0F">
            <w:pPr>
              <w:spacing w:after="200" w:line="276" w:lineRule="auto"/>
              <w:ind w:left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(A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="005D6AA1" w:rsidRPr="005724D5">
              <w:rPr>
                <w:rFonts w:eastAsia="Calibri"/>
                <w:color w:val="auto"/>
                <w:lang w:val="en-ZA"/>
              </w:rPr>
              <w:t xml:space="preserve"> 7,75) =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(800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4,5) + (255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6,625) + (350 </w:t>
            </w:r>
            <w:r w:rsidR="00927A1B" w:rsidRPr="005724D5">
              <w:rPr>
                <w:rFonts w:eastAsia="Calibri"/>
                <w:color w:val="auto"/>
                <w:lang w:val="en-ZA"/>
              </w:rPr>
              <w:t>x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8,75)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3F7E0F" w:rsidRPr="005724D5" w:rsidRDefault="005D6AA1" w:rsidP="003F7E0F">
            <w:pPr>
              <w:spacing w:after="200" w:line="276" w:lineRule="auto"/>
              <w:ind w:left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= </w:t>
            </w:r>
            <w:r w:rsidR="003F7E0F" w:rsidRPr="005724D5">
              <w:rPr>
                <w:rFonts w:eastAsia="Calibri"/>
                <w:color w:val="auto"/>
                <w:lang w:val="en-ZA"/>
              </w:rPr>
              <w:t>3600 + 1689,38 + 3062,5</w:t>
            </w:r>
          </w:p>
          <w:p w:rsidR="003F7E0F" w:rsidRPr="005724D5" w:rsidRDefault="005D6AA1" w:rsidP="003F7E0F">
            <w:pPr>
              <w:spacing w:after="200" w:line="276" w:lineRule="auto"/>
              <w:ind w:left="720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</w:t>
            </w:r>
            <w:r w:rsidR="003F7E0F" w:rsidRPr="005724D5">
              <w:rPr>
                <w:rFonts w:eastAsia="Calibri"/>
                <w:color w:val="auto"/>
                <w:lang w:val="en-ZA"/>
              </w:rPr>
              <w:t xml:space="preserve">A = 8351,88 </w:t>
            </w:r>
            <m:oMath>
              <m:r>
                <w:rPr>
                  <w:rFonts w:ascii="Cambria Math" w:eastAsia="Calibri" w:hAnsi="Cambria Math"/>
                  <w:color w:val="auto"/>
                  <w:lang w:val="en-ZA"/>
                </w:rPr>
                <m:t>÷</m:t>
              </m:r>
            </m:oMath>
            <w:r w:rsidR="003F7E0F" w:rsidRPr="005724D5">
              <w:rPr>
                <w:rFonts w:eastAsia="Calibri"/>
                <w:color w:val="auto"/>
                <w:lang w:val="en-ZA"/>
              </w:rPr>
              <w:t xml:space="preserve"> 7,75 </w:t>
            </w:r>
            <w:r w:rsidR="003F7E0F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3F7E0F" w:rsidRPr="005724D5" w:rsidRDefault="003F7E0F" w:rsidP="003F7E0F">
            <w:pPr>
              <w:ind w:left="337" w:hanging="337"/>
              <w:rPr>
                <w:noProof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 </w:t>
            </w:r>
            <w:r w:rsidR="005D6AA1" w:rsidRPr="005724D5">
              <w:rPr>
                <w:rFonts w:eastAsia="Calibri"/>
                <w:color w:val="auto"/>
                <w:lang w:val="en-ZA"/>
              </w:rPr>
              <w:t xml:space="preserve">      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A = 1077,66 N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3F7E0F" w:rsidRPr="005724D5" w:rsidRDefault="003F7E0F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(7)</w:t>
            </w:r>
          </w:p>
        </w:tc>
      </w:tr>
      <w:tr w:rsidR="000449E2" w:rsidRPr="005724D5" w:rsidTr="00D43494">
        <w:tc>
          <w:tcPr>
            <w:tcW w:w="303" w:type="pct"/>
          </w:tcPr>
          <w:p w:rsidR="003F7E0F" w:rsidRPr="005724D5" w:rsidRDefault="003F7E0F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F7E0F" w:rsidRPr="005724D5" w:rsidRDefault="003F7E0F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3F7E0F" w:rsidRPr="005724D5" w:rsidRDefault="003F7E0F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3F7E0F" w:rsidRPr="005724D5" w:rsidRDefault="003F7E0F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C90C62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8.2.3</w:t>
            </w:r>
          </w:p>
        </w:tc>
        <w:tc>
          <w:tcPr>
            <w:tcW w:w="3917" w:type="pct"/>
          </w:tcPr>
          <w:p w:rsidR="00C90C62" w:rsidRPr="005724D5" w:rsidRDefault="00C90C62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  <w:r w:rsidRPr="005724D5">
              <w:rPr>
                <w:b/>
                <w:noProof/>
                <w:color w:val="auto"/>
                <w:lang w:val="en-ZA" w:eastAsia="en-ZA"/>
              </w:rPr>
              <w:t>Beam applications</w:t>
            </w:r>
            <w:r w:rsidR="009D388F" w:rsidRPr="005724D5">
              <w:rPr>
                <w:b/>
                <w:noProof/>
                <w:color w:val="auto"/>
                <w:lang w:val="en-ZA" w:eastAsia="en-ZA"/>
              </w:rPr>
              <w:t>:</w:t>
            </w:r>
          </w:p>
        </w:tc>
        <w:tc>
          <w:tcPr>
            <w:tcW w:w="379" w:type="pct"/>
            <w:vAlign w:val="bottom"/>
          </w:tcPr>
          <w:p w:rsidR="00C90C62" w:rsidRPr="005724D5" w:rsidRDefault="00C90C62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C90C62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C90C62" w:rsidRPr="005724D5" w:rsidRDefault="00C90C62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C90C62" w:rsidRPr="005724D5" w:rsidRDefault="00C90C62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C90C62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C90C62" w:rsidRPr="005724D5" w:rsidRDefault="00C90C62" w:rsidP="009A0368">
            <w:pPr>
              <w:pStyle w:val="ListParagraph"/>
              <w:numPr>
                <w:ilvl w:val="0"/>
                <w:numId w:val="13"/>
              </w:numPr>
              <w:ind w:left="465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Bridges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90C62" w:rsidRPr="005724D5" w:rsidRDefault="00C90C62" w:rsidP="009A0368">
            <w:pPr>
              <w:pStyle w:val="ListParagraph"/>
              <w:numPr>
                <w:ilvl w:val="0"/>
                <w:numId w:val="13"/>
              </w:numPr>
              <w:ind w:left="465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Truss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90C62" w:rsidRPr="005724D5" w:rsidRDefault="00C90C62" w:rsidP="009A0368">
            <w:pPr>
              <w:pStyle w:val="ListParagraph"/>
              <w:numPr>
                <w:ilvl w:val="0"/>
                <w:numId w:val="13"/>
              </w:numPr>
              <w:ind w:left="465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Desks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C90C62" w:rsidRPr="005724D5" w:rsidRDefault="00C90C62" w:rsidP="009A0368">
            <w:pPr>
              <w:pStyle w:val="ListParagraph"/>
              <w:numPr>
                <w:ilvl w:val="0"/>
                <w:numId w:val="13"/>
              </w:numPr>
              <w:ind w:left="465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Railway lines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Pr="005724D5">
              <w:rPr>
                <w:noProof/>
                <w:color w:val="auto"/>
                <w:lang w:val="en-ZA" w:eastAsia="en-ZA"/>
              </w:rPr>
              <w:t>(Any 2</w:t>
            </w:r>
            <w:r w:rsidR="009D388F" w:rsidRPr="005724D5">
              <w:rPr>
                <w:noProof/>
                <w:color w:val="auto"/>
                <w:lang w:val="en-ZA" w:eastAsia="en-ZA"/>
              </w:rPr>
              <w:t xml:space="preserve"> x 1</w:t>
            </w:r>
            <w:r w:rsidRPr="005724D5">
              <w:rPr>
                <w:noProof/>
                <w:color w:val="auto"/>
                <w:lang w:val="en-ZA" w:eastAsia="en-ZA"/>
              </w:rPr>
              <w:t>)</w:t>
            </w:r>
          </w:p>
        </w:tc>
        <w:tc>
          <w:tcPr>
            <w:tcW w:w="379" w:type="pct"/>
            <w:vAlign w:val="bottom"/>
          </w:tcPr>
          <w:p w:rsidR="00C90C62" w:rsidRPr="005724D5" w:rsidRDefault="003313C2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D41E28">
        <w:tc>
          <w:tcPr>
            <w:tcW w:w="303" w:type="pct"/>
          </w:tcPr>
          <w:p w:rsidR="00D41E28" w:rsidRPr="005724D5" w:rsidRDefault="00D41E28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  <w:gridSpan w:val="2"/>
          </w:tcPr>
          <w:p w:rsidR="00D41E28" w:rsidRPr="005724D5" w:rsidRDefault="00D41E28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D41E28" w:rsidRPr="005724D5" w:rsidRDefault="00D41E28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82344">
        <w:tc>
          <w:tcPr>
            <w:tcW w:w="303" w:type="pct"/>
          </w:tcPr>
          <w:p w:rsidR="00682344" w:rsidRPr="005724D5" w:rsidRDefault="00682344" w:rsidP="00DA22BA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8.3</w:t>
            </w:r>
          </w:p>
        </w:tc>
        <w:tc>
          <w:tcPr>
            <w:tcW w:w="4318" w:type="pct"/>
            <w:gridSpan w:val="2"/>
          </w:tcPr>
          <w:p w:rsidR="00682344" w:rsidRPr="005724D5" w:rsidRDefault="00682344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  <w:r w:rsidRPr="005724D5">
              <w:rPr>
                <w:b/>
                <w:noProof/>
                <w:color w:val="auto"/>
                <w:lang w:val="en-ZA" w:eastAsia="en-ZA"/>
              </w:rPr>
              <w:t>Stress Calculations</w:t>
            </w:r>
            <w:r w:rsidR="009D388F" w:rsidRPr="005724D5">
              <w:rPr>
                <w:b/>
                <w:noProof/>
                <w:color w:val="auto"/>
                <w:lang w:val="en-ZA" w:eastAsia="en-ZA"/>
              </w:rPr>
              <w:t>:</w:t>
            </w:r>
          </w:p>
        </w:tc>
        <w:tc>
          <w:tcPr>
            <w:tcW w:w="379" w:type="pct"/>
            <w:vAlign w:val="bottom"/>
          </w:tcPr>
          <w:p w:rsidR="00682344" w:rsidRPr="005724D5" w:rsidRDefault="00682344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682344">
        <w:tc>
          <w:tcPr>
            <w:tcW w:w="303" w:type="pct"/>
          </w:tcPr>
          <w:p w:rsidR="00682344" w:rsidRPr="005724D5" w:rsidRDefault="00682344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  <w:gridSpan w:val="2"/>
          </w:tcPr>
          <w:p w:rsidR="00682344" w:rsidRPr="005724D5" w:rsidRDefault="00682344" w:rsidP="00FE1729">
            <w:pPr>
              <w:ind w:left="337" w:hanging="337"/>
              <w:rPr>
                <w:b/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682344" w:rsidRPr="005724D5" w:rsidRDefault="00682344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682344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8.3.1</w:t>
            </w:r>
          </w:p>
        </w:tc>
        <w:tc>
          <w:tcPr>
            <w:tcW w:w="3917" w:type="pct"/>
          </w:tcPr>
          <w:p w:rsidR="00C90C62" w:rsidRPr="005724D5" w:rsidRDefault="009D388F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  <w:r w:rsidRPr="005724D5">
              <w:rPr>
                <w:noProof/>
                <w:color w:val="auto"/>
                <w:lang w:val="en-ZA" w:eastAsia="en-ZA"/>
              </w:rPr>
              <w:t xml:space="preserve">Compressive Stress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C90C62" w:rsidRPr="005724D5" w:rsidRDefault="009E3537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</w:tbl>
    <w:p w:rsidR="00682344" w:rsidRPr="005724D5" w:rsidRDefault="00682344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682344" w:rsidRPr="005724D5" w:rsidRDefault="00682344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07"/>
        <w:gridCol w:w="7885"/>
        <w:gridCol w:w="763"/>
      </w:tblGrid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682344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8.3.2</w:t>
            </w:r>
          </w:p>
        </w:tc>
        <w:tc>
          <w:tcPr>
            <w:tcW w:w="3917" w:type="pct"/>
          </w:tcPr>
          <w:p w:rsidR="00C90C62" w:rsidRPr="005724D5" w:rsidRDefault="0020433B" w:rsidP="00FE1729">
            <w:pPr>
              <w:ind w:left="337" w:hanging="337"/>
              <w:rPr>
                <w:b/>
                <w:noProof/>
                <w:color w:val="auto"/>
                <w:lang w:val="en-ZA" w:eastAsia="en-ZA"/>
              </w:rPr>
            </w:pPr>
            <w:r w:rsidRPr="005724D5">
              <w:rPr>
                <w:b/>
                <w:noProof/>
                <w:color w:val="auto"/>
                <w:lang w:val="en-ZA" w:eastAsia="en-ZA"/>
              </w:rPr>
              <w:t>Stress in material:</w:t>
            </w:r>
          </w:p>
        </w:tc>
        <w:tc>
          <w:tcPr>
            <w:tcW w:w="379" w:type="pct"/>
            <w:vAlign w:val="bottom"/>
          </w:tcPr>
          <w:p w:rsidR="00C90C62" w:rsidRPr="005724D5" w:rsidRDefault="00C90C62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20433B" w:rsidRPr="005724D5" w:rsidRDefault="0020433B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20433B" w:rsidRPr="005724D5" w:rsidRDefault="0020433B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20433B" w:rsidRPr="005724D5" w:rsidRDefault="0020433B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20433B" w:rsidRPr="005724D5" w:rsidRDefault="0020433B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20433B" w:rsidRPr="005724D5" w:rsidRDefault="0020433B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20433B" w:rsidRPr="005724D5" w:rsidRDefault="0020433B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A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π(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)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4</m:t>
                  </m:r>
                </m:den>
              </m:f>
            </m:oMath>
            <w:r w:rsidRPr="005724D5">
              <w:rPr>
                <w:rFonts w:eastAsia="Calibri"/>
                <w:color w:val="auto"/>
                <w:lang w:val="en-ZA" w:eastAsia="en-ZA"/>
              </w:rPr>
              <w:tab/>
              <w:t xml:space="preserve"> 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π(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0,04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0,03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)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4</m:t>
                  </m:r>
                </m:den>
              </m:f>
            </m:oMath>
            <w:r w:rsidRPr="005724D5">
              <w:rPr>
                <w:rFonts w:eastAsia="Calibri"/>
                <w:color w:val="auto"/>
                <w:lang w:val="en-ZA" w:eastAsia="en-ZA"/>
              </w:rPr>
              <w:t xml:space="preserve">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=  0,55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-3</m:t>
                  </m:r>
                </m:sup>
              </m:sSup>
            </m:oMath>
            <w:r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2</m:t>
                  </m:r>
                </m:sup>
              </m:sSup>
            </m:oMath>
            <w:r w:rsidRPr="005724D5">
              <w:rPr>
                <w:rFonts w:eastAsia="Calibri"/>
                <w:color w:val="auto"/>
                <w:lang w:val="en-ZA" w:eastAsia="en-ZA"/>
              </w:rPr>
              <w:t xml:space="preserve">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sz w:val="28"/>
                  <w:szCs w:val="28"/>
                  <w:lang w:val="en-ZA" w:eastAsia="en-ZA"/>
                </w:rPr>
                <m:t>σ</m:t>
              </m:r>
            </m:oMath>
            <w:r w:rsidR="00061D3F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</w:t>
            </w:r>
            <w:r w:rsidRPr="005724D5">
              <w:rPr>
                <w:rFonts w:eastAsia="Calibri"/>
                <w:color w:val="auto"/>
                <w:lang w:val="en-ZA" w:eastAsia="en-ZA"/>
              </w:rPr>
              <w:t>=</w:t>
            </w:r>
            <w:r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F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A</m:t>
                  </m:r>
                </m:den>
              </m:f>
            </m:oMath>
            <w:r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  </w:t>
            </w:r>
            <m:oMath>
              <m:r>
                <w:rPr>
                  <w:rFonts w:ascii="Cambria Math" w:eastAsia="Calibri" w:hAnsi="Cambria Math"/>
                  <w:color w:val="auto"/>
                  <w:sz w:val="28"/>
                  <w:szCs w:val="28"/>
                  <w:lang w:val="en-ZA" w:eastAsia="en-ZA"/>
                </w:rPr>
                <m:t xml:space="preserve">   </m:t>
              </m:r>
            </m:oMath>
            <w:r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</w:t>
            </w:r>
          </w:p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sz w:val="28"/>
                  <w:szCs w:val="28"/>
                  <w:lang w:val="en-ZA" w:eastAsia="en-ZA"/>
                </w:rPr>
                <m:t xml:space="preserve">     </m:t>
              </m:r>
            </m:oMath>
            <w:r w:rsidRPr="005724D5">
              <w:rPr>
                <w:rFonts w:eastAsia="Calibri"/>
                <w:color w:val="auto"/>
                <w:lang w:val="en-ZA" w:eastAsia="en-ZA"/>
              </w:rPr>
              <w:t>=</w:t>
            </w:r>
            <w:r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 xml:space="preserve">23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 xml:space="preserve">0,55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3</m:t>
                      </m:r>
                    </m:sup>
                  </m:sSup>
                </m:den>
              </m:f>
            </m:oMath>
            <w:r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 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20433B" w:rsidP="0020433B">
            <w:pPr>
              <w:ind w:left="337" w:hanging="337"/>
              <w:rPr>
                <w:noProof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        </w:t>
            </w:r>
            <w:r w:rsidR="006431E7" w:rsidRPr="005724D5">
              <w:rPr>
                <w:rFonts w:eastAsia="Calibri"/>
                <w:color w:val="auto"/>
                <w:lang w:val="en-ZA" w:eastAsia="en-ZA"/>
              </w:rPr>
              <w:t xml:space="preserve">              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=  41,84 </w:t>
            </w:r>
            <w:proofErr w:type="spellStart"/>
            <w:r w:rsidRPr="005724D5">
              <w:rPr>
                <w:rFonts w:eastAsia="Calibri"/>
                <w:color w:val="auto"/>
                <w:lang w:val="en-ZA" w:eastAsia="en-ZA"/>
              </w:rPr>
              <w:t>MPa</w:t>
            </w:r>
            <w:proofErr w:type="spellEnd"/>
            <w:r w:rsidRPr="005724D5">
              <w:rPr>
                <w:rFonts w:eastAsia="Calibri"/>
                <w:color w:val="auto"/>
                <w:lang w:val="en-ZA" w:eastAsia="en-ZA"/>
              </w:rPr>
              <w:t xml:space="preserve"> 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20433B" w:rsidRPr="005724D5" w:rsidRDefault="0020433B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(5)</w:t>
            </w:r>
          </w:p>
        </w:tc>
      </w:tr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C90C62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C90C62" w:rsidRPr="005724D5" w:rsidRDefault="00C90C62" w:rsidP="00FE1729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C90C62" w:rsidRPr="005724D5" w:rsidRDefault="00C90C62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C90C62" w:rsidRPr="005724D5" w:rsidRDefault="00C90C62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C90C62" w:rsidRPr="005724D5" w:rsidRDefault="006D5F0C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8.3.3</w:t>
            </w:r>
          </w:p>
        </w:tc>
        <w:tc>
          <w:tcPr>
            <w:tcW w:w="3917" w:type="pct"/>
          </w:tcPr>
          <w:p w:rsidR="00C90C62" w:rsidRPr="005724D5" w:rsidRDefault="00A458F3" w:rsidP="0020433B">
            <w:pPr>
              <w:ind w:left="337" w:hanging="337"/>
              <w:rPr>
                <w:b/>
                <w:noProof/>
                <w:color w:val="auto"/>
                <w:lang w:val="en-ZA" w:eastAsia="en-ZA"/>
              </w:rPr>
            </w:pPr>
            <w:r w:rsidRPr="005724D5">
              <w:rPr>
                <w:b/>
                <w:noProof/>
                <w:color w:val="auto"/>
                <w:lang w:val="en-ZA" w:eastAsia="en-ZA"/>
              </w:rPr>
              <w:t>Shortening of bush</w:t>
            </w:r>
            <w:r w:rsidR="0020433B" w:rsidRPr="005724D5">
              <w:rPr>
                <w:b/>
                <w:noProof/>
                <w:color w:val="auto"/>
                <w:lang w:val="en-ZA" w:eastAsia="en-ZA"/>
              </w:rPr>
              <w:t>:</w:t>
            </w:r>
          </w:p>
        </w:tc>
        <w:tc>
          <w:tcPr>
            <w:tcW w:w="379" w:type="pct"/>
            <w:vAlign w:val="bottom"/>
          </w:tcPr>
          <w:p w:rsidR="00C90C62" w:rsidRPr="005724D5" w:rsidRDefault="00C90C62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20433B" w:rsidRPr="005724D5" w:rsidRDefault="0020433B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20433B" w:rsidRPr="005724D5" w:rsidRDefault="0020433B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20433B" w:rsidRPr="005724D5" w:rsidRDefault="0020433B" w:rsidP="0020433B">
            <w:pPr>
              <w:ind w:left="337" w:hanging="337"/>
              <w:rPr>
                <w:noProof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20433B" w:rsidRPr="005724D5" w:rsidRDefault="0020433B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43494">
        <w:tc>
          <w:tcPr>
            <w:tcW w:w="303" w:type="pct"/>
          </w:tcPr>
          <w:p w:rsidR="0020433B" w:rsidRPr="005724D5" w:rsidRDefault="0020433B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20433B" w:rsidRPr="005724D5" w:rsidRDefault="0020433B" w:rsidP="002C160F">
            <w:pPr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7" w:type="pct"/>
          </w:tcPr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sz w:val="32"/>
                  <w:szCs w:val="32"/>
                  <w:lang w:val="en-ZA" w:eastAsia="en-ZA"/>
                </w:rPr>
                <m:t>ε</m:t>
              </m:r>
            </m:oMath>
            <w:r w:rsidRPr="005724D5">
              <w:rPr>
                <w:rFonts w:eastAsia="Calibri"/>
                <w:color w:val="auto"/>
                <w:sz w:val="32"/>
                <w:szCs w:val="32"/>
                <w:lang w:val="en-ZA" w:eastAsia="en-ZA"/>
              </w:rPr>
              <w:t xml:space="preserve">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32"/>
                      <w:szCs w:val="32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>σ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>E</m:t>
                  </m:r>
                </m:den>
              </m:f>
            </m:oMath>
            <w:r w:rsidRPr="005724D5">
              <w:rPr>
                <w:rFonts w:eastAsia="Calibri"/>
                <w:color w:val="auto"/>
                <w:sz w:val="32"/>
                <w:szCs w:val="32"/>
                <w:lang w:val="en-ZA" w:eastAsia="en-ZA"/>
              </w:rPr>
              <w:t xml:space="preserve">    </w:t>
            </w:r>
          </w:p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sz w:val="32"/>
                <w:szCs w:val="32"/>
                <w:lang w:val="en-ZA" w:eastAsia="en-ZA"/>
              </w:rPr>
              <w:t xml:space="preserve">   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32"/>
                      <w:szCs w:val="32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 xml:space="preserve">41,82 </m:t>
                  </m:r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>×</m:t>
                  </m:r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32"/>
                          <w:szCs w:val="32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en-ZA" w:eastAsia="en-ZA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 xml:space="preserve">90 </m:t>
                  </m:r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>×</m:t>
                  </m:r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en-ZA" w:eastAsia="en-ZA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32"/>
                          <w:szCs w:val="32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en-ZA" w:eastAsia="en-ZA"/>
                        </w:rPr>
                        <m:t>9</m:t>
                      </m:r>
                    </m:sup>
                  </m:sSup>
                </m:den>
              </m:f>
            </m:oMath>
            <w:r w:rsidRPr="005724D5">
              <w:rPr>
                <w:rFonts w:eastAsia="Calibri"/>
                <w:color w:val="auto"/>
                <w:sz w:val="32"/>
                <w:szCs w:val="32"/>
                <w:lang w:val="en-ZA" w:eastAsia="en-ZA"/>
              </w:rPr>
              <w:t xml:space="preserve"> 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 = 0,46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-3</m:t>
                  </m:r>
                </m:sup>
              </m:sSup>
            </m:oMath>
            <w:r w:rsidRPr="005724D5">
              <w:rPr>
                <w:rFonts w:eastAsia="Calibri"/>
                <w:color w:val="auto"/>
                <w:lang w:val="en-ZA" w:eastAsia="en-ZA"/>
              </w:rPr>
              <w:t xml:space="preserve">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20433B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en-ZA" w:eastAsia="en-ZA"/>
                </w:rPr>
                <m:t>∆l</m:t>
              </m:r>
            </m:oMath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 =  ol x E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1C69AF" w:rsidP="0020433B">
            <w:pPr>
              <w:spacing w:after="200" w:line="276" w:lineRule="auto"/>
              <w:ind w:left="1440"/>
              <w:contextualSpacing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</w:t>
            </w:r>
            <w:r w:rsidR="0020433B" w:rsidRPr="005724D5">
              <w:rPr>
                <w:rFonts w:eastAsia="Calibri"/>
                <w:color w:val="auto"/>
                <w:lang w:val="en-ZA" w:eastAsia="en-ZA"/>
              </w:rPr>
              <w:t xml:space="preserve">= 80 </w:t>
            </w:r>
            <w:r w:rsidR="005724D5" w:rsidRPr="005724D5">
              <w:rPr>
                <w:rFonts w:eastAsia="Calibri"/>
                <w:color w:val="auto"/>
                <w:lang w:val="en-ZA" w:eastAsia="en-ZA"/>
              </w:rPr>
              <w:t>x</w:t>
            </w:r>
            <w:r w:rsidR="0020433B" w:rsidRPr="005724D5">
              <w:rPr>
                <w:rFonts w:eastAsia="Calibri"/>
                <w:color w:val="auto"/>
                <w:lang w:val="en-ZA" w:eastAsia="en-ZA"/>
              </w:rPr>
              <w:t xml:space="preserve"> (0,46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-3</m:t>
                  </m:r>
                </m:sup>
              </m:sSup>
            </m:oMath>
            <w:r w:rsidR="0020433B" w:rsidRPr="005724D5">
              <w:rPr>
                <w:rFonts w:eastAsia="Calibri"/>
                <w:color w:val="auto"/>
                <w:lang w:val="en-ZA" w:eastAsia="en-ZA"/>
              </w:rPr>
              <w:t xml:space="preserve">) </w:t>
            </w:r>
            <w:r w:rsidR="0020433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0433B" w:rsidRPr="005724D5" w:rsidRDefault="0020433B" w:rsidP="0020433B">
            <w:pPr>
              <w:ind w:left="337" w:hanging="337"/>
              <w:rPr>
                <w:noProof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               </w:t>
            </w:r>
            <w:r w:rsidR="001C69AF" w:rsidRPr="005724D5">
              <w:rPr>
                <w:rFonts w:eastAsia="Calibri"/>
                <w:color w:val="auto"/>
                <w:lang w:val="en-ZA" w:eastAsia="en-ZA"/>
              </w:rPr>
              <w:t xml:space="preserve">       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= 36,8 </w:t>
            </w:r>
            <w:r w:rsidR="005724D5" w:rsidRPr="005724D5">
              <w:rPr>
                <w:rFonts w:eastAsia="Calibri"/>
                <w:color w:val="auto"/>
                <w:lang w:val="en-ZA" w:eastAsia="en-ZA"/>
              </w:rPr>
              <w:t>x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-3</m:t>
                  </m:r>
                </m:sup>
              </m:sSup>
            </m:oMath>
            <w:r w:rsidRPr="005724D5">
              <w:rPr>
                <w:rFonts w:eastAsia="Calibri"/>
                <w:color w:val="auto"/>
                <w:lang w:val="en-ZA" w:eastAsia="en-ZA"/>
              </w:rPr>
              <w:t xml:space="preserve"> mm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20433B" w:rsidRPr="005724D5" w:rsidRDefault="0020433B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(5)</w:t>
            </w:r>
          </w:p>
        </w:tc>
      </w:tr>
      <w:tr w:rsidR="000449E2" w:rsidRPr="005724D5" w:rsidTr="00D43494">
        <w:tc>
          <w:tcPr>
            <w:tcW w:w="303" w:type="pct"/>
          </w:tcPr>
          <w:p w:rsidR="00D43494" w:rsidRPr="005724D5" w:rsidRDefault="00D43494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18" w:type="pct"/>
            <w:gridSpan w:val="2"/>
          </w:tcPr>
          <w:p w:rsidR="00D43494" w:rsidRPr="005724D5" w:rsidRDefault="00D43494" w:rsidP="003415B8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Cs/>
                <w:color w:val="auto"/>
                <w:sz w:val="24"/>
                <w:szCs w:val="24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D43494" w:rsidRPr="005724D5" w:rsidRDefault="005F42DB" w:rsidP="007E1D7C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[33]</w:t>
            </w:r>
          </w:p>
        </w:tc>
      </w:tr>
    </w:tbl>
    <w:p w:rsidR="007E1D7C" w:rsidRPr="005724D5" w:rsidRDefault="007E1D7C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7E1D7C" w:rsidRPr="005724D5" w:rsidRDefault="007E1D7C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07"/>
        <w:gridCol w:w="7883"/>
        <w:gridCol w:w="765"/>
      </w:tblGrid>
      <w:tr w:rsidR="000449E2" w:rsidRPr="005724D5" w:rsidTr="003321B1">
        <w:tc>
          <w:tcPr>
            <w:tcW w:w="4620" w:type="pct"/>
            <w:gridSpan w:val="3"/>
          </w:tcPr>
          <w:p w:rsidR="007E1D7C" w:rsidRPr="005724D5" w:rsidRDefault="007E1D7C" w:rsidP="007E1D7C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bCs/>
                <w:color w:val="auto"/>
                <w:lang w:val="en-ZA"/>
              </w:rPr>
              <w:t xml:space="preserve">QUESTION 9:  </w:t>
            </w:r>
            <w:r w:rsidR="00B033CF" w:rsidRPr="005724D5">
              <w:rPr>
                <w:b/>
                <w:bCs/>
                <w:color w:val="auto"/>
                <w:lang w:val="en-ZA"/>
              </w:rPr>
              <w:t>MAINTENANCE (SPECIFIC)</w:t>
            </w:r>
          </w:p>
        </w:tc>
        <w:tc>
          <w:tcPr>
            <w:tcW w:w="380" w:type="pct"/>
            <w:vAlign w:val="bottom"/>
          </w:tcPr>
          <w:p w:rsidR="007E1D7C" w:rsidRPr="005724D5" w:rsidRDefault="007E1D7C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3321B1">
        <w:tc>
          <w:tcPr>
            <w:tcW w:w="4620" w:type="pct"/>
            <w:gridSpan w:val="3"/>
          </w:tcPr>
          <w:p w:rsidR="00B64506" w:rsidRPr="005724D5" w:rsidRDefault="00B64506" w:rsidP="007E1D7C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B64506" w:rsidRPr="005724D5" w:rsidRDefault="00B64506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3321B1">
        <w:tc>
          <w:tcPr>
            <w:tcW w:w="303" w:type="pct"/>
          </w:tcPr>
          <w:p w:rsidR="00B64506" w:rsidRPr="005724D5" w:rsidRDefault="00B64506" w:rsidP="007E1D7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9.1</w:t>
            </w:r>
          </w:p>
        </w:tc>
        <w:tc>
          <w:tcPr>
            <w:tcW w:w="4317" w:type="pct"/>
            <w:gridSpan w:val="2"/>
          </w:tcPr>
          <w:p w:rsidR="00B64506" w:rsidRPr="005724D5" w:rsidRDefault="00DE7A2C" w:rsidP="00B033CF">
            <w:pPr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Basic preventative maintenance</w:t>
            </w:r>
            <w:r w:rsidR="00E03C86" w:rsidRPr="005724D5">
              <w:rPr>
                <w:b/>
                <w:color w:val="auto"/>
                <w:lang w:val="en-ZA"/>
              </w:rPr>
              <w:t>:</w:t>
            </w:r>
          </w:p>
        </w:tc>
        <w:tc>
          <w:tcPr>
            <w:tcW w:w="380" w:type="pct"/>
            <w:vAlign w:val="bottom"/>
          </w:tcPr>
          <w:p w:rsidR="00B64506" w:rsidRPr="005724D5" w:rsidRDefault="00B64506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3321B1">
        <w:tc>
          <w:tcPr>
            <w:tcW w:w="303" w:type="pct"/>
          </w:tcPr>
          <w:p w:rsidR="00B64506" w:rsidRPr="005724D5" w:rsidRDefault="00B64506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17" w:type="pct"/>
            <w:gridSpan w:val="2"/>
          </w:tcPr>
          <w:p w:rsidR="00B64506" w:rsidRPr="005724D5" w:rsidRDefault="00B64506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B64506" w:rsidRPr="005724D5" w:rsidRDefault="00B64506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3321B1" w:rsidRPr="005724D5" w:rsidRDefault="003321B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321B1" w:rsidRPr="005724D5" w:rsidRDefault="003321B1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9.1.</w:t>
            </w:r>
            <w:r w:rsidR="001440EC" w:rsidRPr="005724D5">
              <w:rPr>
                <w:rFonts w:eastAsia="Calibri"/>
                <w:color w:val="auto"/>
                <w:lang w:val="en-ZA"/>
              </w:rPr>
              <w:t>1</w:t>
            </w:r>
          </w:p>
        </w:tc>
        <w:tc>
          <w:tcPr>
            <w:tcW w:w="3916" w:type="pct"/>
          </w:tcPr>
          <w:p w:rsidR="003321B1" w:rsidRPr="005724D5" w:rsidRDefault="001440EC" w:rsidP="007E1D7C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Gear systems</w:t>
            </w:r>
            <w:r w:rsidR="00E03C86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80" w:type="pct"/>
            <w:vAlign w:val="bottom"/>
          </w:tcPr>
          <w:p w:rsidR="003321B1" w:rsidRPr="005724D5" w:rsidRDefault="003321B1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3321B1" w:rsidRPr="005724D5" w:rsidRDefault="003321B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321B1" w:rsidRPr="005724D5" w:rsidRDefault="003321B1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3321B1" w:rsidRPr="005724D5" w:rsidRDefault="003321B1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3321B1" w:rsidRPr="005724D5" w:rsidRDefault="003321B1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1440EC" w:rsidRPr="005724D5" w:rsidRDefault="001440EC" w:rsidP="009A0368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Checking and replenishment of lubrication levels</w:t>
            </w:r>
            <w:r w:rsidR="00E03C86" w:rsidRPr="005724D5">
              <w:rPr>
                <w:rFonts w:eastAsia="Calibri"/>
                <w:color w:val="auto"/>
                <w:lang w:val="en-ZA"/>
              </w:rPr>
              <w:t>.</w:t>
            </w:r>
            <w:r w:rsidR="00E713A0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Ensuring that gears are properly secured to shafts</w:t>
            </w:r>
            <w:r w:rsidR="00E03C86" w:rsidRPr="005724D5">
              <w:rPr>
                <w:rFonts w:eastAsia="Calibri"/>
                <w:color w:val="auto"/>
                <w:lang w:val="en-ZA"/>
              </w:rPr>
              <w:t>.</w:t>
            </w:r>
            <w:r w:rsidR="00E713A0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Cleaning and replenishment of oil filters</w:t>
            </w:r>
            <w:r w:rsidR="00E03C86" w:rsidRPr="005724D5">
              <w:rPr>
                <w:rFonts w:eastAsia="Calibri"/>
                <w:color w:val="auto"/>
                <w:lang w:val="en-ZA"/>
              </w:rPr>
              <w:t>.</w:t>
            </w:r>
            <w:r w:rsidR="00E713A0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Reporting excessive noise and wear, vibration and overheating</w:t>
            </w:r>
          </w:p>
          <w:p w:rsidR="001440EC" w:rsidRPr="005724D5" w:rsidRDefault="006431E7" w:rsidP="00F26A58">
            <w:pPr>
              <w:pStyle w:val="ListParagraph"/>
              <w:ind w:left="322" w:right="-166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to be reported</w:t>
            </w:r>
            <w:r w:rsidR="001440EC" w:rsidRPr="005724D5">
              <w:rPr>
                <w:rFonts w:eastAsia="Calibri"/>
                <w:color w:val="auto"/>
                <w:lang w:val="en-ZA"/>
              </w:rPr>
              <w:t xml:space="preserve">. </w:t>
            </w:r>
            <w:r w:rsidR="001440EC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F26A58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F42DB" w:rsidRPr="005724D5">
              <w:rPr>
                <w:rFonts w:eastAsia="Calibri"/>
                <w:color w:val="auto"/>
                <w:lang w:val="en-ZA"/>
              </w:rPr>
              <w:t>(Any 1)</w:t>
            </w:r>
          </w:p>
        </w:tc>
        <w:tc>
          <w:tcPr>
            <w:tcW w:w="380" w:type="pct"/>
            <w:vAlign w:val="bottom"/>
          </w:tcPr>
          <w:p w:rsidR="001440EC" w:rsidRPr="005724D5" w:rsidRDefault="001B2B16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1440EC">
        <w:tc>
          <w:tcPr>
            <w:tcW w:w="303" w:type="pct"/>
          </w:tcPr>
          <w:p w:rsidR="003321B1" w:rsidRPr="005724D5" w:rsidRDefault="003321B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321B1" w:rsidRPr="005724D5" w:rsidRDefault="003321B1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3321B1" w:rsidRPr="005724D5" w:rsidRDefault="003321B1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3321B1" w:rsidRPr="005724D5" w:rsidRDefault="003321B1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9.1.2</w:t>
            </w:r>
          </w:p>
        </w:tc>
        <w:tc>
          <w:tcPr>
            <w:tcW w:w="3916" w:type="pct"/>
          </w:tcPr>
          <w:p w:rsidR="001440EC" w:rsidRPr="005724D5" w:rsidRDefault="00E03C86" w:rsidP="007E1D7C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Belt drive systems check:</w:t>
            </w:r>
          </w:p>
        </w:tc>
        <w:tc>
          <w:tcPr>
            <w:tcW w:w="380" w:type="pct"/>
            <w:vAlign w:val="bottom"/>
          </w:tcPr>
          <w:p w:rsidR="001440EC" w:rsidRPr="005724D5" w:rsidRDefault="001440EC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1440EC" w:rsidRPr="005724D5" w:rsidRDefault="001440EC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rPr>
          <w:trHeight w:val="1029"/>
        </w:trPr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1440EC" w:rsidRPr="005724D5" w:rsidRDefault="001440EC" w:rsidP="009A036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464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For wear and tear on belt.</w:t>
            </w:r>
            <w:r w:rsidR="00E03C86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E03C86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464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Belt alignment.</w:t>
            </w:r>
            <w:r w:rsidR="00E03C86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E03C86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464" w:hanging="425"/>
              <w:jc w:val="both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Tension setting.</w:t>
            </w:r>
            <w:r w:rsidR="00E03C86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E03C86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3"/>
              </w:numPr>
              <w:ind w:left="465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The tensioning devices e.g. jockeys</w:t>
            </w:r>
            <w:r w:rsidR="005F42DB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F42D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F42DB" w:rsidRPr="005724D5">
              <w:rPr>
                <w:rFonts w:eastAsia="Calibri"/>
                <w:color w:val="auto"/>
                <w:lang w:val="en-ZA"/>
              </w:rPr>
              <w:t>(Any 1)</w:t>
            </w:r>
          </w:p>
        </w:tc>
        <w:tc>
          <w:tcPr>
            <w:tcW w:w="380" w:type="pct"/>
            <w:vAlign w:val="bottom"/>
          </w:tcPr>
          <w:p w:rsidR="001440EC" w:rsidRPr="005724D5" w:rsidRDefault="001B2B16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1440EC">
        <w:tc>
          <w:tcPr>
            <w:tcW w:w="303" w:type="pct"/>
          </w:tcPr>
          <w:p w:rsidR="003321B1" w:rsidRPr="005724D5" w:rsidRDefault="003321B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3321B1" w:rsidRPr="005724D5" w:rsidRDefault="003321B1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3321B1" w:rsidRPr="005724D5" w:rsidRDefault="003321B1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3321B1" w:rsidRPr="005724D5" w:rsidRDefault="003321B1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9.1.3</w:t>
            </w:r>
          </w:p>
        </w:tc>
        <w:tc>
          <w:tcPr>
            <w:tcW w:w="3916" w:type="pct"/>
          </w:tcPr>
          <w:p w:rsidR="001440EC" w:rsidRPr="005724D5" w:rsidRDefault="001440EC" w:rsidP="007E1D7C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Chain drive systems</w:t>
            </w:r>
            <w:r w:rsidR="00E03C86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80" w:type="pct"/>
            <w:vAlign w:val="bottom"/>
          </w:tcPr>
          <w:p w:rsidR="001440EC" w:rsidRPr="005724D5" w:rsidRDefault="001440EC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1440EC" w:rsidRPr="005724D5" w:rsidRDefault="001440EC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01" w:type="pct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916" w:type="pct"/>
          </w:tcPr>
          <w:p w:rsidR="001440EC" w:rsidRPr="005724D5" w:rsidRDefault="001440EC" w:rsidP="009A0368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Cleaning uncovered chain drives.</w:t>
            </w:r>
            <w:r w:rsidR="00E03C86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E03C86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Check sprocket teeth and link plate wear</w:t>
            </w:r>
            <w:r w:rsidR="00E03C86" w:rsidRPr="005724D5">
              <w:rPr>
                <w:rFonts w:eastAsia="Calibri"/>
                <w:color w:val="auto"/>
                <w:lang w:val="en-ZA"/>
              </w:rPr>
              <w:t>.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Refilling reservoir</w:t>
            </w:r>
            <w:r w:rsidR="006431E7" w:rsidRPr="005724D5">
              <w:rPr>
                <w:rFonts w:eastAsia="Calibri"/>
                <w:color w:val="auto"/>
                <w:lang w:val="en-ZA"/>
              </w:rPr>
              <w:t>’</w:t>
            </w:r>
            <w:r w:rsidRPr="005724D5">
              <w:rPr>
                <w:rFonts w:eastAsia="Calibri"/>
                <w:color w:val="auto"/>
                <w:lang w:val="en-ZA"/>
              </w:rPr>
              <w:t>s lubricants</w:t>
            </w:r>
            <w:r w:rsidR="00E03C86" w:rsidRPr="005724D5">
              <w:rPr>
                <w:rFonts w:eastAsia="Calibri"/>
                <w:color w:val="auto"/>
                <w:lang w:val="en-ZA"/>
              </w:rPr>
              <w:t>.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Checking the function of tensioning devices</w:t>
            </w:r>
            <w:r w:rsidR="00E03C86" w:rsidRPr="005724D5">
              <w:rPr>
                <w:rFonts w:eastAsia="Calibri"/>
                <w:color w:val="auto"/>
                <w:lang w:val="en-ZA"/>
              </w:rPr>
              <w:t>.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7C5C05" w:rsidRPr="005724D5" w:rsidRDefault="007C5C05" w:rsidP="009A0368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Inspect chains regularly for elongation and record the results.</w:t>
            </w:r>
            <w:r w:rsidR="001C69AF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1C69AF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1440EC" w:rsidRPr="005724D5" w:rsidRDefault="001B2B16" w:rsidP="007C5C05">
            <w:pPr>
              <w:pStyle w:val="ListParagraph"/>
              <w:jc w:val="right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(Any 1</w:t>
            </w:r>
            <w:r w:rsidR="00E713A0" w:rsidRPr="005724D5">
              <w:rPr>
                <w:rFonts w:eastAsia="Calibri"/>
                <w:color w:val="auto"/>
                <w:lang w:val="en-ZA" w:eastAsia="en-ZA"/>
              </w:rPr>
              <w:t>)</w:t>
            </w:r>
          </w:p>
        </w:tc>
        <w:tc>
          <w:tcPr>
            <w:tcW w:w="380" w:type="pct"/>
            <w:vAlign w:val="bottom"/>
          </w:tcPr>
          <w:p w:rsidR="001440EC" w:rsidRPr="005724D5" w:rsidRDefault="001B2B16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17" w:type="pct"/>
            <w:gridSpan w:val="2"/>
          </w:tcPr>
          <w:p w:rsidR="001440EC" w:rsidRPr="005724D5" w:rsidRDefault="001440EC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1440EC" w:rsidRPr="005724D5" w:rsidRDefault="001440EC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1440EC">
        <w:tc>
          <w:tcPr>
            <w:tcW w:w="303" w:type="pct"/>
          </w:tcPr>
          <w:p w:rsidR="001440EC" w:rsidRPr="005724D5" w:rsidRDefault="001440EC" w:rsidP="007E1D7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9.2</w:t>
            </w:r>
          </w:p>
        </w:tc>
        <w:tc>
          <w:tcPr>
            <w:tcW w:w="4317" w:type="pct"/>
            <w:gridSpan w:val="2"/>
          </w:tcPr>
          <w:p w:rsidR="001440EC" w:rsidRPr="005724D5" w:rsidRDefault="001440EC" w:rsidP="001440EC">
            <w:pPr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Reasons for using cutting fluid wh</w:t>
            </w:r>
            <w:r w:rsidR="00E03C86" w:rsidRPr="005724D5">
              <w:rPr>
                <w:rFonts w:eastAsia="Calibri"/>
                <w:b/>
                <w:color w:val="auto"/>
                <w:lang w:val="en-ZA" w:eastAsia="en-ZA"/>
              </w:rPr>
              <w:t>en working on the centre lathe: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78" w:hanging="278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It prevents the shavings or metal chips from sticking and fusing to the cutting tool.</w:t>
            </w:r>
            <w:r w:rsidR="00E03C86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E03C86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5"/>
              </w:numPr>
              <w:tabs>
                <w:tab w:val="left" w:pos="6793"/>
              </w:tabs>
              <w:autoSpaceDE w:val="0"/>
              <w:autoSpaceDN w:val="0"/>
              <w:adjustRightInd w:val="0"/>
              <w:ind w:left="278" w:right="1393" w:hanging="278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It will carry away the heat generated by the turning </w:t>
            </w:r>
            <w:r w:rsidR="00F26A58" w:rsidRPr="005724D5">
              <w:rPr>
                <w:rFonts w:eastAsia="Calibri"/>
                <w:color w:val="auto"/>
                <w:lang w:val="en-ZA" w:eastAsia="en-ZA"/>
              </w:rPr>
              <w:t>pr</w:t>
            </w:r>
            <w:r w:rsidRPr="005724D5">
              <w:rPr>
                <w:rFonts w:eastAsia="Calibri"/>
                <w:color w:val="auto"/>
                <w:lang w:val="en-ZA" w:eastAsia="en-ZA"/>
              </w:rPr>
              <w:t>ocess.</w:t>
            </w:r>
            <w:r w:rsidR="00F26A58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78" w:hanging="278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It flushes away shavings/metal chips.</w:t>
            </w:r>
            <w:r w:rsidR="00E03C86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E03C86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</w:p>
          <w:p w:rsidR="001440EC" w:rsidRPr="005724D5" w:rsidRDefault="001440EC" w:rsidP="009A036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78" w:hanging="278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It improves the quality of the finish of the turned surface.</w:t>
            </w:r>
            <w:r w:rsidR="00E03C86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E03C86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  <w:r w:rsidR="00E03C86" w:rsidRPr="005724D5">
              <w:rPr>
                <w:color w:val="auto"/>
                <w:lang w:val="en-ZA"/>
              </w:rPr>
              <w:t xml:space="preserve">        </w:t>
            </w:r>
            <w:r w:rsidR="001B2B16" w:rsidRPr="005724D5">
              <w:rPr>
                <w:color w:val="auto"/>
                <w:lang w:val="en-ZA"/>
              </w:rPr>
              <w:t>(Any 3</w:t>
            </w:r>
            <w:r w:rsidR="00E03C86" w:rsidRPr="005724D5">
              <w:rPr>
                <w:color w:val="auto"/>
                <w:lang w:val="en-ZA"/>
              </w:rPr>
              <w:t xml:space="preserve"> x 1</w:t>
            </w:r>
            <w:r w:rsidR="001B2B16" w:rsidRPr="005724D5">
              <w:rPr>
                <w:color w:val="auto"/>
                <w:lang w:val="en-ZA"/>
              </w:rPr>
              <w:t>)</w:t>
            </w:r>
          </w:p>
        </w:tc>
        <w:tc>
          <w:tcPr>
            <w:tcW w:w="380" w:type="pct"/>
            <w:vAlign w:val="bottom"/>
          </w:tcPr>
          <w:p w:rsidR="001440EC" w:rsidRPr="005724D5" w:rsidRDefault="001B2B16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(3)</w:t>
            </w:r>
          </w:p>
        </w:tc>
      </w:tr>
      <w:tr w:rsidR="000449E2" w:rsidRPr="005724D5" w:rsidTr="003321B1">
        <w:tc>
          <w:tcPr>
            <w:tcW w:w="303" w:type="pct"/>
          </w:tcPr>
          <w:p w:rsidR="00B64506" w:rsidRPr="005724D5" w:rsidRDefault="00B64506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17" w:type="pct"/>
            <w:gridSpan w:val="2"/>
          </w:tcPr>
          <w:p w:rsidR="00B64506" w:rsidRPr="005724D5" w:rsidRDefault="00B64506" w:rsidP="00B033CF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B64506" w:rsidRPr="005724D5" w:rsidRDefault="00B64506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3321B1">
        <w:tc>
          <w:tcPr>
            <w:tcW w:w="303" w:type="pct"/>
          </w:tcPr>
          <w:p w:rsidR="00B64506" w:rsidRPr="005724D5" w:rsidRDefault="00063242" w:rsidP="007E1D7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9.3</w:t>
            </w:r>
          </w:p>
        </w:tc>
        <w:tc>
          <w:tcPr>
            <w:tcW w:w="4317" w:type="pct"/>
            <w:gridSpan w:val="2"/>
          </w:tcPr>
          <w:p w:rsidR="00B64506" w:rsidRPr="005724D5" w:rsidRDefault="00063242" w:rsidP="007E1D7C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P</w:t>
            </w:r>
            <w:r w:rsidRPr="005724D5">
              <w:rPr>
                <w:rFonts w:eastAsia="Calibri"/>
                <w:b/>
                <w:i/>
                <w:iCs/>
                <w:color w:val="auto"/>
                <w:lang w:val="en-ZA"/>
              </w:rPr>
              <w:t xml:space="preserve">our point 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of a lubricant</w:t>
            </w:r>
            <w:r w:rsidR="00E03C86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80" w:type="pct"/>
            <w:vAlign w:val="bottom"/>
          </w:tcPr>
          <w:p w:rsidR="00B64506" w:rsidRPr="005724D5" w:rsidRDefault="00B64506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3321B1">
        <w:tc>
          <w:tcPr>
            <w:tcW w:w="303" w:type="pct"/>
          </w:tcPr>
          <w:p w:rsidR="00B64506" w:rsidRPr="005724D5" w:rsidRDefault="00B64506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17" w:type="pct"/>
            <w:gridSpan w:val="2"/>
          </w:tcPr>
          <w:p w:rsidR="00B64506" w:rsidRPr="005724D5" w:rsidRDefault="00063242" w:rsidP="009A0368">
            <w:pPr>
              <w:pStyle w:val="ListParagraph"/>
              <w:numPr>
                <w:ilvl w:val="0"/>
                <w:numId w:val="6"/>
              </w:numPr>
              <w:ind w:left="278" w:hanging="28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Is the lowest temperature at which</w:t>
            </w:r>
            <w:r w:rsidR="00E03C86" w:rsidRPr="005724D5">
              <w:rPr>
                <w:color w:val="auto"/>
                <w:lang w:val="en-ZA"/>
              </w:rPr>
              <w:t xml:space="preserve"> a lubricant will cease to flow.</w:t>
            </w:r>
            <w:r w:rsidRPr="005724D5">
              <w:rPr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</w:tc>
        <w:tc>
          <w:tcPr>
            <w:tcW w:w="380" w:type="pct"/>
            <w:vAlign w:val="bottom"/>
          </w:tcPr>
          <w:p w:rsidR="00B64506" w:rsidRPr="005724D5" w:rsidRDefault="00D546E7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</w:t>
            </w:r>
            <w:r w:rsidR="00B64506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3321B1">
        <w:tc>
          <w:tcPr>
            <w:tcW w:w="303" w:type="pct"/>
          </w:tcPr>
          <w:p w:rsidR="00B64506" w:rsidRPr="005724D5" w:rsidRDefault="00B64506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17" w:type="pct"/>
            <w:gridSpan w:val="2"/>
          </w:tcPr>
          <w:p w:rsidR="00B64506" w:rsidRPr="005724D5" w:rsidRDefault="00B64506" w:rsidP="007E1D7C">
            <w:pPr>
              <w:tabs>
                <w:tab w:val="right" w:pos="7489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380" w:type="pct"/>
            <w:vAlign w:val="bottom"/>
          </w:tcPr>
          <w:p w:rsidR="00B64506" w:rsidRPr="005724D5" w:rsidRDefault="00B64506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3321B1">
        <w:tc>
          <w:tcPr>
            <w:tcW w:w="303" w:type="pct"/>
          </w:tcPr>
          <w:p w:rsidR="00B64506" w:rsidRPr="005724D5" w:rsidRDefault="00063242" w:rsidP="007E1D7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9.4</w:t>
            </w:r>
          </w:p>
        </w:tc>
        <w:tc>
          <w:tcPr>
            <w:tcW w:w="4317" w:type="pct"/>
            <w:gridSpan w:val="2"/>
          </w:tcPr>
          <w:p w:rsidR="00B64506" w:rsidRPr="005724D5" w:rsidRDefault="00063242" w:rsidP="009A036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78" w:hanging="284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By applying a cutting fluid during the cutting action.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</w:tc>
        <w:tc>
          <w:tcPr>
            <w:tcW w:w="380" w:type="pct"/>
            <w:vAlign w:val="bottom"/>
          </w:tcPr>
          <w:p w:rsidR="00B64506" w:rsidRPr="005724D5" w:rsidRDefault="00B64506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</w:t>
            </w:r>
            <w:r w:rsidR="001B2B16" w:rsidRPr="005724D5">
              <w:rPr>
                <w:color w:val="auto"/>
                <w:lang w:val="en-ZA"/>
              </w:rPr>
              <w:t>1</w:t>
            </w:r>
            <w:r w:rsidRPr="005724D5">
              <w:rPr>
                <w:color w:val="auto"/>
                <w:lang w:val="en-ZA"/>
              </w:rPr>
              <w:t>)</w:t>
            </w:r>
          </w:p>
        </w:tc>
      </w:tr>
    </w:tbl>
    <w:p w:rsidR="00347412" w:rsidRPr="005724D5" w:rsidRDefault="00347412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347412" w:rsidRPr="005724D5" w:rsidRDefault="00347412">
      <w:pPr>
        <w:rPr>
          <w:color w:val="auto"/>
          <w:lang w:val="en-ZA"/>
        </w:rPr>
      </w:pPr>
    </w:p>
    <w:tbl>
      <w:tblPr>
        <w:tblW w:w="5294" w:type="pct"/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1702"/>
        <w:gridCol w:w="3497"/>
        <w:gridCol w:w="2815"/>
        <w:gridCol w:w="774"/>
      </w:tblGrid>
      <w:tr w:rsidR="000449E2" w:rsidRPr="005724D5" w:rsidTr="0049102D">
        <w:tc>
          <w:tcPr>
            <w:tcW w:w="278" w:type="pct"/>
          </w:tcPr>
          <w:p w:rsidR="00347412" w:rsidRPr="005724D5" w:rsidRDefault="00F73C4F" w:rsidP="007E1D7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9.5</w:t>
            </w:r>
          </w:p>
        </w:tc>
        <w:tc>
          <w:tcPr>
            <w:tcW w:w="4343" w:type="pct"/>
            <w:gridSpan w:val="4"/>
          </w:tcPr>
          <w:p w:rsidR="00347412" w:rsidRPr="005724D5" w:rsidRDefault="00F73C4F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TWO properties and TWO uses of each composites</w:t>
            </w:r>
            <w:r w:rsidR="00E03C86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79" w:type="pct"/>
            <w:vAlign w:val="bottom"/>
          </w:tcPr>
          <w:p w:rsidR="00347412" w:rsidRPr="005724D5" w:rsidRDefault="00347412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CE0188">
        <w:tc>
          <w:tcPr>
            <w:tcW w:w="278" w:type="pct"/>
          </w:tcPr>
          <w:p w:rsidR="00347412" w:rsidRPr="005724D5" w:rsidRDefault="00347412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  <w:tcBorders>
              <w:bottom w:val="single" w:sz="4" w:space="0" w:color="auto"/>
            </w:tcBorders>
          </w:tcPr>
          <w:p w:rsidR="00347412" w:rsidRPr="005724D5" w:rsidRDefault="00347412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347412" w:rsidRPr="005724D5" w:rsidRDefault="00347412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CE0188">
        <w:tc>
          <w:tcPr>
            <w:tcW w:w="278" w:type="pct"/>
            <w:tcBorders>
              <w:right w:val="single" w:sz="4" w:space="0" w:color="auto"/>
            </w:tcBorders>
          </w:tcPr>
          <w:p w:rsidR="008665F1" w:rsidRPr="005724D5" w:rsidRDefault="008665F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5724D5" w:rsidRDefault="008665F1" w:rsidP="007E1D7C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Composite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5724D5" w:rsidRDefault="008665F1" w:rsidP="007E1D7C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Propert</w:t>
            </w:r>
            <w:r w:rsidR="00970629" w:rsidRPr="005724D5">
              <w:rPr>
                <w:rFonts w:eastAsia="Calibri"/>
                <w:b/>
                <w:color w:val="auto"/>
                <w:lang w:val="en-ZA"/>
              </w:rPr>
              <w:t>ies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5724D5" w:rsidRDefault="008665F1" w:rsidP="007E1D7C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Uses</w:t>
            </w:r>
          </w:p>
        </w:tc>
        <w:tc>
          <w:tcPr>
            <w:tcW w:w="379" w:type="pct"/>
            <w:tcBorders>
              <w:left w:val="single" w:sz="4" w:space="0" w:color="auto"/>
            </w:tcBorders>
            <w:vAlign w:val="bottom"/>
          </w:tcPr>
          <w:p w:rsidR="008665F1" w:rsidRPr="005724D5" w:rsidRDefault="008665F1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49102D">
        <w:tc>
          <w:tcPr>
            <w:tcW w:w="278" w:type="pct"/>
            <w:tcBorders>
              <w:right w:val="single" w:sz="4" w:space="0" w:color="auto"/>
            </w:tcBorders>
          </w:tcPr>
          <w:p w:rsidR="008665F1" w:rsidRPr="005724D5" w:rsidRDefault="008665F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5724D5" w:rsidRDefault="008665F1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9.5.1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5724D5" w:rsidRDefault="008665F1" w:rsidP="007E1D7C">
            <w:pPr>
              <w:rPr>
                <w:rFonts w:eastAsia="Calibri"/>
                <w:color w:val="auto"/>
                <w:lang w:val="en-ZA"/>
              </w:rPr>
            </w:pPr>
            <w:proofErr w:type="spellStart"/>
            <w:r w:rsidRPr="005724D5">
              <w:rPr>
                <w:rFonts w:eastAsia="Calibri"/>
                <w:color w:val="auto"/>
                <w:lang w:val="en-ZA"/>
              </w:rPr>
              <w:t>Vesconite</w:t>
            </w:r>
            <w:proofErr w:type="spellEnd"/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5724D5" w:rsidRDefault="001C69AF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- wear resistance </w:t>
            </w:r>
            <w:r w:rsidR="008665F1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- very versatile</w:t>
            </w:r>
            <w:r w:rsidR="00970629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- high load bearing strength</w:t>
            </w:r>
            <w:r w:rsidR="00970629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- high chemical resistance</w:t>
            </w:r>
            <w:r w:rsidR="00970629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49102D">
            <w:pPr>
              <w:autoSpaceDE w:val="0"/>
              <w:autoSpaceDN w:val="0"/>
              <w:adjustRightInd w:val="0"/>
              <w:ind w:left="176" w:hanging="176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- </w:t>
            </w:r>
            <w:r w:rsidR="00970629" w:rsidRPr="005724D5">
              <w:rPr>
                <w:rFonts w:eastAsia="Calibri"/>
                <w:color w:val="auto"/>
                <w:lang w:val="en-ZA" w:eastAsia="en-ZA"/>
              </w:rPr>
              <w:t>v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ery low co-efficient of </w:t>
            </w:r>
            <w:r w:rsidR="0049102D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 w:eastAsia="en-ZA"/>
              </w:rPr>
              <w:t>friction</w:t>
            </w:r>
            <w:r w:rsidR="0049102D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                         </w:t>
            </w:r>
            <w:r w:rsidRPr="005724D5">
              <w:rPr>
                <w:rFonts w:eastAsia="Calibri"/>
                <w:color w:val="auto"/>
                <w:lang w:val="en-ZA"/>
              </w:rPr>
              <w:t>(Any 2)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 w:hanging="35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d</w:t>
            </w:r>
            <w:r w:rsidR="008665F1" w:rsidRPr="005724D5">
              <w:rPr>
                <w:rFonts w:eastAsia="Calibri"/>
                <w:color w:val="auto"/>
                <w:lang w:val="en-ZA" w:eastAsia="en-ZA"/>
              </w:rPr>
              <w:t>iscs</w:t>
            </w:r>
            <w:r w:rsidR="0049102D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8665F1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 w:hanging="35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thrust washers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 w:hanging="35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wear pads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 w:hanging="35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vanes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 w:hanging="35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light duty gears </w:t>
            </w:r>
            <w:r w:rsidR="008665F1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49102D">
            <w:pPr>
              <w:jc w:val="right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                   </w:t>
            </w:r>
            <w:r w:rsidRPr="005724D5">
              <w:rPr>
                <w:rFonts w:eastAsia="Calibri"/>
                <w:color w:val="auto"/>
                <w:lang w:val="en-ZA"/>
              </w:rPr>
              <w:t>(Any 2)</w:t>
            </w:r>
          </w:p>
        </w:tc>
        <w:tc>
          <w:tcPr>
            <w:tcW w:w="379" w:type="pct"/>
            <w:tcBorders>
              <w:left w:val="single" w:sz="4" w:space="0" w:color="auto"/>
            </w:tcBorders>
            <w:vAlign w:val="bottom"/>
          </w:tcPr>
          <w:p w:rsidR="008665F1" w:rsidRPr="005724D5" w:rsidRDefault="000C49B2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49102D">
        <w:tc>
          <w:tcPr>
            <w:tcW w:w="278" w:type="pct"/>
            <w:tcBorders>
              <w:right w:val="single" w:sz="4" w:space="0" w:color="auto"/>
            </w:tcBorders>
          </w:tcPr>
          <w:p w:rsidR="008665F1" w:rsidRPr="005724D5" w:rsidRDefault="008665F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5724D5" w:rsidRDefault="008665F1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9.5.2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5724D5" w:rsidRDefault="008665F1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Carbon Fibre</w:t>
            </w:r>
          </w:p>
        </w:tc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5724D5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- light weight and low density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- good electrical conductivity</w:t>
            </w:r>
            <w:r w:rsidR="00970629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- easy to mould</w:t>
            </w:r>
            <w:r w:rsidR="00970629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- good damping properties</w:t>
            </w:r>
            <w:r w:rsidR="00970629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49102D">
            <w:pPr>
              <w:autoSpaceDE w:val="0"/>
              <w:autoSpaceDN w:val="0"/>
              <w:adjustRightInd w:val="0"/>
              <w:ind w:left="176" w:hanging="176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- good friction and wear characteristics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BF5FF2" w:rsidRPr="005724D5" w:rsidRDefault="00BF5FF2" w:rsidP="00F63791">
            <w:pPr>
              <w:jc w:val="right"/>
              <w:rPr>
                <w:rFonts w:eastAsia="Calibri"/>
                <w:color w:val="auto"/>
                <w:lang w:val="en-ZA"/>
              </w:rPr>
            </w:pPr>
          </w:p>
          <w:p w:rsidR="008665F1" w:rsidRPr="005724D5" w:rsidRDefault="008665F1" w:rsidP="00F63791">
            <w:pPr>
              <w:jc w:val="right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(Any 2)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 w:hanging="35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sports equipment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2" w:hanging="35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surf boards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3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boat must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3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self-lubricating gears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3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artificial satellites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970629" w:rsidP="009A036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03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helicopter blades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8665F1" w:rsidRPr="005724D5" w:rsidRDefault="008665F1" w:rsidP="008665F1">
            <w:pPr>
              <w:autoSpaceDE w:val="0"/>
              <w:autoSpaceDN w:val="0"/>
              <w:adjustRightInd w:val="0"/>
              <w:ind w:left="403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                (Any 2)</w:t>
            </w:r>
          </w:p>
        </w:tc>
        <w:tc>
          <w:tcPr>
            <w:tcW w:w="379" w:type="pct"/>
            <w:tcBorders>
              <w:left w:val="single" w:sz="4" w:space="0" w:color="auto"/>
            </w:tcBorders>
            <w:vAlign w:val="bottom"/>
          </w:tcPr>
          <w:p w:rsidR="008665F1" w:rsidRPr="005724D5" w:rsidRDefault="000C49B2" w:rsidP="007E1D7C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49102D">
        <w:tc>
          <w:tcPr>
            <w:tcW w:w="278" w:type="pct"/>
          </w:tcPr>
          <w:p w:rsidR="00347412" w:rsidRPr="005724D5" w:rsidRDefault="00347412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  <w:tcBorders>
              <w:top w:val="single" w:sz="4" w:space="0" w:color="auto"/>
            </w:tcBorders>
          </w:tcPr>
          <w:p w:rsidR="00347412" w:rsidRPr="005724D5" w:rsidRDefault="00347412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347412" w:rsidRPr="005724D5" w:rsidRDefault="00347412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49102D">
        <w:tc>
          <w:tcPr>
            <w:tcW w:w="278" w:type="pct"/>
          </w:tcPr>
          <w:p w:rsidR="00347412" w:rsidRPr="005724D5" w:rsidRDefault="006145D6" w:rsidP="007E1D7C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9.6</w:t>
            </w:r>
          </w:p>
        </w:tc>
        <w:tc>
          <w:tcPr>
            <w:tcW w:w="4343" w:type="pct"/>
            <w:gridSpan w:val="4"/>
          </w:tcPr>
          <w:p w:rsidR="00347412" w:rsidRPr="005724D5" w:rsidRDefault="006145D6" w:rsidP="007E1D7C">
            <w:pPr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The difference between static and sliding coefficient of friction</w:t>
            </w:r>
            <w:r w:rsidR="00CA12B2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79" w:type="pct"/>
            <w:vAlign w:val="bottom"/>
          </w:tcPr>
          <w:p w:rsidR="00347412" w:rsidRPr="005724D5" w:rsidRDefault="00347412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49102D">
        <w:tc>
          <w:tcPr>
            <w:tcW w:w="278" w:type="pct"/>
          </w:tcPr>
          <w:p w:rsidR="00347412" w:rsidRPr="005724D5" w:rsidRDefault="00347412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</w:tcPr>
          <w:p w:rsidR="00347412" w:rsidRPr="005724D5" w:rsidRDefault="00347412" w:rsidP="007E1D7C">
            <w:pPr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347412" w:rsidRPr="005724D5" w:rsidRDefault="00347412" w:rsidP="007E1D7C">
            <w:pPr>
              <w:jc w:val="center"/>
              <w:rPr>
                <w:color w:val="auto"/>
                <w:sz w:val="18"/>
                <w:szCs w:val="18"/>
                <w:lang w:val="en-ZA"/>
              </w:rPr>
            </w:pPr>
          </w:p>
        </w:tc>
      </w:tr>
      <w:tr w:rsidR="000449E2" w:rsidRPr="005724D5" w:rsidTr="00D96C91">
        <w:trPr>
          <w:trHeight w:val="859"/>
        </w:trPr>
        <w:tc>
          <w:tcPr>
            <w:tcW w:w="278" w:type="pct"/>
          </w:tcPr>
          <w:p w:rsidR="006145D6" w:rsidRPr="005724D5" w:rsidRDefault="006145D6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</w:tcPr>
          <w:p w:rsidR="006145D6" w:rsidRPr="005724D5" w:rsidRDefault="006145D6" w:rsidP="00D96C9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Sta</w:t>
            </w:r>
            <w:r w:rsidR="007B4989" w:rsidRPr="005724D5">
              <w:rPr>
                <w:rFonts w:eastAsia="Calibri"/>
                <w:color w:val="auto"/>
                <w:lang w:val="en-ZA" w:eastAsia="en-ZA"/>
              </w:rPr>
              <w:t xml:space="preserve">tic coefficient of friction is 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used for bodies without relative motion between them,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while </w:t>
            </w:r>
            <w:r w:rsidR="007B4989" w:rsidRPr="005724D5">
              <w:rPr>
                <w:rFonts w:eastAsia="Calibri"/>
                <w:color w:val="auto"/>
                <w:lang w:val="en-ZA" w:eastAsia="en-ZA"/>
              </w:rPr>
              <w:t>s</w:t>
            </w:r>
            <w:r w:rsidRPr="005724D5">
              <w:rPr>
                <w:rFonts w:eastAsia="Calibri"/>
                <w:color w:val="auto"/>
                <w:lang w:val="en-ZA" w:eastAsia="en-ZA"/>
              </w:rPr>
              <w:t>lid</w:t>
            </w:r>
            <w:r w:rsidR="007B4989" w:rsidRPr="005724D5">
              <w:rPr>
                <w:rFonts w:eastAsia="Calibri"/>
                <w:color w:val="auto"/>
                <w:lang w:val="en-ZA" w:eastAsia="en-ZA"/>
              </w:rPr>
              <w:t xml:space="preserve">ing coefficient of friction is 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used when there is relative motion between bodies.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</w:p>
        </w:tc>
        <w:tc>
          <w:tcPr>
            <w:tcW w:w="379" w:type="pct"/>
            <w:vAlign w:val="bottom"/>
          </w:tcPr>
          <w:p w:rsidR="006145D6" w:rsidRPr="005724D5" w:rsidRDefault="006145D6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D96C91">
        <w:trPr>
          <w:trHeight w:val="63"/>
        </w:trPr>
        <w:tc>
          <w:tcPr>
            <w:tcW w:w="278" w:type="pct"/>
          </w:tcPr>
          <w:p w:rsidR="00D96C91" w:rsidRPr="005724D5" w:rsidRDefault="00D96C91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</w:tcPr>
          <w:p w:rsidR="00D96C91" w:rsidRPr="005724D5" w:rsidRDefault="00D96C91" w:rsidP="00D96C9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D96C91" w:rsidRPr="005724D5" w:rsidRDefault="00D96C91" w:rsidP="007E1D7C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49102D">
        <w:tc>
          <w:tcPr>
            <w:tcW w:w="278" w:type="pct"/>
          </w:tcPr>
          <w:p w:rsidR="00D96C91" w:rsidRPr="005724D5" w:rsidRDefault="00D96C91" w:rsidP="00D96C91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</w:tcPr>
          <w:p w:rsidR="00D96C91" w:rsidRPr="005724D5" w:rsidRDefault="00D96C91" w:rsidP="00D96C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OR</w:t>
            </w:r>
          </w:p>
        </w:tc>
        <w:tc>
          <w:tcPr>
            <w:tcW w:w="379" w:type="pct"/>
            <w:vAlign w:val="bottom"/>
          </w:tcPr>
          <w:p w:rsidR="00D96C91" w:rsidRPr="005724D5" w:rsidRDefault="00D96C91" w:rsidP="00D96C91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49102D">
        <w:tc>
          <w:tcPr>
            <w:tcW w:w="278" w:type="pct"/>
          </w:tcPr>
          <w:p w:rsidR="00D96C91" w:rsidRPr="005724D5" w:rsidRDefault="00D96C91" w:rsidP="00D96C91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</w:tcPr>
          <w:p w:rsidR="00D96C91" w:rsidRPr="005724D5" w:rsidRDefault="00D96C91" w:rsidP="00D96C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val="en-ZA" w:eastAsia="en-ZA"/>
              </w:rPr>
            </w:pPr>
          </w:p>
        </w:tc>
        <w:tc>
          <w:tcPr>
            <w:tcW w:w="379" w:type="pct"/>
            <w:vAlign w:val="bottom"/>
          </w:tcPr>
          <w:p w:rsidR="00D96C91" w:rsidRPr="005724D5" w:rsidRDefault="00D96C91" w:rsidP="00D96C91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49102D">
        <w:tc>
          <w:tcPr>
            <w:tcW w:w="278" w:type="pct"/>
          </w:tcPr>
          <w:p w:rsidR="00D96C91" w:rsidRPr="005724D5" w:rsidRDefault="00D96C91" w:rsidP="00D96C91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</w:tcPr>
          <w:p w:rsidR="00D96C91" w:rsidRPr="005724D5" w:rsidRDefault="00D96C91" w:rsidP="00D96C9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Static coefficient is somewhat higher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than kinetic or sliding coefficients.</w:t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79" w:type="pct"/>
            <w:vAlign w:val="bottom"/>
          </w:tcPr>
          <w:p w:rsidR="00D96C91" w:rsidRPr="005724D5" w:rsidRDefault="00D96C91" w:rsidP="00D96C91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49102D">
        <w:tc>
          <w:tcPr>
            <w:tcW w:w="278" w:type="pct"/>
          </w:tcPr>
          <w:p w:rsidR="00010960" w:rsidRPr="005724D5" w:rsidRDefault="00010960" w:rsidP="007E1D7C">
            <w:pPr>
              <w:rPr>
                <w:color w:val="auto"/>
                <w:lang w:val="en-ZA"/>
              </w:rPr>
            </w:pPr>
          </w:p>
        </w:tc>
        <w:tc>
          <w:tcPr>
            <w:tcW w:w="4343" w:type="pct"/>
            <w:gridSpan w:val="4"/>
          </w:tcPr>
          <w:p w:rsidR="00010960" w:rsidRPr="005724D5" w:rsidRDefault="00010960" w:rsidP="007E531E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lang w:val="en-ZA"/>
              </w:rPr>
            </w:pPr>
          </w:p>
        </w:tc>
        <w:tc>
          <w:tcPr>
            <w:tcW w:w="379" w:type="pct"/>
            <w:vAlign w:val="bottom"/>
          </w:tcPr>
          <w:p w:rsidR="00010960" w:rsidRPr="005724D5" w:rsidRDefault="00010960" w:rsidP="007E1D7C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[18]</w:t>
            </w:r>
          </w:p>
        </w:tc>
      </w:tr>
    </w:tbl>
    <w:p w:rsidR="002B56E8" w:rsidRPr="005724D5" w:rsidRDefault="002B56E8">
      <w:pPr>
        <w:rPr>
          <w:color w:val="auto"/>
          <w:sz w:val="16"/>
          <w:szCs w:val="16"/>
          <w:lang w:val="en-ZA"/>
        </w:rPr>
      </w:pPr>
      <w:r w:rsidRPr="005724D5">
        <w:rPr>
          <w:color w:val="auto"/>
          <w:sz w:val="16"/>
          <w:szCs w:val="16"/>
          <w:lang w:val="en-ZA"/>
        </w:rPr>
        <w:br w:type="page"/>
      </w:r>
    </w:p>
    <w:p w:rsidR="002B56E8" w:rsidRPr="005724D5" w:rsidRDefault="002B56E8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8"/>
        <w:gridCol w:w="710"/>
        <w:gridCol w:w="282"/>
        <w:gridCol w:w="284"/>
        <w:gridCol w:w="7513"/>
        <w:gridCol w:w="568"/>
      </w:tblGrid>
      <w:tr w:rsidR="000449E2" w:rsidRPr="005724D5" w:rsidTr="00E562B9">
        <w:tc>
          <w:tcPr>
            <w:tcW w:w="986" w:type="pct"/>
            <w:gridSpan w:val="4"/>
          </w:tcPr>
          <w:p w:rsidR="008C7A55" w:rsidRPr="005724D5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QUESTION 10:</w:t>
            </w:r>
          </w:p>
        </w:tc>
        <w:tc>
          <w:tcPr>
            <w:tcW w:w="3732" w:type="pct"/>
          </w:tcPr>
          <w:p w:rsidR="008C7A55" w:rsidRPr="005724D5" w:rsidRDefault="002B6767" w:rsidP="008C7A55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JOINING METHODS (SPECIFIC)</w:t>
            </w:r>
          </w:p>
        </w:tc>
        <w:tc>
          <w:tcPr>
            <w:tcW w:w="282" w:type="pct"/>
            <w:vAlign w:val="bottom"/>
          </w:tcPr>
          <w:p w:rsidR="008C7A55" w:rsidRPr="005724D5" w:rsidRDefault="008C7A55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4718" w:type="pct"/>
            <w:gridSpan w:val="5"/>
          </w:tcPr>
          <w:p w:rsidR="008C7A55" w:rsidRPr="005724D5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8C7A55" w:rsidRPr="005724D5" w:rsidRDefault="008C7A55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DA22BA" w:rsidRPr="005724D5" w:rsidRDefault="00DA22BA" w:rsidP="00DA22BA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10.1</w:t>
            </w:r>
          </w:p>
        </w:tc>
        <w:tc>
          <w:tcPr>
            <w:tcW w:w="4366" w:type="pct"/>
            <w:gridSpan w:val="4"/>
          </w:tcPr>
          <w:p w:rsidR="00DA22BA" w:rsidRPr="005724D5" w:rsidRDefault="002B6767" w:rsidP="002B6767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bCs/>
                <w:color w:val="auto"/>
                <w:lang w:val="en-ZA" w:eastAsia="en-ZA"/>
              </w:rPr>
              <w:t xml:space="preserve">Screw thread terminology: </w:t>
            </w:r>
          </w:p>
        </w:tc>
        <w:tc>
          <w:tcPr>
            <w:tcW w:w="282" w:type="pct"/>
            <w:vAlign w:val="bottom"/>
          </w:tcPr>
          <w:p w:rsidR="00DA22BA" w:rsidRPr="005724D5" w:rsidRDefault="00DA22BA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DA22BA" w:rsidRPr="005724D5" w:rsidRDefault="00DA22BA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DA22BA" w:rsidRPr="005724D5" w:rsidRDefault="00DA22BA" w:rsidP="00F853D7">
            <w:pPr>
              <w:ind w:left="337" w:hanging="337"/>
              <w:rPr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DA22BA" w:rsidRPr="005724D5" w:rsidRDefault="00DA22BA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A5C2F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353" w:type="pct"/>
          </w:tcPr>
          <w:p w:rsidR="002B6767" w:rsidRPr="005724D5" w:rsidRDefault="002B6767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A</w:t>
            </w:r>
          </w:p>
        </w:tc>
        <w:tc>
          <w:tcPr>
            <w:tcW w:w="4013" w:type="pct"/>
            <w:gridSpan w:val="3"/>
          </w:tcPr>
          <w:p w:rsidR="002B6767" w:rsidRPr="005724D5" w:rsidRDefault="008050D9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Crest/Outside</w:t>
            </w:r>
            <w:r w:rsidR="002B6767" w:rsidRPr="005724D5">
              <w:rPr>
                <w:rFonts w:eastAsia="Calibri"/>
                <w:color w:val="auto"/>
                <w:lang w:val="en-ZA" w:eastAsia="en-ZA"/>
              </w:rPr>
              <w:t>/N</w:t>
            </w:r>
            <w:r w:rsidRPr="005724D5">
              <w:rPr>
                <w:rFonts w:eastAsia="Calibri"/>
                <w:color w:val="auto"/>
                <w:lang w:val="en-ZA" w:eastAsia="en-ZA"/>
              </w:rPr>
              <w:t>ormal/Major/Full/</w:t>
            </w:r>
            <w:r w:rsidR="002B6767" w:rsidRPr="005724D5">
              <w:rPr>
                <w:rFonts w:eastAsia="Calibri"/>
                <w:color w:val="auto"/>
                <w:lang w:val="en-ZA" w:eastAsia="en-ZA"/>
              </w:rPr>
              <w:t xml:space="preserve">Basic diameter </w:t>
            </w:r>
            <w:r w:rsidR="002B6767" w:rsidRPr="005724D5">
              <w:rPr>
                <w:rFonts w:eastAsia="Calibri"/>
                <w:i/>
                <w:color w:val="auto"/>
                <w:lang w:val="en-ZA" w:eastAsia="en-ZA"/>
              </w:rPr>
              <w:t>√</w:t>
            </w: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A5C2F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353" w:type="pct"/>
          </w:tcPr>
          <w:p w:rsidR="002B6767" w:rsidRPr="005724D5" w:rsidRDefault="002B6767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B</w:t>
            </w:r>
          </w:p>
        </w:tc>
        <w:tc>
          <w:tcPr>
            <w:tcW w:w="4013" w:type="pct"/>
            <w:gridSpan w:val="3"/>
          </w:tcPr>
          <w:p w:rsidR="002B6767" w:rsidRPr="005724D5" w:rsidRDefault="008050D9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Effective/</w:t>
            </w:r>
            <w:r w:rsidR="002B6767" w:rsidRPr="005724D5">
              <w:rPr>
                <w:rFonts w:eastAsia="Calibri"/>
                <w:color w:val="auto"/>
                <w:lang w:val="en-ZA" w:eastAsia="en-ZA"/>
              </w:rPr>
              <w:t xml:space="preserve">Pitch diameter </w:t>
            </w:r>
            <w:r w:rsidR="002B6767" w:rsidRPr="005724D5">
              <w:rPr>
                <w:rFonts w:eastAsia="Calibri"/>
                <w:i/>
                <w:color w:val="auto"/>
                <w:lang w:val="en-ZA" w:eastAsia="en-ZA"/>
              </w:rPr>
              <w:t>√</w:t>
            </w: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A5C2F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353" w:type="pct"/>
          </w:tcPr>
          <w:p w:rsidR="002B6767" w:rsidRPr="005724D5" w:rsidRDefault="002B6767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C</w:t>
            </w:r>
          </w:p>
        </w:tc>
        <w:tc>
          <w:tcPr>
            <w:tcW w:w="4013" w:type="pct"/>
            <w:gridSpan w:val="3"/>
          </w:tcPr>
          <w:p w:rsidR="002B6767" w:rsidRPr="005724D5" w:rsidRDefault="00412F6B" w:rsidP="00F853D7">
            <w:pPr>
              <w:ind w:left="337" w:hanging="33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Root/Core/Inside/</w:t>
            </w:r>
            <w:r w:rsidR="002B6767" w:rsidRPr="005724D5">
              <w:rPr>
                <w:rFonts w:eastAsia="Calibri"/>
                <w:color w:val="auto"/>
                <w:lang w:val="en-ZA" w:eastAsia="en-ZA"/>
              </w:rPr>
              <w:t xml:space="preserve">Minor diameter </w:t>
            </w:r>
            <w:r w:rsidR="002B6767" w:rsidRPr="005724D5">
              <w:rPr>
                <w:rFonts w:eastAsia="Calibri"/>
                <w:i/>
                <w:color w:val="auto"/>
                <w:lang w:val="en-ZA" w:eastAsia="en-ZA"/>
              </w:rPr>
              <w:t>√</w:t>
            </w: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A5C2F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353" w:type="pct"/>
          </w:tcPr>
          <w:p w:rsidR="002B6767" w:rsidRPr="005724D5" w:rsidRDefault="002B6767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D</w:t>
            </w:r>
          </w:p>
        </w:tc>
        <w:tc>
          <w:tcPr>
            <w:tcW w:w="4013" w:type="pct"/>
            <w:gridSpan w:val="3"/>
          </w:tcPr>
          <w:p w:rsidR="002B6767" w:rsidRPr="005724D5" w:rsidRDefault="00412F6B" w:rsidP="00F853D7">
            <w:pPr>
              <w:ind w:left="337" w:hanging="33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>Angle (60°)/</w:t>
            </w:r>
            <w:r w:rsidR="002B6767" w:rsidRPr="005724D5">
              <w:rPr>
                <w:rFonts w:eastAsia="Calibri"/>
                <w:color w:val="auto"/>
                <w:lang w:val="en-ZA" w:eastAsia="en-ZA"/>
              </w:rPr>
              <w:t xml:space="preserve">Thread angle </w:t>
            </w:r>
            <w:r w:rsidR="002B6767" w:rsidRPr="005724D5">
              <w:rPr>
                <w:rFonts w:eastAsia="Calibri"/>
                <w:i/>
                <w:color w:val="auto"/>
                <w:lang w:val="en-ZA" w:eastAsia="en-ZA"/>
              </w:rPr>
              <w:t>√</w:t>
            </w: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A5C2F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353" w:type="pct"/>
          </w:tcPr>
          <w:p w:rsidR="002B6767" w:rsidRPr="005724D5" w:rsidRDefault="002B6767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E</w:t>
            </w:r>
          </w:p>
        </w:tc>
        <w:tc>
          <w:tcPr>
            <w:tcW w:w="4013" w:type="pct"/>
            <w:gridSpan w:val="3"/>
          </w:tcPr>
          <w:p w:rsidR="002B6767" w:rsidRPr="005724D5" w:rsidRDefault="002B6767" w:rsidP="00F853D7">
            <w:pPr>
              <w:ind w:left="337" w:hanging="33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Crest 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>√</w:t>
            </w: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A5C2F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353" w:type="pct"/>
          </w:tcPr>
          <w:p w:rsidR="002B6767" w:rsidRPr="005724D5" w:rsidRDefault="002B6767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F</w:t>
            </w:r>
          </w:p>
        </w:tc>
        <w:tc>
          <w:tcPr>
            <w:tcW w:w="4013" w:type="pct"/>
            <w:gridSpan w:val="3"/>
          </w:tcPr>
          <w:p w:rsidR="002B6767" w:rsidRPr="005724D5" w:rsidRDefault="002B6767" w:rsidP="00F853D7">
            <w:pPr>
              <w:ind w:left="337" w:hanging="33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Root 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>√</w:t>
            </w: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A5C2F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353" w:type="pct"/>
          </w:tcPr>
          <w:p w:rsidR="002B6767" w:rsidRPr="005724D5" w:rsidRDefault="002B6767" w:rsidP="00F853D7">
            <w:pPr>
              <w:ind w:left="337" w:hanging="337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G</w:t>
            </w:r>
          </w:p>
        </w:tc>
        <w:tc>
          <w:tcPr>
            <w:tcW w:w="4013" w:type="pct"/>
            <w:gridSpan w:val="3"/>
          </w:tcPr>
          <w:p w:rsidR="002B6767" w:rsidRPr="005724D5" w:rsidRDefault="002B6767" w:rsidP="00F853D7">
            <w:pPr>
              <w:ind w:left="337" w:hanging="33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Flank 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>√</w:t>
            </w:r>
          </w:p>
        </w:tc>
        <w:tc>
          <w:tcPr>
            <w:tcW w:w="282" w:type="pct"/>
            <w:vAlign w:val="bottom"/>
          </w:tcPr>
          <w:p w:rsidR="002B6767" w:rsidRPr="005724D5" w:rsidRDefault="003946B4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(7)</w:t>
            </w:r>
          </w:p>
        </w:tc>
      </w:tr>
      <w:tr w:rsidR="000449E2" w:rsidRPr="005724D5" w:rsidTr="002B6767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2B6767" w:rsidRPr="005724D5" w:rsidRDefault="002B6767" w:rsidP="00F853D7">
            <w:pPr>
              <w:ind w:left="337" w:hanging="337"/>
              <w:rPr>
                <w:rFonts w:eastAsia="Calibri"/>
                <w:color w:val="auto"/>
                <w:lang w:val="en-ZA" w:eastAsia="en-ZA"/>
              </w:rPr>
            </w:pP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DA22BA" w:rsidRPr="005724D5" w:rsidRDefault="00DA22BA" w:rsidP="00DA22BA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10.2</w:t>
            </w:r>
          </w:p>
        </w:tc>
        <w:tc>
          <w:tcPr>
            <w:tcW w:w="4366" w:type="pct"/>
            <w:gridSpan w:val="4"/>
          </w:tcPr>
          <w:p w:rsidR="00480206" w:rsidRPr="005724D5" w:rsidRDefault="002B6767" w:rsidP="002B6767">
            <w:pPr>
              <w:tabs>
                <w:tab w:val="right" w:pos="8319"/>
              </w:tabs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 xml:space="preserve">Key and Keyway </w:t>
            </w:r>
            <w:r w:rsidR="00AF312B" w:rsidRPr="005724D5">
              <w:rPr>
                <w:rFonts w:eastAsia="Calibri"/>
                <w:b/>
                <w:color w:val="auto"/>
                <w:lang w:val="en-ZA"/>
              </w:rPr>
              <w:t>c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alculations</w:t>
            </w:r>
            <w:r w:rsidR="00CA12B2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282" w:type="pct"/>
            <w:vAlign w:val="bottom"/>
          </w:tcPr>
          <w:p w:rsidR="00DA22BA" w:rsidRPr="005724D5" w:rsidRDefault="00DA22BA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DA22BA" w:rsidRPr="005724D5" w:rsidRDefault="00DA22BA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DA22BA" w:rsidRPr="005724D5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DA22BA" w:rsidRPr="005724D5" w:rsidRDefault="00DA22BA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  <w:gridSpan w:val="2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10.2.1</w:t>
            </w:r>
          </w:p>
        </w:tc>
        <w:tc>
          <w:tcPr>
            <w:tcW w:w="3873" w:type="pct"/>
            <w:gridSpan w:val="2"/>
          </w:tcPr>
          <w:p w:rsidR="002B6767" w:rsidRPr="005724D5" w:rsidRDefault="002B6767" w:rsidP="002B6767">
            <w:pPr>
              <w:spacing w:after="200" w:line="276" w:lineRule="auto"/>
              <w:rPr>
                <w:rFonts w:eastAsia="Calibri"/>
                <w:color w:val="auto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Diameter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Length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 xml:space="preserve"> </m:t>
                    </m:r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of</m:t>
                    </m:r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 xml:space="preserve"> </m:t>
                    </m:r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key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1,5</m:t>
                    </m:r>
                  </m:den>
                </m:f>
              </m:oMath>
            </m:oMathPara>
          </w:p>
          <w:p w:rsidR="002B6767" w:rsidRPr="005724D5" w:rsidRDefault="002B6767" w:rsidP="002B6767">
            <w:pPr>
              <w:spacing w:after="200" w:line="276" w:lineRule="auto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 xml:space="preserve">    </w:t>
            </w:r>
            <w:r w:rsidR="00AF312B" w:rsidRPr="005724D5">
              <w:rPr>
                <w:rFonts w:eastAsia="Calibri"/>
                <w:b/>
                <w:color w:val="auto"/>
                <w:lang w:val="en-ZA"/>
              </w:rPr>
              <w:t xml:space="preserve">         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  </w:t>
            </w:r>
            <w:r w:rsidR="00CA12B2" w:rsidRPr="005724D5">
              <w:rPr>
                <w:rFonts w:eastAsia="Calibri"/>
                <w:i/>
                <w:color w:val="auto"/>
                <w:lang w:val="en-ZA"/>
              </w:rPr>
              <w:t>= 102/1,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5</w:t>
            </w:r>
            <w:r w:rsidR="004B1600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B6767" w:rsidRPr="005724D5" w:rsidRDefault="002B6767" w:rsidP="004B727C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</w:t>
            </w:r>
            <w:r w:rsidR="00AF312B" w:rsidRPr="005724D5">
              <w:rPr>
                <w:rFonts w:eastAsia="Calibri"/>
                <w:i/>
                <w:color w:val="auto"/>
                <w:lang w:val="en-ZA"/>
              </w:rPr>
              <w:t xml:space="preserve">         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= 68 mm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="004B1600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282" w:type="pct"/>
            <w:vAlign w:val="bottom"/>
          </w:tcPr>
          <w:p w:rsidR="002B6767" w:rsidRPr="005724D5" w:rsidRDefault="00D2644A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2B6767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  <w:gridSpan w:val="2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73" w:type="pct"/>
            <w:gridSpan w:val="2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4B727C">
        <w:trPr>
          <w:trHeight w:val="1588"/>
        </w:trPr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  <w:gridSpan w:val="2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10.2.2</w:t>
            </w:r>
          </w:p>
        </w:tc>
        <w:tc>
          <w:tcPr>
            <w:tcW w:w="3873" w:type="pct"/>
            <w:gridSpan w:val="2"/>
          </w:tcPr>
          <w:p w:rsidR="004B727C" w:rsidRPr="005724D5" w:rsidRDefault="004B727C" w:rsidP="004B727C">
            <w:pPr>
              <w:spacing w:after="200" w:line="276" w:lineRule="auto"/>
              <w:ind w:firstLine="720"/>
              <w:rPr>
                <w:rFonts w:eastAsia="Calibri"/>
                <w:color w:val="auto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Width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of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key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Diameter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4</m:t>
                    </m:r>
                  </m:den>
                </m:f>
              </m:oMath>
            </m:oMathPara>
          </w:p>
          <w:p w:rsidR="004B727C" w:rsidRPr="005724D5" w:rsidRDefault="004B727C" w:rsidP="004B727C">
            <w:pPr>
              <w:spacing w:after="200" w:line="276" w:lineRule="auto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</w:t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>= 68/4</w:t>
            </w:r>
            <w:r w:rsidR="004B1600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2B6767" w:rsidRPr="005724D5" w:rsidRDefault="004B727C" w:rsidP="004B727C">
            <w:pPr>
              <w:rPr>
                <w:rFonts w:eastAsia="Calibri"/>
                <w:b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</w:r>
            <w:r w:rsidRPr="005724D5">
              <w:rPr>
                <w:rFonts w:eastAsia="Calibri"/>
                <w:i/>
                <w:color w:val="auto"/>
                <w:lang w:val="en-ZA"/>
              </w:rPr>
              <w:tab/>
              <w:t>= 17</w:t>
            </w:r>
            <w:r w:rsidR="00CA12B2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mm</w:t>
            </w:r>
            <w:r w:rsidR="004B1600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282" w:type="pct"/>
            <w:vAlign w:val="bottom"/>
          </w:tcPr>
          <w:p w:rsidR="002B6767" w:rsidRPr="005724D5" w:rsidRDefault="00D2644A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2B6767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  <w:gridSpan w:val="2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73" w:type="pct"/>
            <w:gridSpan w:val="2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  <w:gridSpan w:val="2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10.2.3</w:t>
            </w:r>
          </w:p>
        </w:tc>
        <w:tc>
          <w:tcPr>
            <w:tcW w:w="3873" w:type="pct"/>
            <w:gridSpan w:val="2"/>
          </w:tcPr>
          <w:p w:rsidR="004B727C" w:rsidRPr="005724D5" w:rsidRDefault="004B727C" w:rsidP="004B727C">
            <w:pPr>
              <w:ind w:firstLine="720"/>
              <w:rPr>
                <w:rFonts w:eastAsia="Calibri"/>
                <w:color w:val="auto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Thickness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of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 </m:t>
                </m:r>
                <m:r>
                  <w:rPr>
                    <w:rFonts w:ascii="Cambria Math" w:eastAsia="Calibri" w:hAnsi="Cambria Math"/>
                    <w:color w:val="auto"/>
                    <w:lang w:val="en-ZA"/>
                  </w:rPr>
                  <m:t>key</m:t>
                </m:r>
                <m:r>
                  <w:rPr>
                    <w:rFonts w:ascii="Cambria Math" w:eastAsia="Calibri"/>
                    <w:color w:val="auto"/>
                    <w:lang w:val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/>
                      </w:rPr>
                      <m:t>Diameter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en-ZA"/>
                      </w:rPr>
                      <m:t>6</m:t>
                    </m:r>
                  </m:den>
                </m:f>
              </m:oMath>
            </m:oMathPara>
          </w:p>
          <w:p w:rsidR="004B727C" w:rsidRPr="005724D5" w:rsidRDefault="004B727C" w:rsidP="004B727C">
            <w:pPr>
              <w:ind w:firstLine="720"/>
              <w:rPr>
                <w:rFonts w:eastAsia="Calibri"/>
                <w:color w:val="auto"/>
                <w:lang w:val="en-ZA"/>
              </w:rPr>
            </w:pPr>
          </w:p>
          <w:p w:rsidR="004B727C" w:rsidRPr="005724D5" w:rsidRDefault="004B727C" w:rsidP="004B727C">
            <w:pPr>
              <w:ind w:firstLine="720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ab/>
              <w:t xml:space="preserve">       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= 68/6</w:t>
            </w:r>
            <w:r w:rsidR="00284055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4B727C" w:rsidRPr="005724D5" w:rsidRDefault="004B727C" w:rsidP="004B727C">
            <w:pPr>
              <w:ind w:firstLine="720"/>
              <w:rPr>
                <w:rFonts w:eastAsia="Calibri"/>
                <w:i/>
                <w:color w:val="auto"/>
                <w:lang w:val="en-ZA"/>
              </w:rPr>
            </w:pPr>
          </w:p>
          <w:p w:rsidR="002B6767" w:rsidRPr="005724D5" w:rsidRDefault="00AF312B" w:rsidP="004B727C">
            <w:pPr>
              <w:ind w:firstLine="720"/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 xml:space="preserve">                </w:t>
            </w:r>
            <w:r w:rsidR="00CA12B2" w:rsidRPr="005724D5">
              <w:rPr>
                <w:rFonts w:eastAsia="Calibri"/>
                <w:i/>
                <w:color w:val="auto"/>
                <w:lang w:val="en-ZA"/>
              </w:rPr>
              <w:t xml:space="preserve"> = 11,</w:t>
            </w:r>
            <w:r w:rsidR="004B727C" w:rsidRPr="005724D5">
              <w:rPr>
                <w:rFonts w:eastAsia="Calibri"/>
                <w:i/>
                <w:color w:val="auto"/>
                <w:lang w:val="en-ZA"/>
              </w:rPr>
              <w:t>33 mm</w:t>
            </w:r>
            <w:r w:rsidR="00284055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="004B727C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282" w:type="pct"/>
            <w:vAlign w:val="bottom"/>
          </w:tcPr>
          <w:p w:rsidR="002B6767" w:rsidRPr="005724D5" w:rsidRDefault="00D2644A" w:rsidP="00DA22BA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2B6767">
        <w:tc>
          <w:tcPr>
            <w:tcW w:w="352" w:type="pct"/>
          </w:tcPr>
          <w:p w:rsidR="002B6767" w:rsidRPr="005724D5" w:rsidRDefault="002B6767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2B6767" w:rsidRPr="005724D5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2B6767" w:rsidRPr="005724D5" w:rsidRDefault="002B6767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ED6EFE" w:rsidRPr="005724D5" w:rsidRDefault="00ED6EFE" w:rsidP="00ED6EFE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10.3</w:t>
            </w:r>
          </w:p>
        </w:tc>
        <w:tc>
          <w:tcPr>
            <w:tcW w:w="4366" w:type="pct"/>
            <w:gridSpan w:val="4"/>
          </w:tcPr>
          <w:p w:rsidR="00ED6EFE" w:rsidRPr="005724D5" w:rsidRDefault="004B727C" w:rsidP="008C7A55">
            <w:pPr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Multi-start thread:</w:t>
            </w:r>
          </w:p>
        </w:tc>
        <w:tc>
          <w:tcPr>
            <w:tcW w:w="282" w:type="pct"/>
            <w:vAlign w:val="bottom"/>
          </w:tcPr>
          <w:p w:rsidR="00ED6EFE" w:rsidRPr="005724D5" w:rsidRDefault="00ED6EFE" w:rsidP="00ED6EFE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B6767">
        <w:tc>
          <w:tcPr>
            <w:tcW w:w="352" w:type="pct"/>
          </w:tcPr>
          <w:p w:rsidR="00480206" w:rsidRPr="005724D5" w:rsidRDefault="00480206" w:rsidP="00ED6EFE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E562B9" w:rsidRPr="005724D5" w:rsidRDefault="00E562B9" w:rsidP="009A0368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They provide more bearing surface tha</w:t>
            </w:r>
            <w:r w:rsidR="007B4989" w:rsidRPr="005724D5">
              <w:rPr>
                <w:rFonts w:eastAsia="Calibri"/>
                <w:color w:val="auto"/>
                <w:lang w:val="en-ZA"/>
              </w:rPr>
              <w:t>n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single start thread.</w:t>
            </w:r>
            <w:r w:rsidR="003947A1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3947A1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E562B9" w:rsidRPr="005724D5" w:rsidRDefault="00E562B9" w:rsidP="009A0368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They produce faster movement.</w:t>
            </w:r>
            <w:r w:rsidR="00CA12B2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CA12B2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480206" w:rsidRPr="005724D5" w:rsidRDefault="00E562B9" w:rsidP="009A0368">
            <w:pPr>
              <w:pStyle w:val="ListParagraph"/>
              <w:numPr>
                <w:ilvl w:val="0"/>
                <w:numId w:val="14"/>
              </w:numPr>
              <w:ind w:left="318" w:hanging="318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They are more efficient as they lose less power to friction compare</w:t>
            </w:r>
            <w:r w:rsidR="007B4989" w:rsidRPr="005724D5">
              <w:rPr>
                <w:rFonts w:eastAsia="Calibri"/>
                <w:color w:val="auto"/>
                <w:lang w:val="en-ZA"/>
              </w:rPr>
              <w:t>d</w:t>
            </w:r>
            <w:r w:rsidRPr="005724D5">
              <w:rPr>
                <w:rFonts w:eastAsia="Calibri"/>
                <w:color w:val="auto"/>
                <w:lang w:val="en-ZA"/>
              </w:rPr>
              <w:t xml:space="preserve"> to single start screw threads.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Pr="005724D5">
              <w:rPr>
                <w:rFonts w:eastAsia="Calibri"/>
                <w:color w:val="auto"/>
                <w:lang w:val="en-ZA"/>
              </w:rPr>
              <w:tab/>
            </w:r>
            <w:r w:rsidR="004B607B" w:rsidRPr="005724D5">
              <w:rPr>
                <w:rFonts w:eastAsia="Calibri"/>
                <w:color w:val="auto"/>
                <w:lang w:val="en-ZA"/>
              </w:rPr>
              <w:t xml:space="preserve">                                 </w:t>
            </w:r>
            <w:r w:rsidR="00DB71B3" w:rsidRPr="005724D5">
              <w:rPr>
                <w:rFonts w:eastAsia="Calibri"/>
                <w:color w:val="auto"/>
                <w:lang w:val="en-ZA"/>
              </w:rPr>
              <w:t xml:space="preserve">     </w:t>
            </w:r>
            <w:r w:rsidR="005724D5" w:rsidRPr="005724D5">
              <w:rPr>
                <w:rFonts w:eastAsia="Calibri"/>
                <w:color w:val="auto"/>
                <w:lang w:val="en-ZA"/>
              </w:rPr>
              <w:t xml:space="preserve">            </w:t>
            </w:r>
            <w:r w:rsidR="002F451F" w:rsidRPr="005724D5">
              <w:rPr>
                <w:rFonts w:eastAsia="Calibri"/>
                <w:color w:val="auto"/>
                <w:lang w:val="en-ZA"/>
              </w:rPr>
              <w:t xml:space="preserve">       </w:t>
            </w:r>
            <w:r w:rsidR="00CA12B2" w:rsidRPr="005724D5">
              <w:rPr>
                <w:rFonts w:eastAsia="Calibri"/>
                <w:color w:val="auto"/>
                <w:lang w:val="en-ZA"/>
              </w:rPr>
              <w:t>(Any</w:t>
            </w:r>
            <w:r w:rsidR="002F451F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CA12B2" w:rsidRPr="005724D5">
              <w:rPr>
                <w:rFonts w:eastAsia="Calibri"/>
                <w:color w:val="auto"/>
                <w:lang w:val="en-ZA"/>
              </w:rPr>
              <w:t>1 x 1</w:t>
            </w:r>
            <w:r w:rsidRPr="005724D5">
              <w:rPr>
                <w:rFonts w:eastAsia="Calibri"/>
                <w:color w:val="auto"/>
                <w:lang w:val="en-ZA"/>
              </w:rPr>
              <w:t>)</w:t>
            </w:r>
          </w:p>
        </w:tc>
        <w:tc>
          <w:tcPr>
            <w:tcW w:w="282" w:type="pct"/>
            <w:vAlign w:val="bottom"/>
          </w:tcPr>
          <w:p w:rsidR="00480206" w:rsidRPr="005724D5" w:rsidRDefault="00D2644A" w:rsidP="00ED6EFE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2B6767">
        <w:tc>
          <w:tcPr>
            <w:tcW w:w="352" w:type="pct"/>
          </w:tcPr>
          <w:p w:rsidR="00DA22BA" w:rsidRPr="005724D5" w:rsidRDefault="00DA22BA" w:rsidP="00DA22BA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DA22BA" w:rsidRPr="005724D5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DA22BA" w:rsidRPr="005724D5" w:rsidRDefault="00DA22BA" w:rsidP="00DA22BA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562B9">
        <w:tc>
          <w:tcPr>
            <w:tcW w:w="352" w:type="pct"/>
          </w:tcPr>
          <w:p w:rsidR="00E562B9" w:rsidRPr="005724D5" w:rsidRDefault="00E562B9" w:rsidP="004C49B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10.4</w:t>
            </w:r>
          </w:p>
        </w:tc>
        <w:tc>
          <w:tcPr>
            <w:tcW w:w="4366" w:type="pct"/>
            <w:gridSpan w:val="4"/>
          </w:tcPr>
          <w:p w:rsidR="00E562B9" w:rsidRPr="005724D5" w:rsidRDefault="00E562B9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Screw Thread Cutting</w:t>
            </w:r>
            <w:r w:rsidR="00CA12B2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282" w:type="pct"/>
            <w:vAlign w:val="bottom"/>
          </w:tcPr>
          <w:p w:rsidR="00E562B9" w:rsidRPr="005724D5" w:rsidRDefault="00E562B9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562B9">
        <w:tc>
          <w:tcPr>
            <w:tcW w:w="352" w:type="pct"/>
          </w:tcPr>
          <w:p w:rsidR="00E562B9" w:rsidRPr="005724D5" w:rsidRDefault="00E562B9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366" w:type="pct"/>
            <w:gridSpan w:val="4"/>
          </w:tcPr>
          <w:p w:rsidR="00E562B9" w:rsidRPr="005724D5" w:rsidRDefault="00E562B9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E562B9" w:rsidRPr="005724D5" w:rsidRDefault="00E562B9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562B9">
        <w:tc>
          <w:tcPr>
            <w:tcW w:w="352" w:type="pct"/>
          </w:tcPr>
          <w:p w:rsidR="00E562B9" w:rsidRPr="005724D5" w:rsidRDefault="00E562B9" w:rsidP="004C49BF">
            <w:pPr>
              <w:rPr>
                <w:color w:val="auto"/>
                <w:lang w:val="en-ZA"/>
              </w:rPr>
            </w:pPr>
          </w:p>
        </w:tc>
        <w:tc>
          <w:tcPr>
            <w:tcW w:w="634" w:type="pct"/>
            <w:gridSpan w:val="3"/>
          </w:tcPr>
          <w:p w:rsidR="00E562B9" w:rsidRPr="005724D5" w:rsidRDefault="00E562B9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10.4.1</w:t>
            </w:r>
          </w:p>
        </w:tc>
        <w:tc>
          <w:tcPr>
            <w:tcW w:w="3732" w:type="pct"/>
          </w:tcPr>
          <w:p w:rsidR="00E562B9" w:rsidRPr="005724D5" w:rsidRDefault="003947A1" w:rsidP="00E562B9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>Depth = 0,</w:t>
            </w:r>
            <w:r w:rsidR="00E562B9" w:rsidRPr="005724D5">
              <w:rPr>
                <w:rFonts w:eastAsia="Calibri"/>
                <w:i/>
                <w:color w:val="auto"/>
                <w:lang w:val="en-ZA"/>
              </w:rPr>
              <w:t>613 x Pitch</w:t>
            </w:r>
            <w:r w:rsidR="00DB71B3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="00E562B9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E562B9" w:rsidRPr="005724D5" w:rsidRDefault="00CA12B2" w:rsidP="00E562B9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  <w:t>= 0,</w:t>
            </w:r>
            <w:r w:rsidR="00E562B9" w:rsidRPr="005724D5">
              <w:rPr>
                <w:rFonts w:eastAsia="Calibri"/>
                <w:i/>
                <w:color w:val="auto"/>
                <w:lang w:val="en-ZA"/>
              </w:rPr>
              <w:t>613 x 1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="00E562B9" w:rsidRPr="005724D5">
              <w:rPr>
                <w:rFonts w:eastAsia="Calibri"/>
                <w:i/>
                <w:color w:val="auto"/>
                <w:lang w:val="en-ZA"/>
              </w:rPr>
              <w:t>5</w:t>
            </w:r>
          </w:p>
          <w:p w:rsidR="00E562B9" w:rsidRPr="005724D5" w:rsidRDefault="00DB71B3" w:rsidP="00E562B9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  <w:t>= 0</w:t>
            </w:r>
            <w:r w:rsidR="00CA12B2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 xml:space="preserve">92 mm </w:t>
            </w:r>
            <w:r w:rsidR="00E562B9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282" w:type="pct"/>
            <w:vAlign w:val="bottom"/>
          </w:tcPr>
          <w:p w:rsidR="00E562B9" w:rsidRPr="005724D5" w:rsidRDefault="00D2644A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(1)</w:t>
            </w:r>
          </w:p>
        </w:tc>
      </w:tr>
      <w:tr w:rsidR="000449E2" w:rsidRPr="005724D5" w:rsidTr="00E562B9">
        <w:tc>
          <w:tcPr>
            <w:tcW w:w="352" w:type="pct"/>
          </w:tcPr>
          <w:p w:rsidR="004C49BF" w:rsidRPr="005724D5" w:rsidRDefault="004C49BF" w:rsidP="004C49BF">
            <w:pPr>
              <w:rPr>
                <w:color w:val="auto"/>
                <w:lang w:val="en-ZA"/>
              </w:rPr>
            </w:pPr>
          </w:p>
        </w:tc>
        <w:tc>
          <w:tcPr>
            <w:tcW w:w="634" w:type="pct"/>
            <w:gridSpan w:val="3"/>
          </w:tcPr>
          <w:p w:rsidR="004C49BF" w:rsidRPr="005724D5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732" w:type="pct"/>
          </w:tcPr>
          <w:p w:rsidR="004C49BF" w:rsidRPr="005724D5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4C49BF" w:rsidRPr="005724D5" w:rsidRDefault="004C49BF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E562B9">
        <w:tc>
          <w:tcPr>
            <w:tcW w:w="352" w:type="pct"/>
          </w:tcPr>
          <w:p w:rsidR="004C49BF" w:rsidRPr="005724D5" w:rsidRDefault="004C49BF" w:rsidP="004C49BF">
            <w:pPr>
              <w:rPr>
                <w:color w:val="auto"/>
                <w:lang w:val="en-ZA"/>
              </w:rPr>
            </w:pPr>
          </w:p>
        </w:tc>
        <w:tc>
          <w:tcPr>
            <w:tcW w:w="634" w:type="pct"/>
            <w:gridSpan w:val="3"/>
          </w:tcPr>
          <w:p w:rsidR="004C49BF" w:rsidRPr="005724D5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10.</w:t>
            </w:r>
            <w:r w:rsidR="00E562B9" w:rsidRPr="005724D5">
              <w:rPr>
                <w:rFonts w:eastAsia="Calibri"/>
                <w:color w:val="auto"/>
                <w:lang w:val="en-ZA"/>
              </w:rPr>
              <w:t>4</w:t>
            </w:r>
            <w:r w:rsidR="000176AB" w:rsidRPr="005724D5">
              <w:rPr>
                <w:rFonts w:eastAsia="Calibri"/>
                <w:color w:val="auto"/>
                <w:lang w:val="en-ZA"/>
              </w:rPr>
              <w:t>.2</w:t>
            </w:r>
          </w:p>
        </w:tc>
        <w:tc>
          <w:tcPr>
            <w:tcW w:w="3732" w:type="pct"/>
          </w:tcPr>
          <w:p w:rsidR="00E562B9" w:rsidRPr="005724D5" w:rsidRDefault="00E562B9" w:rsidP="00E562B9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>Height = 0</w:t>
            </w:r>
            <w:r w:rsidR="00E77024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866 x Pitch</w:t>
            </w:r>
            <w:r w:rsidR="00DB71B3" w:rsidRPr="005724D5">
              <w:rPr>
                <w:rFonts w:eastAsia="Calibri"/>
                <w:i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E562B9" w:rsidRPr="005724D5" w:rsidRDefault="00E562B9" w:rsidP="00E562B9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  <w:t>= 0</w:t>
            </w:r>
            <w:r w:rsidR="00CA12B2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866 x 1</w:t>
            </w:r>
            <w:r w:rsidR="00CA12B2" w:rsidRPr="005724D5">
              <w:rPr>
                <w:rFonts w:eastAsia="Calibri"/>
                <w:i/>
                <w:color w:val="auto"/>
                <w:lang w:val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/>
              </w:rPr>
              <w:t>5</w:t>
            </w:r>
          </w:p>
          <w:p w:rsidR="004C49BF" w:rsidRPr="005724D5" w:rsidRDefault="00CA12B2" w:rsidP="00E562B9">
            <w:pPr>
              <w:rPr>
                <w:rFonts w:eastAsia="Calibri"/>
                <w:i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/>
              </w:rPr>
              <w:tab/>
              <w:t>= 1,</w:t>
            </w:r>
            <w:r w:rsidR="00DB71B3" w:rsidRPr="005724D5">
              <w:rPr>
                <w:rFonts w:eastAsia="Calibri"/>
                <w:i/>
                <w:color w:val="auto"/>
                <w:lang w:val="en-ZA"/>
              </w:rPr>
              <w:t xml:space="preserve">3 mm </w:t>
            </w:r>
            <w:r w:rsidR="00E562B9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282" w:type="pct"/>
            <w:vAlign w:val="bottom"/>
          </w:tcPr>
          <w:p w:rsidR="004C49BF" w:rsidRPr="005724D5" w:rsidRDefault="00D2644A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(1</w:t>
            </w:r>
            <w:r w:rsidR="00010960" w:rsidRPr="005724D5">
              <w:rPr>
                <w:color w:val="auto"/>
                <w:lang w:val="en-ZA"/>
              </w:rPr>
              <w:t>)</w:t>
            </w:r>
          </w:p>
        </w:tc>
      </w:tr>
    </w:tbl>
    <w:p w:rsidR="004C49BF" w:rsidRPr="005724D5" w:rsidRDefault="004C49BF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0176AB" w:rsidRPr="005724D5" w:rsidRDefault="000176AB">
      <w:pPr>
        <w:rPr>
          <w:color w:val="auto"/>
          <w:lang w:val="en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852"/>
        <w:gridCol w:w="8362"/>
        <w:gridCol w:w="708"/>
      </w:tblGrid>
      <w:tr w:rsidR="000449E2" w:rsidRPr="005724D5" w:rsidTr="00D2644A">
        <w:tc>
          <w:tcPr>
            <w:tcW w:w="429" w:type="pct"/>
          </w:tcPr>
          <w:p w:rsidR="004C49BF" w:rsidRPr="005724D5" w:rsidRDefault="004C49BF" w:rsidP="004C49B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10.</w:t>
            </w:r>
            <w:r w:rsidR="00E562B9" w:rsidRPr="005724D5">
              <w:rPr>
                <w:color w:val="auto"/>
                <w:lang w:val="en-ZA"/>
              </w:rPr>
              <w:t>5</w:t>
            </w:r>
          </w:p>
        </w:tc>
        <w:tc>
          <w:tcPr>
            <w:tcW w:w="4213" w:type="pct"/>
          </w:tcPr>
          <w:p w:rsidR="004C49BF" w:rsidRPr="005724D5" w:rsidRDefault="006560EA" w:rsidP="006560EA">
            <w:pPr>
              <w:spacing w:after="13" w:line="248" w:lineRule="auto"/>
              <w:ind w:right="337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Uses of square thread:</w:t>
            </w:r>
          </w:p>
          <w:p w:rsidR="006560EA" w:rsidRPr="005724D5" w:rsidRDefault="006560EA" w:rsidP="009A0368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Vice screws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6560EA" w:rsidRPr="005724D5" w:rsidRDefault="006560EA" w:rsidP="009A0368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Motor jack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6560EA" w:rsidRPr="005724D5" w:rsidRDefault="006560EA" w:rsidP="009A0368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Machine table screws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63713B" w:rsidRPr="005724D5" w:rsidRDefault="006560EA" w:rsidP="009A0368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Lead screw on centre lathes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="0063713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63713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63713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63713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63713B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63713B" w:rsidRPr="005724D5">
              <w:rPr>
                <w:color w:val="auto"/>
                <w:lang w:val="en-ZA"/>
              </w:rPr>
              <w:t>(Any 2 x 1)</w:t>
            </w:r>
          </w:p>
        </w:tc>
        <w:tc>
          <w:tcPr>
            <w:tcW w:w="357" w:type="pct"/>
            <w:vAlign w:val="bottom"/>
          </w:tcPr>
          <w:p w:rsidR="004C49BF" w:rsidRPr="005724D5" w:rsidRDefault="00D2644A" w:rsidP="005724D5">
            <w:pPr>
              <w:jc w:val="right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</w:t>
            </w:r>
            <w:r w:rsidR="00010960"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D2644A">
        <w:tc>
          <w:tcPr>
            <w:tcW w:w="429" w:type="pct"/>
          </w:tcPr>
          <w:p w:rsidR="00D2644A" w:rsidRPr="005724D5" w:rsidRDefault="00D2644A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13" w:type="pct"/>
          </w:tcPr>
          <w:p w:rsidR="00D2644A" w:rsidRPr="005724D5" w:rsidRDefault="00D2644A" w:rsidP="006560EA">
            <w:pPr>
              <w:spacing w:after="13" w:line="248" w:lineRule="auto"/>
              <w:ind w:right="337"/>
              <w:rPr>
                <w:color w:val="auto"/>
                <w:lang w:val="en-ZA"/>
              </w:rPr>
            </w:pPr>
          </w:p>
        </w:tc>
        <w:tc>
          <w:tcPr>
            <w:tcW w:w="357" w:type="pct"/>
            <w:vAlign w:val="bottom"/>
          </w:tcPr>
          <w:p w:rsidR="00D2644A" w:rsidRPr="005724D5" w:rsidRDefault="00D2644A" w:rsidP="005724D5">
            <w:pPr>
              <w:jc w:val="right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[18]</w:t>
            </w:r>
          </w:p>
        </w:tc>
      </w:tr>
    </w:tbl>
    <w:p w:rsidR="003A670A" w:rsidRPr="005724D5" w:rsidRDefault="003A670A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3A670A" w:rsidRPr="005724D5" w:rsidRDefault="003A670A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5"/>
        <w:gridCol w:w="928"/>
        <w:gridCol w:w="7653"/>
        <w:gridCol w:w="6"/>
        <w:gridCol w:w="703"/>
      </w:tblGrid>
      <w:tr w:rsidR="000449E2" w:rsidRPr="005724D5" w:rsidTr="00B87864">
        <w:tc>
          <w:tcPr>
            <w:tcW w:w="4651" w:type="pct"/>
            <w:gridSpan w:val="4"/>
          </w:tcPr>
          <w:p w:rsidR="003A670A" w:rsidRPr="005724D5" w:rsidRDefault="003A670A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 xml:space="preserve">QUESTION 11: </w:t>
            </w:r>
            <w:r w:rsidR="00F54CD8" w:rsidRPr="005724D5">
              <w:rPr>
                <w:rFonts w:eastAsia="Calibri"/>
                <w:b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SYSTEMS AND CONTROL (DRIVE SYSTEMS) (SPECIFIC)</w:t>
            </w:r>
          </w:p>
        </w:tc>
        <w:tc>
          <w:tcPr>
            <w:tcW w:w="349" w:type="pct"/>
            <w:vAlign w:val="bottom"/>
          </w:tcPr>
          <w:p w:rsidR="003A670A" w:rsidRPr="005724D5" w:rsidRDefault="003A670A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4651" w:type="pct"/>
            <w:gridSpan w:val="4"/>
          </w:tcPr>
          <w:p w:rsidR="003A670A" w:rsidRPr="005724D5" w:rsidRDefault="003A670A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3A670A" w:rsidRPr="005724D5" w:rsidRDefault="003A670A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4C49BF" w:rsidRPr="005724D5" w:rsidRDefault="003A670A" w:rsidP="004C49B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11.1</w:t>
            </w:r>
          </w:p>
        </w:tc>
        <w:tc>
          <w:tcPr>
            <w:tcW w:w="4266" w:type="pct"/>
            <w:gridSpan w:val="3"/>
          </w:tcPr>
          <w:p w:rsidR="004C49BF" w:rsidRPr="005724D5" w:rsidRDefault="00D32499" w:rsidP="000176A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Use of gear drives</w:t>
            </w:r>
            <w:r w:rsidR="00604ECE" w:rsidRPr="005724D5">
              <w:rPr>
                <w:rFonts w:eastAsia="Calibri"/>
                <w:b/>
                <w:color w:val="auto"/>
                <w:lang w:val="en-ZA"/>
              </w:rPr>
              <w:t xml:space="preserve"> in the industry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49" w:type="pct"/>
            <w:vAlign w:val="bottom"/>
          </w:tcPr>
          <w:p w:rsidR="004C49BF" w:rsidRPr="005724D5" w:rsidRDefault="004C49BF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604ECE" w:rsidRPr="005724D5" w:rsidRDefault="00604ECE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66" w:type="pct"/>
            <w:gridSpan w:val="3"/>
          </w:tcPr>
          <w:p w:rsidR="00604ECE" w:rsidRPr="005724D5" w:rsidRDefault="00604ECE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604ECE" w:rsidRPr="005724D5" w:rsidRDefault="00604ECE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604ECE" w:rsidRPr="005724D5" w:rsidRDefault="00604ECE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66" w:type="pct"/>
            <w:gridSpan w:val="3"/>
          </w:tcPr>
          <w:p w:rsidR="00604ECE" w:rsidRPr="005724D5" w:rsidRDefault="00604ECE" w:rsidP="009A0368">
            <w:pPr>
              <w:pStyle w:val="ListParagraph"/>
              <w:numPr>
                <w:ilvl w:val="0"/>
                <w:numId w:val="9"/>
              </w:numPr>
              <w:ind w:left="320" w:hanging="283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Gears are suitable where space is limited</w:t>
            </w:r>
            <w:r w:rsidR="00983CEA" w:rsidRPr="005724D5">
              <w:rPr>
                <w:rFonts w:eastAsia="Calibri"/>
                <w:color w:val="auto"/>
                <w:lang w:val="en-ZA"/>
              </w:rPr>
              <w:t>.</w:t>
            </w:r>
            <w:r w:rsidR="00CF427C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604ECE" w:rsidRPr="005724D5" w:rsidRDefault="00604ECE" w:rsidP="009A0368">
            <w:pPr>
              <w:pStyle w:val="ListParagraph"/>
              <w:numPr>
                <w:ilvl w:val="0"/>
                <w:numId w:val="9"/>
              </w:numPr>
              <w:ind w:left="320" w:hanging="283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Gears are suitable where large amounts of power and torque must be transmitted.</w:t>
            </w:r>
            <w:r w:rsidR="00D32499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D32499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604ECE" w:rsidRPr="005724D5" w:rsidRDefault="00604ECE" w:rsidP="009A0368">
            <w:pPr>
              <w:pStyle w:val="ListParagraph"/>
              <w:numPr>
                <w:ilvl w:val="0"/>
                <w:numId w:val="9"/>
              </w:numPr>
              <w:ind w:left="320" w:hanging="283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Where different machine speeds are required.</w:t>
            </w:r>
            <w:r w:rsidR="00D32499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D32499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</w:p>
          <w:p w:rsidR="00604ECE" w:rsidRPr="005724D5" w:rsidRDefault="00604ECE" w:rsidP="009A0368">
            <w:pPr>
              <w:pStyle w:val="ListParagraph"/>
              <w:numPr>
                <w:ilvl w:val="0"/>
                <w:numId w:val="9"/>
              </w:numPr>
              <w:ind w:left="324" w:right="-103" w:hanging="28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Where change of rotational direction is required.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="00D32499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r w:rsidR="00D32499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1C69AF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724D5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724D5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724D5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5724D5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="00D32499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eastAsia="Calibri"/>
                <w:color w:val="auto"/>
                <w:lang w:val="en-ZA"/>
              </w:rPr>
              <w:t xml:space="preserve">(Any </w:t>
            </w:r>
            <w:r w:rsidR="00D32499" w:rsidRPr="005724D5">
              <w:rPr>
                <w:rFonts w:eastAsia="Calibri"/>
                <w:color w:val="auto"/>
                <w:lang w:val="en-ZA"/>
              </w:rPr>
              <w:t>2 x 1)</w:t>
            </w:r>
          </w:p>
        </w:tc>
        <w:tc>
          <w:tcPr>
            <w:tcW w:w="349" w:type="pct"/>
            <w:vAlign w:val="bottom"/>
          </w:tcPr>
          <w:p w:rsidR="00604ECE" w:rsidRPr="005724D5" w:rsidRDefault="00CE0188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B87864">
        <w:tc>
          <w:tcPr>
            <w:tcW w:w="385" w:type="pct"/>
          </w:tcPr>
          <w:p w:rsidR="00604ECE" w:rsidRPr="005724D5" w:rsidRDefault="00604ECE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66" w:type="pct"/>
            <w:gridSpan w:val="3"/>
          </w:tcPr>
          <w:p w:rsidR="00604ECE" w:rsidRPr="005724D5" w:rsidRDefault="00604ECE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604ECE" w:rsidRPr="005724D5" w:rsidRDefault="00604ECE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CF427C" w:rsidRPr="005724D5" w:rsidRDefault="00CF427C" w:rsidP="004C49B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11.2</w:t>
            </w:r>
          </w:p>
        </w:tc>
        <w:tc>
          <w:tcPr>
            <w:tcW w:w="461" w:type="pct"/>
          </w:tcPr>
          <w:p w:rsidR="00CF427C" w:rsidRPr="005724D5" w:rsidRDefault="00CF427C" w:rsidP="00E77024">
            <w:pPr>
              <w:spacing w:after="13" w:line="248" w:lineRule="auto"/>
              <w:ind w:right="-1523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11.2.1</w:t>
            </w:r>
          </w:p>
        </w:tc>
        <w:tc>
          <w:tcPr>
            <w:tcW w:w="3805" w:type="pct"/>
            <w:gridSpan w:val="2"/>
          </w:tcPr>
          <w:p w:rsidR="00CF427C" w:rsidRPr="005724D5" w:rsidRDefault="00CF427C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bCs/>
                <w:color w:val="auto"/>
                <w:lang w:val="en-ZA"/>
              </w:rPr>
              <w:t>Calculate the diameter of Piston A.</w:t>
            </w:r>
          </w:p>
        </w:tc>
        <w:tc>
          <w:tcPr>
            <w:tcW w:w="349" w:type="pct"/>
            <w:vAlign w:val="bottom"/>
          </w:tcPr>
          <w:p w:rsidR="00CF427C" w:rsidRPr="005724D5" w:rsidRDefault="00CF427C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CF427C" w:rsidRPr="005724D5" w:rsidRDefault="00CF427C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CF427C" w:rsidRPr="005724D5" w:rsidRDefault="00CF427C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  <w:gridSpan w:val="2"/>
          </w:tcPr>
          <w:p w:rsidR="00CF427C" w:rsidRPr="005724D5" w:rsidRDefault="00CF427C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CF427C" w:rsidRPr="005724D5" w:rsidRDefault="00CF427C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CF427C" w:rsidRPr="005724D5" w:rsidRDefault="00CF427C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CF427C" w:rsidRPr="005724D5" w:rsidRDefault="00CF427C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  <w:gridSpan w:val="2"/>
          </w:tcPr>
          <w:p w:rsidR="00CF427C" w:rsidRPr="005724D5" w:rsidRDefault="00B87864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First calculate the volume of cylinder 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B</w:t>
            </w:r>
          </w:p>
        </w:tc>
        <w:tc>
          <w:tcPr>
            <w:tcW w:w="349" w:type="pct"/>
            <w:vAlign w:val="bottom"/>
          </w:tcPr>
          <w:p w:rsidR="00CF427C" w:rsidRPr="005724D5" w:rsidRDefault="00CF427C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B87864" w:rsidRPr="005724D5" w:rsidRDefault="00B87864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B87864" w:rsidRPr="005724D5" w:rsidRDefault="00B87864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  <w:gridSpan w:val="2"/>
          </w:tcPr>
          <w:p w:rsidR="00B87864" w:rsidRPr="005724D5" w:rsidRDefault="00B87864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B87864" w:rsidRPr="005724D5" w:rsidRDefault="00B87864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B87864">
        <w:tc>
          <w:tcPr>
            <w:tcW w:w="385" w:type="pct"/>
          </w:tcPr>
          <w:p w:rsidR="00B87864" w:rsidRPr="005724D5" w:rsidRDefault="00B87864" w:rsidP="00B87864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B87864" w:rsidRPr="005724D5" w:rsidRDefault="00B87864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  <w:gridSpan w:val="2"/>
          </w:tcPr>
          <w:p w:rsidR="00B87864" w:rsidRPr="005724D5" w:rsidRDefault="009A0368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B</m:t>
                  </m:r>
                </m:sub>
              </m:sSub>
            </m:oMath>
            <w:r w:rsidR="00B87864" w:rsidRPr="005724D5">
              <w:rPr>
                <w:rFonts w:eastAsia="Calibri"/>
                <w:color w:val="auto"/>
                <w:lang w:val="en-ZA"/>
              </w:rPr>
              <w:t xml:space="preserve">  =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 xml:space="preserve">Area 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B</m:t>
                  </m:r>
                </m:sub>
              </m:sSub>
            </m:oMath>
            <w:r w:rsidR="00B87864" w:rsidRPr="005724D5">
              <w:rPr>
                <w:rFonts w:eastAsia="Calibri"/>
                <w:color w:val="auto"/>
                <w:lang w:val="en-ZA"/>
              </w:rPr>
              <w:t xml:space="preserve"> x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Stroke length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B</m:t>
                  </m:r>
                </m:sub>
              </m:sSub>
            </m:oMath>
          </w:p>
          <w:p w:rsidR="00B87864" w:rsidRPr="005724D5" w:rsidRDefault="0002232B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="00B87864" w:rsidRPr="005724D5">
              <w:rPr>
                <w:rFonts w:eastAsia="Calibri"/>
                <w:color w:val="auto"/>
                <w:lang w:val="en-ZA"/>
              </w:rPr>
              <w:t xml:space="preserve">   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 xml:space="preserve">π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4</m:t>
                  </m:r>
                </m:den>
              </m:f>
            </m:oMath>
            <w:r w:rsidR="00B87864" w:rsidRPr="005724D5">
              <w:rPr>
                <w:rFonts w:eastAsia="Calibri"/>
                <w:color w:val="auto"/>
                <w:lang w:val="en-ZA"/>
              </w:rPr>
              <w:t xml:space="preserve"> x 0,012</w:t>
            </w:r>
          </w:p>
          <w:p w:rsidR="00B87864" w:rsidRPr="005724D5" w:rsidRDefault="00B87864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 xml:space="preserve"> </w:t>
            </w:r>
            <w:r w:rsidR="0002232B" w:rsidRPr="005724D5">
              <w:rPr>
                <w:color w:val="auto"/>
                <w:lang w:val="en-ZA"/>
              </w:rPr>
              <w:t xml:space="preserve">  </w:t>
            </w:r>
            <w:r w:rsidRPr="005724D5">
              <w:rPr>
                <w:color w:val="auto"/>
                <w:lang w:val="en-ZA"/>
              </w:rPr>
              <w:t xml:space="preserve">  =  0,305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-3</m:t>
                  </m:r>
                </m:sup>
              </m:sSup>
            </m:oMath>
            <w:r w:rsidRPr="005724D5">
              <w:rPr>
                <w:color w:val="auto"/>
                <w:lang w:val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en-ZA"/>
                    </w:rPr>
                    <m:t>2</m:t>
                  </m:r>
                </m:sup>
              </m:sSup>
            </m:oMath>
            <w:r w:rsidRPr="005724D5">
              <w:rPr>
                <w:color w:val="auto"/>
                <w:lang w:val="en-ZA"/>
              </w:rPr>
              <w:t xml:space="preserve"> </w:t>
            </w:r>
            <w:r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  <w:p w:rsidR="00B87864" w:rsidRPr="005724D5" w:rsidRDefault="00B87864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  <w:p w:rsidR="00B87864" w:rsidRPr="005724D5" w:rsidRDefault="0002232B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  </w:t>
            </w:r>
            <w:r w:rsidR="00B87864" w:rsidRPr="005724D5">
              <w:rPr>
                <w:rFonts w:eastAsia="Calibri"/>
                <w:color w:val="auto"/>
                <w:lang w:val="en-ZA"/>
              </w:rPr>
              <w:t>But</w:t>
            </w:r>
            <w:r w:rsidRPr="005724D5">
              <w:rPr>
                <w:rFonts w:eastAsia="Calibri"/>
                <w:color w:val="auto"/>
                <w:lang w:val="en-ZA"/>
              </w:rPr>
              <w:t>,</w:t>
            </w:r>
            <w:r w:rsidR="00B87864" w:rsidRPr="005724D5">
              <w:rPr>
                <w:rFonts w:eastAsia="Calibri"/>
                <w:color w:val="auto"/>
                <w:lang w:val="en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A</m:t>
                  </m:r>
                </m:sub>
              </m:sSub>
            </m:oMath>
            <w:r w:rsidR="00B87864" w:rsidRPr="005724D5">
              <w:rPr>
                <w:rFonts w:eastAsia="Calibri"/>
                <w:color w:val="auto"/>
                <w:lang w:val="en-ZA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B</m:t>
                  </m:r>
                </m:sub>
              </m:sSub>
            </m:oMath>
          </w:p>
          <w:p w:rsidR="00B87864" w:rsidRPr="005724D5" w:rsidRDefault="00B87864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             </w:t>
            </w:r>
            <w:bookmarkStart w:id="0" w:name="_Hlk520297046"/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A</m:t>
                  </m:r>
                </m:sub>
              </m:sSub>
            </m:oMath>
            <w:bookmarkEnd w:id="0"/>
            <w:r w:rsidRPr="005724D5">
              <w:rPr>
                <w:rFonts w:eastAsia="Calibri"/>
                <w:color w:val="auto"/>
                <w:lang w:val="en-ZA"/>
              </w:rPr>
              <w:t xml:space="preserve">  x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A</m:t>
                  </m:r>
                </m:sub>
              </m:sSub>
            </m:oMath>
            <w:r w:rsidR="0002232B"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=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B</m:t>
                  </m:r>
                </m:sub>
              </m:sSub>
            </m:oMath>
          </w:p>
          <w:p w:rsidR="00B87864" w:rsidRPr="005724D5" w:rsidRDefault="0002232B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bookmarkStart w:id="1" w:name="_Hlk520297125"/>
            <w:r w:rsidRPr="005724D5">
              <w:rPr>
                <w:rFonts w:eastAsia="Calibri"/>
                <w:color w:val="auto"/>
                <w:lang w:val="en-ZA"/>
              </w:rPr>
              <w:t xml:space="preserve">           </w:t>
            </w:r>
            <w:r w:rsidR="00B87864" w:rsidRPr="005724D5">
              <w:rPr>
                <w:rFonts w:eastAsia="Calibri"/>
                <w:color w:val="auto"/>
                <w:lang w:val="en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A</m:t>
                  </m:r>
                </m:sub>
              </m:sSub>
            </m:oMath>
            <w:bookmarkEnd w:id="1"/>
            <w:r w:rsidR="00B87864" w:rsidRPr="005724D5">
              <w:rPr>
                <w:rFonts w:eastAsia="Calibri"/>
                <w:color w:val="auto"/>
                <w:lang w:val="en-ZA"/>
              </w:rPr>
              <w:t xml:space="preserve"> x 0,06 = 0,305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-3</m:t>
                  </m:r>
                </m:sup>
              </m:sSup>
            </m:oMath>
          </w:p>
          <w:p w:rsidR="00B87864" w:rsidRPr="005724D5" w:rsidRDefault="0002232B" w:rsidP="00B87864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en-ZA" w:eastAsia="en-ZA"/>
                </w:rPr>
                <m:t xml:space="preserve">                             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A</m:t>
                  </m:r>
                </m:sub>
              </m:sSub>
            </m:oMath>
            <w:r w:rsidR="00B87864" w:rsidRPr="005724D5">
              <w:rPr>
                <w:rFonts w:eastAsia="Calibri"/>
                <w:color w:val="auto"/>
                <w:lang w:val="en-ZA" w:eastAsia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 xml:space="preserve">0,305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-3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0,06</m:t>
                  </m:r>
                </m:den>
              </m:f>
            </m:oMath>
          </w:p>
          <w:p w:rsidR="00B87864" w:rsidRPr="005724D5" w:rsidRDefault="0002232B" w:rsidP="00B87864">
            <w:pPr>
              <w:autoSpaceDE w:val="0"/>
              <w:autoSpaceDN w:val="0"/>
              <w:adjustRightInd w:val="0"/>
              <w:ind w:left="1507"/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</w:t>
            </w:r>
            <w:r w:rsidR="00B87864" w:rsidRPr="005724D5">
              <w:rPr>
                <w:rFonts w:eastAsia="Calibri"/>
                <w:color w:val="auto"/>
                <w:lang w:val="en-ZA" w:eastAsia="en-ZA"/>
              </w:rPr>
              <w:t xml:space="preserve"> = 5,08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-3</m:t>
                  </m:r>
                </m:sup>
              </m:sSup>
            </m:oMath>
            <w:r w:rsidR="00B87864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2</m:t>
                  </m:r>
                </m:sup>
              </m:sSup>
            </m:oMath>
            <w:r w:rsidR="00B87864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</w:p>
          <w:p w:rsidR="00B87864" w:rsidRPr="005724D5" w:rsidRDefault="00B87864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  <w:p w:rsidR="00B87864" w:rsidRPr="005724D5" w:rsidRDefault="009A0368" w:rsidP="00B87864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 w:eastAsia="en-ZA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auto"/>
                        <w:lang w:val="en-ZA" w:eastAsia="en-ZA"/>
                      </w:rPr>
                      <m:t xml:space="preserve">                              A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auto"/>
                        <w:lang w:val="en-ZA" w:eastAsia="en-ZA"/>
                      </w:rPr>
                      <m:t>A</m:t>
                    </m:r>
                  </m:sub>
                </m:sSub>
                <m:r>
                  <w:rPr>
                    <w:rFonts w:ascii="Cambria Math" w:eastAsia="Calibri" w:hAnsi="Cambria Math"/>
                    <w:color w:val="auto"/>
                    <w:lang w:val="en-ZA" w:eastAsia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en-ZA" w:eastAsia="en-ZA"/>
                      </w:rPr>
                      <m:t>π</m:t>
                    </m:r>
                    <w:bookmarkStart w:id="2" w:name="_Hlk520297446"/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color w:val="auto"/>
                            <w:lang w:val="en-ZA" w:eastAsia="en-ZA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color w:val="auto"/>
                            <w:lang w:val="en-ZA" w:eastAsia="en-ZA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auto"/>
                            <w:lang w:val="en-ZA" w:eastAsia="en-ZA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color w:val="auto"/>
                            <w:lang w:val="en-ZA" w:eastAsia="en-ZA"/>
                          </w:rPr>
                          <m:t>2</m:t>
                        </m:r>
                      </m:sup>
                    </m:sSubSup>
                    <w:bookmarkEnd w:id="2"/>
                  </m:num>
                  <m:den>
                    <m:r>
                      <w:rPr>
                        <w:rFonts w:ascii="Cambria Math" w:eastAsia="Calibri" w:hAnsi="Cambria Math"/>
                        <w:color w:val="auto"/>
                        <w:lang w:val="en-ZA" w:eastAsia="en-ZA"/>
                      </w:rPr>
                      <m:t>4</m:t>
                    </m:r>
                  </m:den>
                </m:f>
                <m:r>
                  <w:rPr>
                    <w:rFonts w:ascii="Cambria Math" w:eastAsia="Calibri" w:hAnsi="Cambria Math"/>
                    <w:color w:val="auto"/>
                    <w:lang w:val="en-ZA" w:eastAsia="en-ZA"/>
                  </w:rPr>
                  <m:t xml:space="preserve">  </m:t>
                </m:r>
              </m:oMath>
            </m:oMathPara>
          </w:p>
          <w:p w:rsidR="00B87864" w:rsidRPr="005724D5" w:rsidRDefault="0002232B" w:rsidP="0002232B">
            <w:pPr>
              <w:spacing w:after="200" w:line="276" w:lineRule="auto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    </w:t>
            </w:r>
            <w:r w:rsidR="00983CEA" w:rsidRPr="005724D5">
              <w:rPr>
                <w:rFonts w:eastAsia="Calibri"/>
                <w:color w:val="auto"/>
                <w:lang w:val="en-ZA" w:eastAsia="en-ZA"/>
              </w:rPr>
              <w:t xml:space="preserve">             </w:t>
            </w:r>
            <m:oMath>
              <m:r>
                <w:rPr>
                  <w:rFonts w:ascii="Cambria Math" w:eastAsia="Calibri" w:hAnsi="Cambria Math"/>
                  <w:color w:val="auto"/>
                  <w:lang w:val="en-ZA" w:eastAsia="en-ZA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A</m:t>
                  </m:r>
                </m:sub>
                <m: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2</m:t>
                  </m:r>
                </m:sup>
              </m:sSubSup>
            </m:oMath>
            <w:r w:rsidR="00B87864" w:rsidRPr="005724D5">
              <w:rPr>
                <w:rFonts w:eastAsia="Calibri"/>
                <w:color w:val="auto"/>
                <w:lang w:val="en-ZA" w:eastAsia="en-ZA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 xml:space="preserve">5,08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-3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 xml:space="preserve"> X 4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π</m:t>
                  </m:r>
                </m:den>
              </m:f>
            </m:oMath>
            <w:r w:rsidR="00B87864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="00983CEA"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  <w:p w:rsidR="00B87864" w:rsidRPr="005724D5" w:rsidRDefault="00983CEA" w:rsidP="00B87864">
            <w:pPr>
              <w:spacing w:after="200" w:line="276" w:lineRule="auto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                  </w:t>
            </w:r>
            <w:r w:rsidR="00B87864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A</m:t>
                  </m:r>
                </m:sub>
              </m:sSub>
            </m:oMath>
            <w:r w:rsidR="00B87864" w:rsidRPr="005724D5">
              <w:rPr>
                <w:rFonts w:eastAsia="Calibri"/>
                <w:color w:val="auto"/>
                <w:lang w:val="en-ZA" w:eastAsia="en-ZA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 xml:space="preserve">6,47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-3</m:t>
                      </m:r>
                    </m:sup>
                  </m:sSup>
                </m:e>
              </m:rad>
            </m:oMath>
          </w:p>
          <w:p w:rsidR="00B87864" w:rsidRPr="005724D5" w:rsidRDefault="00983CEA" w:rsidP="00B87864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                             </w:t>
            </w:r>
            <w:r w:rsidR="00B87864" w:rsidRPr="005724D5">
              <w:rPr>
                <w:rFonts w:eastAsia="Calibri"/>
                <w:color w:val="auto"/>
                <w:lang w:val="en-ZA" w:eastAsia="en-ZA"/>
              </w:rPr>
              <w:t>= 0,80 m</w:t>
            </w:r>
          </w:p>
          <w:p w:rsidR="00B87864" w:rsidRPr="005724D5" w:rsidRDefault="00B87864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                           </w:t>
            </w:r>
            <w:r w:rsidR="00983CEA"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       </w:t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</w:t>
            </w:r>
            <w:r w:rsidRPr="005724D5">
              <w:rPr>
                <w:rFonts w:eastAsia="Calibri"/>
                <w:color w:val="auto"/>
                <w:lang w:val="en-ZA"/>
              </w:rPr>
              <w:t>= 80 mm</w:t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</w:t>
            </w:r>
            <w:r w:rsidR="00983CEA"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</w:tc>
        <w:tc>
          <w:tcPr>
            <w:tcW w:w="349" w:type="pct"/>
            <w:vAlign w:val="bottom"/>
          </w:tcPr>
          <w:p w:rsidR="00B87864" w:rsidRPr="005724D5" w:rsidRDefault="00FC31DA" w:rsidP="00B87864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B87864">
        <w:tc>
          <w:tcPr>
            <w:tcW w:w="385" w:type="pct"/>
          </w:tcPr>
          <w:p w:rsidR="0002232B" w:rsidRPr="005724D5" w:rsidRDefault="0002232B" w:rsidP="00B87864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02232B" w:rsidRPr="005724D5" w:rsidRDefault="0002232B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  <w:gridSpan w:val="2"/>
          </w:tcPr>
          <w:p w:rsidR="0002232B" w:rsidRPr="005724D5" w:rsidRDefault="0002232B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49" w:type="pct"/>
            <w:vAlign w:val="bottom"/>
          </w:tcPr>
          <w:p w:rsidR="0002232B" w:rsidRPr="005724D5" w:rsidRDefault="0002232B" w:rsidP="00B87864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02232B">
        <w:trPr>
          <w:trHeight w:val="185"/>
        </w:trPr>
        <w:tc>
          <w:tcPr>
            <w:tcW w:w="385" w:type="pct"/>
          </w:tcPr>
          <w:p w:rsidR="00CF427C" w:rsidRPr="005724D5" w:rsidRDefault="00CF427C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CF427C" w:rsidRPr="005724D5" w:rsidRDefault="00CB4DE7" w:rsidP="00B87864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11.2.2</w:t>
            </w:r>
          </w:p>
        </w:tc>
        <w:tc>
          <w:tcPr>
            <w:tcW w:w="3802" w:type="pct"/>
          </w:tcPr>
          <w:p w:rsidR="00CF427C" w:rsidRPr="005724D5" w:rsidRDefault="00B87864" w:rsidP="000176A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Calculate the pressure exerted on Pistol A:</w:t>
            </w:r>
          </w:p>
        </w:tc>
        <w:tc>
          <w:tcPr>
            <w:tcW w:w="352" w:type="pct"/>
            <w:gridSpan w:val="2"/>
            <w:vAlign w:val="bottom"/>
          </w:tcPr>
          <w:p w:rsidR="00CF427C" w:rsidRPr="005724D5" w:rsidRDefault="00CF427C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02232B">
        <w:trPr>
          <w:trHeight w:val="185"/>
        </w:trPr>
        <w:tc>
          <w:tcPr>
            <w:tcW w:w="385" w:type="pct"/>
          </w:tcPr>
          <w:p w:rsidR="00B87864" w:rsidRPr="005724D5" w:rsidRDefault="00B87864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B87864" w:rsidRPr="005724D5" w:rsidRDefault="00B87864" w:rsidP="00B87864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2" w:type="pct"/>
          </w:tcPr>
          <w:p w:rsidR="00B87864" w:rsidRPr="005724D5" w:rsidRDefault="00B87864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2" w:type="pct"/>
            <w:gridSpan w:val="2"/>
            <w:vAlign w:val="bottom"/>
          </w:tcPr>
          <w:p w:rsidR="00B87864" w:rsidRPr="005724D5" w:rsidRDefault="00B87864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02232B">
        <w:trPr>
          <w:trHeight w:val="185"/>
        </w:trPr>
        <w:tc>
          <w:tcPr>
            <w:tcW w:w="385" w:type="pct"/>
          </w:tcPr>
          <w:p w:rsidR="00B87864" w:rsidRPr="005724D5" w:rsidRDefault="00B87864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61" w:type="pct"/>
          </w:tcPr>
          <w:p w:rsidR="00B87864" w:rsidRPr="005724D5" w:rsidRDefault="00B87864" w:rsidP="00B87864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2" w:type="pct"/>
          </w:tcPr>
          <w:p w:rsidR="00B87864" w:rsidRPr="005724D5" w:rsidRDefault="00983CEA" w:rsidP="00B87864">
            <w:pPr>
              <w:spacing w:after="200" w:line="276" w:lineRule="auto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Pressure at</w:t>
            </w:r>
            <w:r w:rsidR="00B87864" w:rsidRPr="005724D5">
              <w:rPr>
                <w:rFonts w:eastAsia="Calibri"/>
                <w:color w:val="auto"/>
                <w:lang w:val="en-ZA"/>
              </w:rPr>
              <w:t xml:space="preserve"> A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lang w:val="en-ZA"/>
                        </w:rPr>
                        <m:t>A</m:t>
                      </m:r>
                    </m:sub>
                  </m:sSub>
                </m:den>
              </m:f>
            </m:oMath>
            <w:r w:rsidR="00B87864" w:rsidRPr="005724D5">
              <w:rPr>
                <w:rFonts w:eastAsia="Calibri"/>
                <w:color w:val="auto"/>
                <w:lang w:val="en-ZA"/>
              </w:rPr>
              <w:tab/>
            </w:r>
            <w:r w:rsidR="00B87864" w:rsidRPr="005724D5">
              <w:rPr>
                <w:rFonts w:eastAsia="Calibri"/>
                <w:color w:val="auto"/>
                <w:lang w:val="en-ZA"/>
              </w:rPr>
              <w:tab/>
            </w:r>
          </w:p>
          <w:p w:rsidR="00B87864" w:rsidRPr="005724D5" w:rsidRDefault="00B87864" w:rsidP="00B87864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ab/>
              <w:t xml:space="preserve">  </w:t>
            </w:r>
            <w:r w:rsidR="00983CEA" w:rsidRPr="005724D5">
              <w:rPr>
                <w:rFonts w:eastAsia="Calibri"/>
                <w:color w:val="auto"/>
                <w:lang w:val="en-ZA" w:eastAsia="en-ZA"/>
              </w:rPr>
              <w:t xml:space="preserve">      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A</m:t>
                  </m:r>
                </m:sub>
              </m:sSub>
            </m:oMath>
            <w:r w:rsidRPr="005724D5">
              <w:rPr>
                <w:rFonts w:eastAsia="Calibri"/>
                <w:color w:val="auto"/>
                <w:lang w:val="en-ZA" w:eastAsia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550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 xml:space="preserve">5,08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en-ZA" w:eastAsia="en-ZA"/>
                        </w:rPr>
                        <m:t>-3</m:t>
                      </m:r>
                    </m:sup>
                  </m:sSup>
                </m:den>
              </m:f>
            </m:oMath>
            <w:r w:rsidRPr="005724D5">
              <w:rPr>
                <w:rFonts w:eastAsia="Calibri"/>
                <w:color w:val="auto"/>
                <w:lang w:val="en-ZA" w:eastAsia="en-ZA"/>
              </w:rPr>
              <w:tab/>
            </w:r>
          </w:p>
          <w:p w:rsidR="00B87864" w:rsidRPr="005724D5" w:rsidRDefault="00B87864" w:rsidP="00B87864">
            <w:pPr>
              <w:spacing w:after="200" w:line="276" w:lineRule="auto"/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ab/>
              <w:t xml:space="preserve">       </w:t>
            </w:r>
            <w:r w:rsidR="00983CEA" w:rsidRPr="005724D5">
              <w:rPr>
                <w:rFonts w:eastAsia="Calibri"/>
                <w:color w:val="auto"/>
                <w:lang w:val="en-ZA"/>
              </w:rPr>
              <w:t xml:space="preserve">       </w:t>
            </w:r>
            <w:r w:rsidRPr="005724D5">
              <w:rPr>
                <w:rFonts w:eastAsia="Calibri"/>
                <w:color w:val="auto"/>
                <w:lang w:val="en-ZA"/>
              </w:rPr>
              <w:t xml:space="preserve">= 108,268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en-ZA"/>
                    </w:rPr>
                    <m:t>3</m:t>
                  </m:r>
                </m:sup>
              </m:sSup>
            </m:oMath>
            <w:r w:rsidRPr="005724D5">
              <w:rPr>
                <w:rFonts w:eastAsia="Calibri"/>
                <w:color w:val="auto"/>
                <w:lang w:val="en-ZA"/>
              </w:rPr>
              <w:t xml:space="preserve"> </w:t>
            </w:r>
            <w:r w:rsidRPr="005724D5">
              <w:rPr>
                <w:color w:val="auto"/>
                <w:lang w:val="en-ZA"/>
              </w:rPr>
              <w:t>Pa</w:t>
            </w:r>
            <w:r w:rsidR="00983CEA" w:rsidRPr="005724D5">
              <w:rPr>
                <w:color w:val="auto"/>
                <w:lang w:val="en-ZA"/>
              </w:rPr>
              <w:t xml:space="preserve"> </w:t>
            </w:r>
            <w:r w:rsidR="00983CEA"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</w:p>
          <w:p w:rsidR="00B87864" w:rsidRPr="005724D5" w:rsidRDefault="00B87864" w:rsidP="00B87864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  <w:r w:rsidR="00983CEA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  <w:r w:rsidR="00983CEA"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</w:t>
            </w:r>
            <w:r w:rsidRPr="005724D5">
              <w:rPr>
                <w:color w:val="auto"/>
                <w:lang w:val="en-ZA"/>
              </w:rPr>
              <w:t xml:space="preserve">= 108,27 </w:t>
            </w:r>
            <w:proofErr w:type="spellStart"/>
            <w:r w:rsidRPr="005724D5">
              <w:rPr>
                <w:color w:val="auto"/>
                <w:lang w:val="en-ZA"/>
              </w:rPr>
              <w:t>kPa</w:t>
            </w:r>
            <w:proofErr w:type="spellEnd"/>
            <w:r w:rsidR="00983CEA" w:rsidRPr="005724D5">
              <w:rPr>
                <w:color w:val="auto"/>
                <w:lang w:val="en-ZA"/>
              </w:rPr>
              <w:t xml:space="preserve"> </w:t>
            </w:r>
            <w:r w:rsidR="00983CEA" w:rsidRPr="005724D5">
              <w:rPr>
                <w:rFonts w:ascii="Wingdings" w:hAnsi="Wingdings" w:cs="Wingdings"/>
                <w:color w:val="auto"/>
                <w:szCs w:val="23"/>
                <w:lang w:val="en-ZA"/>
              </w:rPr>
              <w:t></w:t>
            </w:r>
          </w:p>
        </w:tc>
        <w:tc>
          <w:tcPr>
            <w:tcW w:w="352" w:type="pct"/>
            <w:gridSpan w:val="2"/>
            <w:vAlign w:val="bottom"/>
          </w:tcPr>
          <w:p w:rsidR="00B87864" w:rsidRPr="005724D5" w:rsidRDefault="0002232B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</w:tbl>
    <w:p w:rsidR="0002232B" w:rsidRPr="005724D5" w:rsidRDefault="0002232B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02232B" w:rsidRPr="005724D5" w:rsidRDefault="0002232B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852"/>
        <w:gridCol w:w="851"/>
        <w:gridCol w:w="7659"/>
        <w:gridCol w:w="703"/>
      </w:tblGrid>
      <w:tr w:rsidR="000449E2" w:rsidRPr="005724D5" w:rsidTr="002811BA">
        <w:tc>
          <w:tcPr>
            <w:tcW w:w="423" w:type="pct"/>
          </w:tcPr>
          <w:p w:rsidR="00FE6189" w:rsidRPr="005724D5" w:rsidRDefault="00FE6189" w:rsidP="004C49B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11.3</w:t>
            </w:r>
          </w:p>
        </w:tc>
        <w:tc>
          <w:tcPr>
            <w:tcW w:w="4227" w:type="pct"/>
            <w:gridSpan w:val="2"/>
          </w:tcPr>
          <w:p w:rsidR="00FE6189" w:rsidRPr="005724D5" w:rsidRDefault="00FE6189" w:rsidP="00FE6189">
            <w:pPr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Hydraulic pump and electrical mo</w:t>
            </w:r>
            <w:r w:rsidR="00FD6332" w:rsidRPr="005724D5">
              <w:rPr>
                <w:rFonts w:eastAsia="Calibri"/>
                <w:b/>
                <w:color w:val="auto"/>
                <w:lang w:val="en-ZA" w:eastAsia="en-ZA"/>
              </w:rPr>
              <w:t>tor work in a hydraulic system:</w:t>
            </w:r>
          </w:p>
          <w:p w:rsidR="00FE6189" w:rsidRPr="005724D5" w:rsidRDefault="00FE6189" w:rsidP="00FE6189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</w:p>
          <w:p w:rsidR="00FE6189" w:rsidRPr="005724D5" w:rsidRDefault="00FE6189" w:rsidP="006F43CD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The hydraulic pump, usually of the rotary gear type, is driven by an electric motor.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Electric energy from the pump is therefore converted into hydraulic energy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>as the oil from the reservoir is admitted into the pump casing</w:t>
            </w:r>
            <w:r w:rsidR="00E0337C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by suction and delivered at the outlet</w:t>
            </w:r>
            <w:r w:rsidR="006F43CD" w:rsidRPr="005724D5">
              <w:rPr>
                <w:rFonts w:eastAsia="Calibri"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 xml:space="preserve"> into the hydraulic circuit.</w:t>
            </w:r>
          </w:p>
        </w:tc>
        <w:tc>
          <w:tcPr>
            <w:tcW w:w="350" w:type="pct"/>
            <w:vAlign w:val="bottom"/>
          </w:tcPr>
          <w:p w:rsidR="00FE6189" w:rsidRPr="005724D5" w:rsidRDefault="00D10611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2811BA">
        <w:tc>
          <w:tcPr>
            <w:tcW w:w="423" w:type="pct"/>
          </w:tcPr>
          <w:p w:rsidR="003A670A" w:rsidRPr="005724D5" w:rsidRDefault="003A670A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27" w:type="pct"/>
            <w:gridSpan w:val="2"/>
          </w:tcPr>
          <w:p w:rsidR="003A670A" w:rsidRPr="005724D5" w:rsidRDefault="003A670A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0" w:type="pct"/>
            <w:vAlign w:val="bottom"/>
          </w:tcPr>
          <w:p w:rsidR="003A670A" w:rsidRPr="005724D5" w:rsidRDefault="003A670A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3A670A" w:rsidRPr="005724D5" w:rsidRDefault="00FE6189" w:rsidP="004C49B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11.4</w:t>
            </w:r>
          </w:p>
        </w:tc>
        <w:tc>
          <w:tcPr>
            <w:tcW w:w="4227" w:type="pct"/>
            <w:gridSpan w:val="2"/>
          </w:tcPr>
          <w:p w:rsidR="003A670A" w:rsidRPr="005724D5" w:rsidRDefault="00FE6189" w:rsidP="000176AB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Functions of the pneumatic components:</w:t>
            </w:r>
          </w:p>
        </w:tc>
        <w:tc>
          <w:tcPr>
            <w:tcW w:w="350" w:type="pct"/>
            <w:vAlign w:val="bottom"/>
          </w:tcPr>
          <w:p w:rsidR="003A670A" w:rsidRPr="005724D5" w:rsidRDefault="003A670A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rPr>
          <w:trHeight w:val="63"/>
        </w:trPr>
        <w:tc>
          <w:tcPr>
            <w:tcW w:w="423" w:type="pct"/>
          </w:tcPr>
          <w:p w:rsidR="004C49BF" w:rsidRPr="005724D5" w:rsidRDefault="004C49BF" w:rsidP="001C69AF">
            <w:pPr>
              <w:rPr>
                <w:color w:val="auto"/>
                <w:sz w:val="22"/>
                <w:szCs w:val="22"/>
                <w:lang w:val="en-ZA"/>
              </w:rPr>
            </w:pPr>
          </w:p>
        </w:tc>
        <w:tc>
          <w:tcPr>
            <w:tcW w:w="4227" w:type="pct"/>
            <w:gridSpan w:val="2"/>
          </w:tcPr>
          <w:p w:rsidR="004C49BF" w:rsidRPr="005724D5" w:rsidRDefault="004C49BF" w:rsidP="001C69AF">
            <w:pPr>
              <w:ind w:right="337"/>
              <w:rPr>
                <w:rFonts w:eastAsia="Calibri"/>
                <w:color w:val="auto"/>
                <w:sz w:val="22"/>
                <w:szCs w:val="22"/>
                <w:lang w:val="en-ZA"/>
              </w:rPr>
            </w:pPr>
          </w:p>
        </w:tc>
        <w:tc>
          <w:tcPr>
            <w:tcW w:w="350" w:type="pct"/>
            <w:vAlign w:val="bottom"/>
          </w:tcPr>
          <w:p w:rsidR="004C49BF" w:rsidRPr="005724D5" w:rsidRDefault="004C49BF" w:rsidP="001C69AF">
            <w:pPr>
              <w:jc w:val="center"/>
              <w:rPr>
                <w:color w:val="auto"/>
                <w:sz w:val="22"/>
                <w:szCs w:val="22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0176AB" w:rsidRPr="005724D5" w:rsidRDefault="000176AB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0176AB" w:rsidRPr="005724D5" w:rsidRDefault="00FE6189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11.4</w:t>
            </w:r>
            <w:r w:rsidR="000176AB" w:rsidRPr="005724D5">
              <w:rPr>
                <w:rFonts w:eastAsia="Calibri"/>
                <w:color w:val="auto"/>
                <w:lang w:val="en-ZA"/>
              </w:rPr>
              <w:t>.1</w:t>
            </w:r>
          </w:p>
        </w:tc>
        <w:tc>
          <w:tcPr>
            <w:tcW w:w="3804" w:type="pct"/>
          </w:tcPr>
          <w:p w:rsidR="00FE6189" w:rsidRPr="005724D5" w:rsidRDefault="00FE6189" w:rsidP="00FE6189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Air receiver</w:t>
            </w:r>
          </w:p>
          <w:p w:rsidR="000176AB" w:rsidRPr="005724D5" w:rsidRDefault="00FE6189" w:rsidP="009A0368">
            <w:pPr>
              <w:pStyle w:val="ListParagraph"/>
              <w:numPr>
                <w:ilvl w:val="0"/>
                <w:numId w:val="10"/>
              </w:numPr>
              <w:spacing w:after="13" w:line="248" w:lineRule="auto"/>
              <w:ind w:left="317" w:right="337" w:hanging="31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After being compressed in a compressor, the air is stored in a cylinder called air receiver.</w:t>
            </w:r>
            <w:r w:rsidR="00E71E40" w:rsidRPr="005724D5">
              <w:rPr>
                <w:rFonts w:ascii="Calibri" w:eastAsia="Calibri" w:hAnsi="Calibri" w:cs="Times New Roman"/>
                <w:i/>
                <w:color w:val="auto"/>
                <w:sz w:val="22"/>
                <w:szCs w:val="22"/>
                <w:lang w:val="en-ZA"/>
              </w:rPr>
              <w:t xml:space="preserve"> </w:t>
            </w:r>
            <w:r w:rsidR="00E71E40"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</w:tc>
        <w:tc>
          <w:tcPr>
            <w:tcW w:w="350" w:type="pct"/>
            <w:vAlign w:val="bottom"/>
          </w:tcPr>
          <w:p w:rsidR="000176AB" w:rsidRPr="005724D5" w:rsidRDefault="00010960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</w:t>
            </w:r>
            <w:r w:rsidR="00FE6189" w:rsidRPr="005724D5">
              <w:rPr>
                <w:color w:val="auto"/>
                <w:lang w:val="en-ZA"/>
              </w:rPr>
              <w:t>1</w:t>
            </w:r>
            <w:r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2811BA">
        <w:trPr>
          <w:trHeight w:val="63"/>
        </w:trPr>
        <w:tc>
          <w:tcPr>
            <w:tcW w:w="423" w:type="pct"/>
          </w:tcPr>
          <w:p w:rsidR="000176AB" w:rsidRPr="005724D5" w:rsidRDefault="000176AB" w:rsidP="001C69AF">
            <w:pPr>
              <w:rPr>
                <w:color w:val="auto"/>
                <w:sz w:val="22"/>
                <w:szCs w:val="22"/>
                <w:lang w:val="en-ZA"/>
              </w:rPr>
            </w:pPr>
          </w:p>
        </w:tc>
        <w:tc>
          <w:tcPr>
            <w:tcW w:w="423" w:type="pct"/>
          </w:tcPr>
          <w:p w:rsidR="000176AB" w:rsidRPr="005724D5" w:rsidRDefault="000176AB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4" w:type="pct"/>
          </w:tcPr>
          <w:p w:rsidR="000176AB" w:rsidRPr="005724D5" w:rsidRDefault="000176AB" w:rsidP="001C69AF">
            <w:pPr>
              <w:ind w:right="337"/>
              <w:rPr>
                <w:rFonts w:eastAsia="Calibri"/>
                <w:color w:val="auto"/>
                <w:sz w:val="22"/>
                <w:szCs w:val="22"/>
                <w:lang w:val="en-ZA"/>
              </w:rPr>
            </w:pPr>
          </w:p>
        </w:tc>
        <w:tc>
          <w:tcPr>
            <w:tcW w:w="350" w:type="pct"/>
            <w:vAlign w:val="bottom"/>
          </w:tcPr>
          <w:p w:rsidR="000176AB" w:rsidRPr="005724D5" w:rsidRDefault="000176AB" w:rsidP="001C69AF">
            <w:pPr>
              <w:jc w:val="center"/>
              <w:rPr>
                <w:color w:val="auto"/>
                <w:sz w:val="22"/>
                <w:szCs w:val="22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0176AB" w:rsidRPr="005724D5" w:rsidRDefault="000176AB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0176AB" w:rsidRPr="005724D5" w:rsidRDefault="00FE6189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11.4</w:t>
            </w:r>
            <w:r w:rsidR="000176AB" w:rsidRPr="005724D5">
              <w:rPr>
                <w:rFonts w:eastAsia="Calibri"/>
                <w:color w:val="auto"/>
                <w:lang w:val="en-ZA"/>
              </w:rPr>
              <w:t>.2</w:t>
            </w:r>
          </w:p>
        </w:tc>
        <w:tc>
          <w:tcPr>
            <w:tcW w:w="3804" w:type="pct"/>
          </w:tcPr>
          <w:p w:rsidR="00FE6189" w:rsidRPr="005724D5" w:rsidRDefault="00FE6189" w:rsidP="00FE6189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Pipes</w:t>
            </w:r>
          </w:p>
          <w:p w:rsidR="00FE6189" w:rsidRPr="005724D5" w:rsidRDefault="00FE6189" w:rsidP="009A03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17" w:hanging="317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 xml:space="preserve">Piping transports the fluid medium or air to all parts of the pneumatic circuit where it is required. </w:t>
            </w:r>
          </w:p>
          <w:p w:rsidR="000176AB" w:rsidRPr="005724D5" w:rsidRDefault="00FE6189" w:rsidP="009A0368">
            <w:pPr>
              <w:pStyle w:val="ListParagraph"/>
              <w:numPr>
                <w:ilvl w:val="0"/>
                <w:numId w:val="11"/>
              </w:numPr>
              <w:ind w:left="317" w:right="337" w:hanging="31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Piping ensures that the fluid velocity is constant and flow is smooth.</w:t>
            </w:r>
            <w:r w:rsidR="00E71E40" w:rsidRPr="005724D5">
              <w:rPr>
                <w:rFonts w:ascii="Calibri" w:eastAsia="Calibri" w:hAnsi="Calibri" w:cs="Times New Roman"/>
                <w:i/>
                <w:color w:val="auto"/>
                <w:sz w:val="22"/>
                <w:szCs w:val="22"/>
                <w:lang w:val="en-ZA"/>
              </w:rPr>
              <w:t xml:space="preserve"> </w:t>
            </w:r>
            <w:r w:rsidR="00E71E40" w:rsidRPr="005724D5">
              <w:rPr>
                <w:rFonts w:eastAsia="Calibri"/>
                <w:i/>
                <w:color w:val="auto"/>
                <w:lang w:val="en-ZA"/>
              </w:rPr>
              <w:t>√</w:t>
            </w:r>
          </w:p>
        </w:tc>
        <w:tc>
          <w:tcPr>
            <w:tcW w:w="350" w:type="pct"/>
            <w:vAlign w:val="bottom"/>
          </w:tcPr>
          <w:p w:rsidR="000176AB" w:rsidRPr="005724D5" w:rsidRDefault="00010960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</w:t>
            </w:r>
            <w:r w:rsidR="00FE6189" w:rsidRPr="005724D5">
              <w:rPr>
                <w:color w:val="auto"/>
                <w:lang w:val="en-ZA"/>
              </w:rPr>
              <w:t>1</w:t>
            </w:r>
            <w:r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2811BA">
        <w:tc>
          <w:tcPr>
            <w:tcW w:w="423" w:type="pct"/>
          </w:tcPr>
          <w:p w:rsidR="000176AB" w:rsidRPr="005724D5" w:rsidRDefault="000176AB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0176AB" w:rsidRPr="005724D5" w:rsidRDefault="000176AB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4" w:type="pct"/>
          </w:tcPr>
          <w:p w:rsidR="000176AB" w:rsidRPr="005724D5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0" w:type="pct"/>
            <w:vAlign w:val="bottom"/>
          </w:tcPr>
          <w:p w:rsidR="000176AB" w:rsidRPr="005724D5" w:rsidRDefault="000176AB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0176AB" w:rsidRPr="005724D5" w:rsidRDefault="000176AB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3" w:type="pct"/>
          </w:tcPr>
          <w:p w:rsidR="000176AB" w:rsidRPr="005724D5" w:rsidRDefault="00FE6189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11.4</w:t>
            </w:r>
            <w:r w:rsidR="000176AB" w:rsidRPr="005724D5">
              <w:rPr>
                <w:rFonts w:eastAsia="Calibri"/>
                <w:color w:val="auto"/>
                <w:lang w:val="en-ZA"/>
              </w:rPr>
              <w:t>.3</w:t>
            </w:r>
          </w:p>
        </w:tc>
        <w:tc>
          <w:tcPr>
            <w:tcW w:w="3804" w:type="pct"/>
          </w:tcPr>
          <w:p w:rsidR="00FE6189" w:rsidRPr="005724D5" w:rsidRDefault="00FE6189" w:rsidP="00FE6189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Actuators</w:t>
            </w:r>
          </w:p>
          <w:p w:rsidR="000176AB" w:rsidRPr="005724D5" w:rsidRDefault="00FE6189" w:rsidP="009A0368">
            <w:pPr>
              <w:pStyle w:val="ListParagraph"/>
              <w:numPr>
                <w:ilvl w:val="0"/>
                <w:numId w:val="12"/>
              </w:numPr>
              <w:spacing w:after="13" w:line="248" w:lineRule="auto"/>
              <w:ind w:left="317" w:right="337" w:hanging="31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Converts energy in the form of compressed air into mechanical energy.</w:t>
            </w:r>
            <w:r w:rsidR="00E71E40" w:rsidRPr="005724D5">
              <w:rPr>
                <w:i/>
                <w:color w:val="auto"/>
                <w:lang w:val="en-ZA"/>
              </w:rPr>
              <w:t xml:space="preserve"> √</w:t>
            </w:r>
          </w:p>
        </w:tc>
        <w:tc>
          <w:tcPr>
            <w:tcW w:w="350" w:type="pct"/>
            <w:vAlign w:val="bottom"/>
          </w:tcPr>
          <w:p w:rsidR="000176AB" w:rsidRPr="005724D5" w:rsidRDefault="00010960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</w:t>
            </w:r>
            <w:r w:rsidR="00FE6189" w:rsidRPr="005724D5">
              <w:rPr>
                <w:color w:val="auto"/>
                <w:lang w:val="en-ZA"/>
              </w:rPr>
              <w:t>1</w:t>
            </w:r>
            <w:r w:rsidRPr="005724D5">
              <w:rPr>
                <w:color w:val="auto"/>
                <w:lang w:val="en-ZA"/>
              </w:rPr>
              <w:t>)</w:t>
            </w:r>
          </w:p>
        </w:tc>
      </w:tr>
      <w:tr w:rsidR="000449E2" w:rsidRPr="005724D5" w:rsidTr="002811BA">
        <w:tc>
          <w:tcPr>
            <w:tcW w:w="423" w:type="pct"/>
          </w:tcPr>
          <w:p w:rsidR="00912601" w:rsidRPr="005724D5" w:rsidRDefault="00912601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27" w:type="pct"/>
            <w:gridSpan w:val="2"/>
          </w:tcPr>
          <w:p w:rsidR="00912601" w:rsidRPr="005724D5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0" w:type="pct"/>
            <w:vAlign w:val="bottom"/>
          </w:tcPr>
          <w:p w:rsidR="00912601" w:rsidRPr="005724D5" w:rsidRDefault="00912601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912601" w:rsidRPr="005724D5" w:rsidRDefault="00912601" w:rsidP="004C49BF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11.5</w:t>
            </w:r>
          </w:p>
        </w:tc>
        <w:tc>
          <w:tcPr>
            <w:tcW w:w="4227" w:type="pct"/>
            <w:gridSpan w:val="2"/>
          </w:tcPr>
          <w:p w:rsidR="00912601" w:rsidRPr="005724D5" w:rsidRDefault="00912601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 xml:space="preserve">The belt-drive system </w:t>
            </w:r>
            <w:r w:rsidR="001A5834" w:rsidRPr="005724D5">
              <w:rPr>
                <w:rFonts w:eastAsia="Calibri"/>
                <w:b/>
                <w:color w:val="auto"/>
                <w:lang w:val="en-ZA"/>
              </w:rPr>
              <w:t>c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alculations</w:t>
            </w:r>
            <w:r w:rsidR="00FD6332" w:rsidRPr="005724D5">
              <w:rPr>
                <w:rFonts w:eastAsia="Calibri"/>
                <w:b/>
                <w:color w:val="auto"/>
                <w:lang w:val="en-ZA"/>
              </w:rPr>
              <w:t>:</w:t>
            </w:r>
          </w:p>
        </w:tc>
        <w:tc>
          <w:tcPr>
            <w:tcW w:w="350" w:type="pct"/>
            <w:vAlign w:val="bottom"/>
          </w:tcPr>
          <w:p w:rsidR="00912601" w:rsidRPr="005724D5" w:rsidRDefault="00912601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912601" w:rsidRPr="005724D5" w:rsidRDefault="00912601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27" w:type="pct"/>
            <w:gridSpan w:val="2"/>
          </w:tcPr>
          <w:p w:rsidR="00912601" w:rsidRPr="005724D5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0" w:type="pct"/>
            <w:vAlign w:val="bottom"/>
          </w:tcPr>
          <w:p w:rsidR="00912601" w:rsidRPr="005724D5" w:rsidRDefault="00912601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912601" w:rsidRPr="005724D5" w:rsidRDefault="00912601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2" w:type="pct"/>
          </w:tcPr>
          <w:p w:rsidR="00912601" w:rsidRPr="005724D5" w:rsidRDefault="00912601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11.5.1</w:t>
            </w:r>
          </w:p>
        </w:tc>
        <w:tc>
          <w:tcPr>
            <w:tcW w:w="3805" w:type="pct"/>
          </w:tcPr>
          <w:p w:rsidR="00912601" w:rsidRPr="005724D5" w:rsidRDefault="00912601" w:rsidP="007466AA">
            <w:pPr>
              <w:spacing w:after="200" w:line="276" w:lineRule="auto"/>
              <w:rPr>
                <w:rFonts w:eastAsia="Calibri"/>
                <w:b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The rotation frequency of the driven pulley in r/min</w:t>
            </w:r>
            <w:r w:rsidR="00FD6332" w:rsidRPr="005724D5">
              <w:rPr>
                <w:rFonts w:eastAsia="Calibri"/>
                <w:b/>
                <w:color w:val="auto"/>
                <w:lang w:val="en-ZA" w:eastAsia="en-ZA"/>
              </w:rPr>
              <w:t>:</w:t>
            </w:r>
          </w:p>
          <w:p w:rsidR="00912601" w:rsidRPr="005724D5" w:rsidRDefault="00FD6332" w:rsidP="00912601">
            <w:pPr>
              <w:spacing w:after="200" w:line="276" w:lineRule="auto"/>
              <w:ind w:firstLine="720"/>
              <w:rPr>
                <w:rFonts w:eastAsia="Calibri"/>
                <w:i/>
                <w:color w:val="auto"/>
                <w:lang w:val="en-ZA" w:eastAsia="en-ZA"/>
              </w:rPr>
            </w:pP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N1 x D1 = N2 D2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912601" w:rsidRPr="005724D5" w:rsidRDefault="00912601" w:rsidP="00912601">
            <w:pPr>
              <w:spacing w:after="200" w:line="276" w:lineRule="auto"/>
              <w:ind w:firstLine="720"/>
              <w:rPr>
                <w:rFonts w:eastAsia="Calibri"/>
                <w:i/>
                <w:color w:val="auto"/>
                <w:lang w:val="en-ZA" w:eastAsia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en-ZA" w:eastAsia="en-ZA"/>
                </w:rPr>
                <m:t>NI</m:t>
              </m:r>
              <m:r>
                <w:rPr>
                  <w:rFonts w:ascii="Cambria Math" w:eastAsia="Calibri"/>
                  <w:color w:val="auto"/>
                  <w:lang w:val="en-ZA" w:eastAsia="en-ZA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en-ZA" w:eastAsia="en-ZA"/>
                    </w:rPr>
                    <m:t xml:space="preserve">1440 </m:t>
                  </m:r>
                  <m: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x</m:t>
                  </m:r>
                  <m:r>
                    <w:rPr>
                      <w:rFonts w:ascii="Cambria Math" w:eastAsia="Calibri"/>
                      <w:color w:val="auto"/>
                      <w:lang w:val="en-ZA" w:eastAsia="en-ZA"/>
                    </w:rPr>
                    <m:t xml:space="preserve"> 118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en-ZA" w:eastAsia="en-ZA"/>
                    </w:rPr>
                    <m:t>230</m:t>
                  </m:r>
                </m:den>
              </m:f>
            </m:oMath>
            <w:r w:rsidR="00F54CD8"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912601" w:rsidRPr="005724D5" w:rsidRDefault="007466AA" w:rsidP="007466AA">
            <w:pPr>
              <w:rPr>
                <w:rFonts w:eastAsia="Calibri"/>
                <w:i/>
                <w:color w:val="auto"/>
                <w:lang w:val="en-ZA" w:eastAsia="en-ZA"/>
              </w:rPr>
            </w:pPr>
            <w:r w:rsidRPr="005724D5">
              <w:rPr>
                <w:rFonts w:eastAsia="Calibri"/>
                <w:i/>
                <w:color w:val="auto"/>
                <w:lang w:val="en-ZA" w:eastAsia="en-ZA"/>
              </w:rPr>
              <w:tab/>
            </w:r>
            <w:r w:rsidR="00912601" w:rsidRPr="005724D5">
              <w:rPr>
                <w:rFonts w:eastAsia="Calibri"/>
                <w:i/>
                <w:color w:val="auto"/>
                <w:lang w:val="en-ZA" w:eastAsia="en-ZA"/>
              </w:rPr>
              <w:t>N1</w:t>
            </w:r>
            <w:r w:rsidR="00912601" w:rsidRPr="005724D5">
              <w:rPr>
                <w:rFonts w:eastAsia="Calibri"/>
                <w:i/>
                <w:color w:val="auto"/>
                <w:lang w:val="en-ZA" w:eastAsia="en-ZA"/>
              </w:rPr>
              <w:tab/>
              <w:t>= 738</w:t>
            </w:r>
            <w:r w:rsidR="008762F0" w:rsidRPr="005724D5">
              <w:rPr>
                <w:rFonts w:eastAsia="Calibri"/>
                <w:i/>
                <w:color w:val="auto"/>
                <w:lang w:val="en-ZA" w:eastAsia="en-ZA"/>
              </w:rPr>
              <w:t>,</w:t>
            </w:r>
            <w:r w:rsidR="00912601" w:rsidRPr="005724D5">
              <w:rPr>
                <w:rFonts w:eastAsia="Calibri"/>
                <w:i/>
                <w:color w:val="auto"/>
                <w:lang w:val="en-ZA" w:eastAsia="en-ZA"/>
              </w:rPr>
              <w:t>78 rpm</w:t>
            </w:r>
            <w:r w:rsidR="00912601" w:rsidRPr="005724D5">
              <w:rPr>
                <w:rFonts w:eastAsia="Calibri"/>
                <w:i/>
                <w:color w:val="auto"/>
                <w:lang w:val="en-ZA" w:eastAsia="en-ZA"/>
              </w:rPr>
              <w:tab/>
            </w:r>
            <w:r w:rsidR="00F54CD8"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</w:t>
            </w:r>
            <w:r w:rsidR="00912601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50" w:type="pct"/>
            <w:vAlign w:val="bottom"/>
          </w:tcPr>
          <w:p w:rsidR="00912601" w:rsidRPr="005724D5" w:rsidRDefault="00D10611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(3)</w:t>
            </w:r>
          </w:p>
        </w:tc>
      </w:tr>
      <w:tr w:rsidR="000449E2" w:rsidRPr="005724D5" w:rsidTr="002811BA">
        <w:trPr>
          <w:trHeight w:val="100"/>
        </w:trPr>
        <w:tc>
          <w:tcPr>
            <w:tcW w:w="423" w:type="pct"/>
          </w:tcPr>
          <w:p w:rsidR="00ED7A4D" w:rsidRPr="005724D5" w:rsidRDefault="00ED7A4D" w:rsidP="001C69AF">
            <w:pPr>
              <w:rPr>
                <w:color w:val="auto"/>
                <w:lang w:val="en-ZA"/>
              </w:rPr>
            </w:pPr>
          </w:p>
        </w:tc>
        <w:tc>
          <w:tcPr>
            <w:tcW w:w="422" w:type="pct"/>
          </w:tcPr>
          <w:p w:rsidR="00ED7A4D" w:rsidRPr="005724D5" w:rsidRDefault="00ED7A4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</w:tcPr>
          <w:p w:rsidR="00ED7A4D" w:rsidRPr="005724D5" w:rsidRDefault="00ED7A4D" w:rsidP="001C69AF">
            <w:pPr>
              <w:rPr>
                <w:rFonts w:eastAsia="Calibri"/>
                <w:b/>
                <w:color w:val="auto"/>
                <w:lang w:val="en-ZA" w:eastAsia="en-ZA"/>
              </w:rPr>
            </w:pPr>
          </w:p>
        </w:tc>
        <w:tc>
          <w:tcPr>
            <w:tcW w:w="350" w:type="pct"/>
            <w:vAlign w:val="bottom"/>
          </w:tcPr>
          <w:p w:rsidR="00ED7A4D" w:rsidRPr="005724D5" w:rsidRDefault="00ED7A4D" w:rsidP="001C69A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912601" w:rsidRPr="005724D5" w:rsidRDefault="00912601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2" w:type="pct"/>
          </w:tcPr>
          <w:p w:rsidR="00912601" w:rsidRPr="005724D5" w:rsidRDefault="00912601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11.5.2</w:t>
            </w:r>
          </w:p>
        </w:tc>
        <w:tc>
          <w:tcPr>
            <w:tcW w:w="3805" w:type="pct"/>
          </w:tcPr>
          <w:p w:rsidR="00912601" w:rsidRPr="005724D5" w:rsidRDefault="00912601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 w:eastAsia="en-ZA"/>
              </w:rPr>
              <w:t>The belt speed of the system in metres per second</w:t>
            </w:r>
          </w:p>
        </w:tc>
        <w:tc>
          <w:tcPr>
            <w:tcW w:w="350" w:type="pct"/>
            <w:vAlign w:val="bottom"/>
          </w:tcPr>
          <w:p w:rsidR="00912601" w:rsidRPr="005724D5" w:rsidRDefault="00912601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912601" w:rsidRPr="005724D5" w:rsidRDefault="00912601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2" w:type="pct"/>
          </w:tcPr>
          <w:p w:rsidR="00912601" w:rsidRPr="005724D5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</w:tcPr>
          <w:p w:rsidR="00912601" w:rsidRPr="005724D5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50" w:type="pct"/>
            <w:vAlign w:val="bottom"/>
          </w:tcPr>
          <w:p w:rsidR="00912601" w:rsidRPr="005724D5" w:rsidRDefault="00912601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423" w:type="pct"/>
          </w:tcPr>
          <w:p w:rsidR="00912601" w:rsidRPr="005724D5" w:rsidRDefault="00912601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22" w:type="pct"/>
          </w:tcPr>
          <w:p w:rsidR="00912601" w:rsidRPr="005724D5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05" w:type="pct"/>
          </w:tcPr>
          <w:p w:rsidR="00912601" w:rsidRPr="005724D5" w:rsidRDefault="00912601" w:rsidP="007C5B84">
            <w:pPr>
              <w:spacing w:after="200" w:line="276" w:lineRule="auto"/>
              <w:rPr>
                <w:rFonts w:eastAsia="Calibri"/>
                <w:i/>
                <w:color w:val="auto"/>
                <w:lang w:val="en-ZA" w:eastAsia="en-ZA"/>
              </w:rPr>
            </w:pP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V = 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sym w:font="Symbol" w:char="F070"/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>DN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ab/>
            </w:r>
          </w:p>
          <w:p w:rsidR="00912601" w:rsidRPr="005724D5" w:rsidRDefault="00912601" w:rsidP="007C5B84">
            <w:pPr>
              <w:spacing w:after="200" w:line="276" w:lineRule="auto"/>
              <w:rPr>
                <w:rFonts w:eastAsia="Calibri"/>
                <w:i/>
                <w:color w:val="auto"/>
                <w:lang w:val="en-ZA" w:eastAsia="en-ZA"/>
              </w:rPr>
            </w:pP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  = 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sym w:font="Symbol" w:char="F070"/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x 0</w:t>
            </w:r>
            <w:r w:rsidR="00FD6332" w:rsidRPr="005724D5">
              <w:rPr>
                <w:rFonts w:eastAsia="Calibri"/>
                <w:i/>
                <w:color w:val="auto"/>
                <w:lang w:val="en-ZA" w:eastAsia="en-ZA"/>
              </w:rPr>
              <w:t>,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>118 x 24</w:t>
            </w:r>
            <w:r w:rsidRPr="005724D5">
              <w:rPr>
                <w:rFonts w:eastAsia="Calibri"/>
                <w:i/>
                <w:color w:val="auto"/>
                <w:lang w:val="en-ZA" w:eastAsia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912601" w:rsidRPr="005724D5" w:rsidRDefault="007C5B84" w:rsidP="00912601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i/>
                <w:color w:val="auto"/>
                <w:lang w:val="en-ZA" w:eastAsia="en-ZA"/>
              </w:rPr>
              <w:t xml:space="preserve">  </w:t>
            </w:r>
            <w:r w:rsidR="00912601" w:rsidRPr="005724D5">
              <w:rPr>
                <w:rFonts w:eastAsia="Calibri"/>
                <w:i/>
                <w:color w:val="auto"/>
                <w:lang w:val="en-ZA" w:eastAsia="en-ZA"/>
              </w:rPr>
              <w:t>=  8</w:t>
            </w:r>
            <w:r w:rsidR="00FD6332" w:rsidRPr="005724D5">
              <w:rPr>
                <w:rFonts w:eastAsia="Calibri"/>
                <w:i/>
                <w:color w:val="auto"/>
                <w:lang w:val="en-ZA" w:eastAsia="en-ZA"/>
              </w:rPr>
              <w:t>,</w:t>
            </w:r>
            <w:r w:rsidR="00912601" w:rsidRPr="005724D5">
              <w:rPr>
                <w:rFonts w:eastAsia="Calibri"/>
                <w:i/>
                <w:color w:val="auto"/>
                <w:lang w:val="en-ZA" w:eastAsia="en-ZA"/>
              </w:rPr>
              <w:t>90 m/s</w:t>
            </w:r>
            <w:r w:rsidR="00912601" w:rsidRPr="005724D5">
              <w:rPr>
                <w:rFonts w:eastAsia="Calibri"/>
                <w:i/>
                <w:color w:val="auto"/>
                <w:lang w:val="en-ZA" w:eastAsia="en-ZA"/>
              </w:rPr>
              <w:tab/>
            </w:r>
            <w:r w:rsidR="00912601"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50" w:type="pct"/>
            <w:vAlign w:val="bottom"/>
          </w:tcPr>
          <w:p w:rsidR="00912601" w:rsidRPr="005724D5" w:rsidRDefault="00D10611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</w:tbl>
    <w:p w:rsidR="001C69AF" w:rsidRPr="005724D5" w:rsidRDefault="001C69AF">
      <w:pPr>
        <w:rPr>
          <w:color w:val="auto"/>
          <w:lang w:val="en-ZA"/>
        </w:rPr>
      </w:pPr>
      <w:r w:rsidRPr="005724D5">
        <w:rPr>
          <w:color w:val="auto"/>
          <w:lang w:val="en-ZA"/>
        </w:rPr>
        <w:br w:type="page"/>
      </w:r>
    </w:p>
    <w:p w:rsidR="001C69AF" w:rsidRPr="005724D5" w:rsidRDefault="001C69AF">
      <w:pPr>
        <w:rPr>
          <w:color w:val="auto"/>
          <w:lang w:val="en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716"/>
        <w:gridCol w:w="648"/>
      </w:tblGrid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11.6.1</w:t>
            </w:r>
          </w:p>
        </w:tc>
        <w:tc>
          <w:tcPr>
            <w:tcW w:w="3833" w:type="pct"/>
          </w:tcPr>
          <w:p w:rsidR="0002003D" w:rsidRPr="005724D5" w:rsidRDefault="0002003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Gear calculations: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Gear drive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b/>
                <w:noProof/>
                <w:color w:val="auto"/>
                <w:lang w:val="en-ZA" w:eastAsia="en-ZA"/>
              </w:rPr>
              <w:t>Rotational frequency of the electric motor: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9A0368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en-ZA" w:eastAsia="en-ZA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D</m:t>
                      </m:r>
                    </m:sub>
                  </m:sSub>
                </m:den>
              </m:f>
              <m:r>
                <w:rPr>
                  <w:rFonts w:ascii="Cambria Math" w:eastAsia="Calibri" w:hAnsi="Cambria Math"/>
                  <w:color w:val="auto"/>
                  <w:sz w:val="28"/>
                  <w:szCs w:val="28"/>
                  <w:lang w:val="en-ZA" w:eastAsia="en-ZA"/>
                </w:rPr>
                <m:t xml:space="preserve"> = 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B</m:t>
                      </m:r>
                    </m:sub>
                  </m:sSub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 xml:space="preserve"> X 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A</m:t>
                      </m:r>
                    </m:sub>
                  </m:sSub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 xml:space="preserve">X 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en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en-ZA" w:eastAsia="en-ZA"/>
                        </w:rPr>
                        <m:t>C</m:t>
                      </m:r>
                    </m:sub>
                  </m:sSub>
                </m:den>
              </m:f>
            </m:oMath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</w:t>
            </w:r>
            <w:r w:rsidR="0002003D" w:rsidRPr="005724D5">
              <w:rPr>
                <w:rFonts w:ascii="Wingdings" w:eastAsia="Calibri" w:hAnsi="Wingdings" w:cs="Wingdings"/>
                <w:color w:val="auto"/>
                <w:sz w:val="28"/>
                <w:szCs w:val="28"/>
                <w:lang w:val="en-ZA" w:eastAsia="en-ZA"/>
              </w:rPr>
              <w:t></w:t>
            </w:r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ab/>
            </w:r>
          </w:p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en-ZA" w:eastAsia="en-ZA"/>
              </w:rPr>
            </w:pPr>
          </w:p>
          <w:p w:rsidR="0002003D" w:rsidRPr="005724D5" w:rsidRDefault="009A0368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en-ZA" w:eastAsia="en-ZA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A</m:t>
                  </m:r>
                </m:sub>
              </m:sSub>
            </m:oMath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80 X 63 X 2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30 X 40</m:t>
                  </m:r>
                </m:den>
              </m:f>
            </m:oMath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</w:t>
            </w:r>
            <w:r w:rsidR="0002003D" w:rsidRPr="005724D5">
              <w:rPr>
                <w:rFonts w:ascii="Wingdings" w:eastAsia="Calibri" w:hAnsi="Wingdings" w:cs="Wingdings"/>
                <w:color w:val="auto"/>
                <w:sz w:val="28"/>
                <w:szCs w:val="28"/>
                <w:lang w:val="en-ZA" w:eastAsia="en-ZA"/>
              </w:rPr>
              <w:t></w:t>
            </w:r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ab/>
            </w:r>
          </w:p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en-ZA" w:eastAsia="en-ZA"/>
              </w:rPr>
            </w:pPr>
          </w:p>
          <w:p w:rsidR="0002003D" w:rsidRPr="005724D5" w:rsidRDefault="00857191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en-ZA" w:eastAsia="en-ZA"/>
              </w:rPr>
            </w:pPr>
            <w:r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    </w:t>
            </w:r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10080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1200</m:t>
                  </m:r>
                </m:den>
              </m:f>
            </m:oMath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 xml:space="preserve">  </w:t>
            </w:r>
            <w:r w:rsidR="0002003D" w:rsidRPr="005724D5">
              <w:rPr>
                <w:rFonts w:ascii="Wingdings" w:eastAsia="Calibri" w:hAnsi="Wingdings" w:cs="Wingdings"/>
                <w:color w:val="auto"/>
                <w:sz w:val="28"/>
                <w:szCs w:val="28"/>
                <w:lang w:val="en-ZA" w:eastAsia="en-ZA"/>
              </w:rPr>
              <w:t></w:t>
            </w:r>
            <w:r w:rsidR="0002003D" w:rsidRPr="005724D5">
              <w:rPr>
                <w:rFonts w:eastAsia="Calibri"/>
                <w:color w:val="auto"/>
                <w:sz w:val="28"/>
                <w:szCs w:val="28"/>
                <w:lang w:val="en-ZA" w:eastAsia="en-ZA"/>
              </w:rPr>
              <w:tab/>
            </w:r>
          </w:p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en-ZA" w:eastAsia="en-ZA"/>
              </w:rPr>
            </w:pPr>
          </w:p>
          <w:p w:rsidR="0002003D" w:rsidRPr="005724D5" w:rsidRDefault="0002003D" w:rsidP="0002003D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</w:t>
            </w:r>
            <w:r w:rsidR="00857191"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      </w:t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</w:t>
            </w:r>
            <w:r w:rsidRPr="005724D5">
              <w:rPr>
                <w:rFonts w:eastAsia="Calibri"/>
                <w:color w:val="auto"/>
                <w:sz w:val="22"/>
                <w:szCs w:val="22"/>
                <w:lang w:val="en-ZA"/>
              </w:rPr>
              <w:t>=  8,4 r/s</w:t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(4)</w:t>
            </w:r>
          </w:p>
        </w:tc>
      </w:tr>
      <w:tr w:rsidR="000449E2" w:rsidRPr="005724D5" w:rsidTr="002811BA">
        <w:trPr>
          <w:trHeight w:val="224"/>
        </w:trPr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>11.6.2</w:t>
            </w:r>
          </w:p>
        </w:tc>
        <w:tc>
          <w:tcPr>
            <w:tcW w:w="3833" w:type="pct"/>
          </w:tcPr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b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>Speed ratio of gear train: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22501B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Spe</w:t>
            </w:r>
            <w:r w:rsidR="0002003D" w:rsidRPr="005724D5">
              <w:rPr>
                <w:rFonts w:eastAsia="Calibri"/>
                <w:b/>
                <w:color w:val="auto"/>
                <w:lang w:val="en-ZA"/>
              </w:rPr>
              <w:t xml:space="preserve">ed </w:t>
            </w:r>
            <w:r w:rsidR="00D00BB4" w:rsidRPr="005724D5">
              <w:rPr>
                <w:rFonts w:eastAsia="Calibri"/>
                <w:b/>
                <w:color w:val="auto"/>
                <w:lang w:val="en-ZA"/>
              </w:rPr>
              <w:t>ratio</w:t>
            </w:r>
            <w:r w:rsidR="0002003D" w:rsidRPr="005724D5">
              <w:rPr>
                <w:rFonts w:eastAsia="Calibri"/>
                <w:b/>
                <w:color w:val="auto"/>
                <w:lang w:val="en-ZA"/>
              </w:rPr>
              <w:t xml:space="preserve">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color w:val="auto"/>
                      <w:lang w:val="en-Z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en-ZA"/>
                    </w:rPr>
                    <m:t>Input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en-ZA"/>
                    </w:rPr>
                    <m:t>Output</m:t>
                  </m:r>
                </m:den>
              </m:f>
            </m:oMath>
            <w:r w:rsidR="0002003D" w:rsidRPr="005724D5">
              <w:rPr>
                <w:rFonts w:eastAsia="Calibri"/>
                <w:b/>
                <w:color w:val="auto"/>
                <w:lang w:val="en-ZA"/>
              </w:rPr>
              <w:t xml:space="preserve"> </w:t>
            </w:r>
            <w:r w:rsidRPr="005724D5">
              <w:rPr>
                <w:rFonts w:eastAsia="Calibri"/>
                <w:b/>
                <w:color w:val="auto"/>
                <w:lang w:val="en-ZA"/>
              </w:rPr>
              <w:t>Spe</w:t>
            </w:r>
            <w:r w:rsidR="00D00BB4" w:rsidRPr="005724D5">
              <w:rPr>
                <w:rFonts w:eastAsia="Calibri"/>
                <w:b/>
                <w:color w:val="auto"/>
                <w:lang w:val="en-ZA"/>
              </w:rPr>
              <w:t>ed ratio</w:t>
            </w:r>
            <w:r w:rsidR="0002003D" w:rsidRPr="005724D5">
              <w:rPr>
                <w:rFonts w:eastAsia="Calibri"/>
                <w:b/>
                <w:color w:val="auto"/>
                <w:lang w:val="en-ZA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color w:val="auto"/>
                      <w:lang w:val="en-Z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en-ZA"/>
                    </w:rPr>
                    <m:t>Driven teeth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en-ZA"/>
                    </w:rPr>
                    <m:t>Driver teeth</m:t>
                  </m:r>
                </m:den>
              </m:f>
            </m:oMath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4C49BF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4C49BF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2811BA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93" w:type="pct"/>
          </w:tcPr>
          <w:p w:rsidR="0002003D" w:rsidRPr="005724D5" w:rsidRDefault="0002003D" w:rsidP="002811BA">
            <w:pPr>
              <w:spacing w:after="13" w:line="248" w:lineRule="auto"/>
              <w:ind w:right="-2374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833" w:type="pct"/>
          </w:tcPr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b/>
                <w:color w:val="auto"/>
                <w:lang w:val="en-ZA" w:eastAsia="en-ZA"/>
              </w:rPr>
            </w:pPr>
            <w:r w:rsidRPr="005724D5">
              <w:rPr>
                <w:rFonts w:eastAsia="Calibri"/>
                <w:b/>
                <w:color w:val="auto"/>
                <w:lang w:val="en-ZA" w:eastAsia="en-ZA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color w:val="auto"/>
                      <w:sz w:val="28"/>
                      <w:szCs w:val="28"/>
                      <w:lang w:val="en-ZA" w:eastAsia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8,4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en-ZA" w:eastAsia="en-ZA"/>
                    </w:rPr>
                    <m:t>2</m:t>
                  </m:r>
                </m:den>
              </m:f>
            </m:oMath>
            <w:r w:rsidRPr="005724D5">
              <w:rPr>
                <w:rFonts w:eastAsia="Calibri"/>
                <w:b/>
                <w:color w:val="auto"/>
                <w:lang w:val="en-ZA" w:eastAsia="en-ZA"/>
              </w:rPr>
              <w:tab/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ab/>
            </w:r>
            <w:r w:rsidRPr="005724D5">
              <w:rPr>
                <w:rFonts w:eastAsia="Calibri"/>
                <w:b/>
                <w:color w:val="auto"/>
                <w:lang w:val="en-ZA" w:eastAsia="en-ZA"/>
              </w:rPr>
              <w:tab/>
              <w:t>O</w:t>
            </w:r>
            <w:r w:rsidR="00A82C3D" w:rsidRPr="005724D5">
              <w:rPr>
                <w:rFonts w:eastAsia="Calibri"/>
                <w:b/>
                <w:color w:val="auto"/>
                <w:lang w:val="en-ZA" w:eastAsia="en-ZA"/>
              </w:rPr>
              <w:t>R</w:t>
            </w:r>
            <w:r w:rsidRPr="005724D5">
              <w:rPr>
                <w:rFonts w:eastAsia="Calibri"/>
                <w:b/>
                <w:color w:val="auto"/>
                <w:lang w:val="en-ZA" w:eastAsia="en-ZA"/>
              </w:rPr>
              <w:t xml:space="preserve">               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color w:val="auto"/>
                      <w:lang w:val="en-ZA" w:eastAsia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80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30</m:t>
                  </m:r>
                </m:den>
              </m:f>
            </m:oMath>
            <w:r w:rsidRPr="005724D5">
              <w:rPr>
                <w:rFonts w:eastAsia="Calibri"/>
                <w:b/>
                <w:color w:val="auto"/>
                <w:lang w:val="en-ZA" w:eastAsia="en-ZA"/>
              </w:rPr>
              <w:t xml:space="preserve"> x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color w:val="auto"/>
                      <w:lang w:val="en-ZA" w:eastAsia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63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en-ZA" w:eastAsia="en-ZA"/>
                    </w:rPr>
                    <m:t>40</m:t>
                  </m:r>
                </m:den>
              </m:f>
            </m:oMath>
            <w:r w:rsidRPr="005724D5">
              <w:rPr>
                <w:rFonts w:eastAsia="Calibri"/>
                <w:b/>
                <w:color w:val="auto"/>
                <w:lang w:val="en-ZA" w:eastAsia="en-ZA"/>
              </w:rPr>
              <w:t xml:space="preserve">  </w:t>
            </w:r>
            <w:r w:rsidRPr="005724D5">
              <w:rPr>
                <w:rFonts w:ascii="Wingdings" w:eastAsia="Calibri" w:hAnsi="Wingdings" w:cs="Wingdings"/>
                <w:color w:val="auto"/>
                <w:szCs w:val="23"/>
                <w:lang w:val="en-ZA" w:eastAsia="en-ZA"/>
              </w:rPr>
              <w:t></w:t>
            </w:r>
            <w:r w:rsidRPr="005724D5">
              <w:rPr>
                <w:rFonts w:eastAsia="Calibri"/>
                <w:color w:val="auto"/>
                <w:lang w:val="en-ZA" w:eastAsia="en-ZA"/>
              </w:rPr>
              <w:tab/>
            </w:r>
          </w:p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  <w:r w:rsidRPr="005724D5">
              <w:rPr>
                <w:rFonts w:eastAsia="Calibri"/>
                <w:color w:val="auto"/>
                <w:lang w:val="en-ZA" w:eastAsia="en-ZA"/>
              </w:rPr>
              <w:tab/>
            </w:r>
          </w:p>
          <w:p w:rsidR="0002003D" w:rsidRPr="005724D5" w:rsidRDefault="0002003D" w:rsidP="0002003D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 xml:space="preserve">=  4,2 : 1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ab/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ab/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ab/>
            </w:r>
            <w:r w:rsidRPr="005724D5">
              <w:rPr>
                <w:rFonts w:ascii="Calibri" w:eastAsia="Calibri" w:hAnsi="Calibri" w:cs="Times New Roman"/>
                <w:color w:val="auto"/>
                <w:sz w:val="22"/>
                <w:szCs w:val="22"/>
                <w:lang w:val="en-ZA"/>
              </w:rPr>
              <w:tab/>
              <w:t xml:space="preserve">=  4,2:1 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02003D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02003D" w:rsidRPr="005724D5" w:rsidRDefault="0002003D" w:rsidP="0002003D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en-ZA" w:eastAsia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02003D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11.7</w:t>
            </w:r>
          </w:p>
        </w:tc>
        <w:tc>
          <w:tcPr>
            <w:tcW w:w="4326" w:type="pct"/>
            <w:gridSpan w:val="2"/>
          </w:tcPr>
          <w:p w:rsidR="0002003D" w:rsidRPr="005724D5" w:rsidRDefault="00D00BB4" w:rsidP="0002003D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en-ZA"/>
              </w:rPr>
            </w:pPr>
            <w:r w:rsidRPr="005724D5">
              <w:rPr>
                <w:rFonts w:eastAsia="Calibri"/>
                <w:b/>
                <w:color w:val="auto"/>
                <w:lang w:val="en-ZA"/>
              </w:rPr>
              <w:t>Name TWO parts of a</w:t>
            </w:r>
            <w:r w:rsidR="005724D5">
              <w:rPr>
                <w:rFonts w:eastAsia="Calibri"/>
                <w:b/>
                <w:color w:val="auto"/>
                <w:lang w:val="en-ZA"/>
              </w:rPr>
              <w:t xml:space="preserve"> </w:t>
            </w:r>
            <w:r w:rsidR="005724D5" w:rsidRPr="005724D5">
              <w:rPr>
                <w:rFonts w:eastAsia="Calibri"/>
                <w:b/>
                <w:color w:val="auto"/>
                <w:lang w:val="en-ZA"/>
              </w:rPr>
              <w:t>chain system</w:t>
            </w:r>
            <w:r w:rsidR="005724D5" w:rsidRPr="005724D5">
              <w:rPr>
                <w:rFonts w:eastAsia="Calibri"/>
                <w:b/>
                <w:color w:val="auto"/>
                <w:lang w:val="en-ZA"/>
              </w:rPr>
              <w:t>.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02003D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02003D" w:rsidRPr="005724D5" w:rsidRDefault="0002003D" w:rsidP="0002003D">
            <w:pPr>
              <w:spacing w:after="13" w:line="248" w:lineRule="auto"/>
              <w:ind w:right="337"/>
              <w:rPr>
                <w:rFonts w:eastAsia="Calibri"/>
                <w:color w:val="auto"/>
                <w:lang w:val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color w:val="auto"/>
                <w:lang w:val="en-ZA"/>
              </w:rPr>
            </w:pPr>
          </w:p>
        </w:tc>
      </w:tr>
      <w:tr w:rsidR="000449E2" w:rsidRPr="005724D5" w:rsidTr="0002003D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02003D" w:rsidRPr="005724D5" w:rsidRDefault="0002003D" w:rsidP="009A0368">
            <w:pPr>
              <w:pStyle w:val="ListParagraph"/>
              <w:numPr>
                <w:ilvl w:val="0"/>
                <w:numId w:val="23"/>
              </w:numPr>
              <w:tabs>
                <w:tab w:val="left" w:pos="847"/>
              </w:tabs>
              <w:spacing w:after="200" w:line="276" w:lineRule="auto"/>
              <w:ind w:left="460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Rollers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02003D" w:rsidRPr="005724D5" w:rsidRDefault="0002003D" w:rsidP="009A0368">
            <w:pPr>
              <w:pStyle w:val="ListParagraph"/>
              <w:numPr>
                <w:ilvl w:val="0"/>
                <w:numId w:val="23"/>
              </w:numPr>
              <w:tabs>
                <w:tab w:val="left" w:pos="847"/>
              </w:tabs>
              <w:spacing w:after="200" w:line="276" w:lineRule="auto"/>
              <w:ind w:left="460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Sprockets and spokes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02003D" w:rsidRPr="005724D5" w:rsidRDefault="0002003D" w:rsidP="009A0368">
            <w:pPr>
              <w:pStyle w:val="ListParagraph"/>
              <w:numPr>
                <w:ilvl w:val="0"/>
                <w:numId w:val="23"/>
              </w:numPr>
              <w:tabs>
                <w:tab w:val="left" w:pos="847"/>
              </w:tabs>
              <w:spacing w:after="200" w:line="276" w:lineRule="auto"/>
              <w:ind w:left="460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Inner and Outer plate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02003D" w:rsidRPr="005724D5" w:rsidRDefault="0002003D" w:rsidP="009A0368">
            <w:pPr>
              <w:pStyle w:val="ListParagraph"/>
              <w:numPr>
                <w:ilvl w:val="0"/>
                <w:numId w:val="23"/>
              </w:numPr>
              <w:tabs>
                <w:tab w:val="left" w:pos="847"/>
              </w:tabs>
              <w:spacing w:after="200" w:line="276" w:lineRule="auto"/>
              <w:ind w:left="460" w:hanging="425"/>
              <w:rPr>
                <w:rFonts w:eastAsia="Calibri"/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Bushes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</w:p>
          <w:p w:rsidR="0002003D" w:rsidRPr="005724D5" w:rsidRDefault="0002003D" w:rsidP="009A0368">
            <w:pPr>
              <w:pStyle w:val="ListParagraph"/>
              <w:numPr>
                <w:ilvl w:val="0"/>
                <w:numId w:val="23"/>
              </w:numPr>
              <w:tabs>
                <w:tab w:val="right" w:pos="8385"/>
              </w:tabs>
              <w:ind w:left="460" w:hanging="425"/>
              <w:rPr>
                <w:color w:val="auto"/>
                <w:lang w:val="en-ZA"/>
              </w:rPr>
            </w:pPr>
            <w:r w:rsidRPr="005724D5">
              <w:rPr>
                <w:rFonts w:eastAsia="Calibri"/>
                <w:color w:val="auto"/>
                <w:lang w:val="en-ZA"/>
              </w:rPr>
              <w:t xml:space="preserve">Bearing pins 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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ab/>
            </w:r>
            <w:bookmarkStart w:id="3" w:name="_GoBack"/>
            <w:bookmarkEnd w:id="3"/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rFonts w:ascii="Wingdings" w:eastAsia="Calibri" w:hAnsi="Wingdings" w:cs="Wingdings"/>
                <w:color w:val="auto"/>
                <w:sz w:val="22"/>
                <w:szCs w:val="23"/>
                <w:lang w:val="en-ZA"/>
              </w:rPr>
              <w:t></w:t>
            </w:r>
            <w:r w:rsidRPr="005724D5">
              <w:rPr>
                <w:color w:val="auto"/>
                <w:lang w:val="en-ZA"/>
              </w:rPr>
              <w:t>(Any 2 x 1)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color w:val="auto"/>
                <w:lang w:val="en-ZA"/>
              </w:rPr>
              <w:t>(2)</w:t>
            </w:r>
          </w:p>
        </w:tc>
      </w:tr>
      <w:tr w:rsidR="000449E2" w:rsidRPr="005724D5" w:rsidTr="0002003D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02003D" w:rsidRPr="005724D5" w:rsidRDefault="0002003D" w:rsidP="0002003D">
            <w:pPr>
              <w:tabs>
                <w:tab w:val="right" w:pos="7830"/>
              </w:tabs>
              <w:ind w:left="337" w:hanging="337"/>
              <w:rPr>
                <w:color w:val="auto"/>
                <w:lang w:val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[28]</w:t>
            </w:r>
          </w:p>
        </w:tc>
      </w:tr>
      <w:tr w:rsidR="000449E2" w:rsidRPr="005724D5" w:rsidTr="0002003D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02003D" w:rsidRPr="005724D5" w:rsidRDefault="0002003D" w:rsidP="0002003D">
            <w:pPr>
              <w:tabs>
                <w:tab w:val="right" w:pos="7830"/>
              </w:tabs>
              <w:ind w:left="337" w:hanging="337"/>
              <w:rPr>
                <w:color w:val="auto"/>
                <w:lang w:val="en-ZA"/>
              </w:rPr>
            </w:pP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b/>
                <w:color w:val="auto"/>
                <w:lang w:val="en-ZA"/>
              </w:rPr>
            </w:pPr>
          </w:p>
        </w:tc>
      </w:tr>
      <w:tr w:rsidR="000449E2" w:rsidRPr="005724D5" w:rsidTr="0002003D">
        <w:tc>
          <w:tcPr>
            <w:tcW w:w="352" w:type="pct"/>
          </w:tcPr>
          <w:p w:rsidR="0002003D" w:rsidRPr="005724D5" w:rsidRDefault="0002003D" w:rsidP="0002003D">
            <w:pPr>
              <w:rPr>
                <w:color w:val="auto"/>
                <w:lang w:val="en-ZA"/>
              </w:rPr>
            </w:pPr>
          </w:p>
        </w:tc>
        <w:tc>
          <w:tcPr>
            <w:tcW w:w="4326" w:type="pct"/>
            <w:gridSpan w:val="2"/>
          </w:tcPr>
          <w:p w:rsidR="0002003D" w:rsidRPr="005724D5" w:rsidRDefault="0002003D" w:rsidP="0002003D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TOTAL:</w:t>
            </w:r>
          </w:p>
        </w:tc>
        <w:tc>
          <w:tcPr>
            <w:tcW w:w="322" w:type="pct"/>
            <w:vAlign w:val="bottom"/>
          </w:tcPr>
          <w:p w:rsidR="0002003D" w:rsidRPr="005724D5" w:rsidRDefault="0002003D" w:rsidP="0002003D">
            <w:pPr>
              <w:jc w:val="center"/>
              <w:rPr>
                <w:color w:val="auto"/>
                <w:lang w:val="en-ZA"/>
              </w:rPr>
            </w:pPr>
            <w:r w:rsidRPr="005724D5">
              <w:rPr>
                <w:b/>
                <w:color w:val="auto"/>
                <w:lang w:val="en-ZA"/>
              </w:rPr>
              <w:t>200</w:t>
            </w:r>
          </w:p>
        </w:tc>
      </w:tr>
    </w:tbl>
    <w:p w:rsidR="00214BD0" w:rsidRPr="005724D5" w:rsidRDefault="00D95A8C">
      <w:pPr>
        <w:rPr>
          <w:color w:val="auto"/>
          <w:sz w:val="2"/>
          <w:lang w:val="en-ZA"/>
        </w:rPr>
      </w:pPr>
      <w:r w:rsidRPr="005724D5">
        <w:rPr>
          <w:noProof/>
          <w:color w:val="auto"/>
          <w:sz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5148447</wp:posOffset>
                </wp:positionH>
                <wp:positionV relativeFrom="paragraph">
                  <wp:posOffset>2601614</wp:posOffset>
                </wp:positionV>
                <wp:extent cx="1064526" cy="279779"/>
                <wp:effectExtent l="0" t="0" r="2540" b="63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526" cy="2797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B4989" w:rsidRDefault="007B49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7" type="#_x0000_t202" style="position:absolute;margin-left:405.4pt;margin-top:204.85pt;width:83.8pt;height:22.0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" fillcolor="white [3201]" stroked="f" strokeweight=".5pt">
                <v:textbox>
                  <w:txbxContent>
                    <w:p w:rsidR="007B4989" w:rsidRDefault="007B4989"/>
                  </w:txbxContent>
                </v:textbox>
              </v:shape>
            </w:pict>
          </mc:Fallback>
        </mc:AlternateContent>
      </w:r>
    </w:p>
    <w:sectPr w:rsidR="00214BD0" w:rsidRPr="005724D5" w:rsidSect="009945A5">
      <w:headerReference w:type="even" r:id="rId14"/>
      <w:headerReference w:type="default" r:id="rId15"/>
      <w:footerReference w:type="even" r:id="rId16"/>
      <w:footerReference w:type="default" r:id="rId17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368" w:rsidRDefault="009A0368">
      <w:r>
        <w:separator/>
      </w:r>
    </w:p>
  </w:endnote>
  <w:endnote w:type="continuationSeparator" w:id="0">
    <w:p w:rsidR="009A0368" w:rsidRDefault="009A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989" w:rsidRPr="00745321" w:rsidRDefault="007B4989">
    <w:pPr>
      <w:pStyle w:val="Footer"/>
      <w:rPr>
        <w:color w:val="auto"/>
        <w:sz w:val="20"/>
        <w:szCs w:val="20"/>
      </w:rPr>
    </w:pPr>
    <w:r w:rsidRPr="00745321">
      <w:rPr>
        <w:color w:val="auto"/>
        <w:sz w:val="20"/>
        <w:szCs w:val="20"/>
      </w:rPr>
      <w:t>Copyright reserved</w:t>
    </w:r>
    <w:r w:rsidRPr="00745321">
      <w:rPr>
        <w:color w:val="auto"/>
        <w:sz w:val="20"/>
        <w:szCs w:val="20"/>
      </w:rPr>
      <w:ptab w:relativeTo="margin" w:alignment="center" w:leader="none"/>
    </w:r>
    <w:r w:rsidRPr="00745321">
      <w:rPr>
        <w:color w:val="auto"/>
        <w:sz w:val="20"/>
        <w:szCs w:val="20"/>
      </w:rPr>
      <w:ptab w:relativeTo="margin" w:alignment="right" w:leader="none"/>
    </w:r>
    <w:r w:rsidRPr="00745321">
      <w:rPr>
        <w:color w:val="auto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989" w:rsidRPr="00745321" w:rsidRDefault="007B4989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r w:rsidRPr="00745321">
      <w:rPr>
        <w:color w:val="auto"/>
        <w:sz w:val="20"/>
        <w:szCs w:val="20"/>
        <w:lang w:val="en-ZA"/>
      </w:rPr>
      <w:t>Copyright reserved</w:t>
    </w:r>
    <w:r w:rsidRPr="00745321">
      <w:rPr>
        <w:color w:val="auto"/>
        <w:lang w:val="en-ZA"/>
      </w:rPr>
      <w:tab/>
    </w:r>
    <w:r w:rsidRPr="00745321">
      <w:rPr>
        <w:color w:val="auto"/>
        <w:lang w:val="en-ZA"/>
      </w:rPr>
      <w:tab/>
    </w:r>
    <w:r w:rsidRPr="00745321">
      <w:rPr>
        <w:color w:val="auto"/>
        <w:sz w:val="20"/>
        <w:szCs w:val="20"/>
        <w:lang w:val="en-ZA"/>
      </w:rPr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368" w:rsidRDefault="009A0368">
      <w:r>
        <w:separator/>
      </w:r>
    </w:p>
  </w:footnote>
  <w:footnote w:type="continuationSeparator" w:id="0">
    <w:p w:rsidR="009A0368" w:rsidRDefault="009A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989" w:rsidRPr="00745321" w:rsidRDefault="009A0368" w:rsidP="00412F6B">
    <w:pPr>
      <w:pStyle w:val="Header"/>
      <w:tabs>
        <w:tab w:val="clear" w:pos="4320"/>
        <w:tab w:val="clear" w:pos="8640"/>
        <w:tab w:val="center" w:pos="4678"/>
        <w:tab w:val="right" w:pos="9639"/>
      </w:tabs>
      <w:rPr>
        <w:b/>
        <w:color w:val="auto"/>
        <w:u w:val="single"/>
      </w:rPr>
    </w:pPr>
    <w:sdt>
      <w:sdtPr>
        <w:rPr>
          <w:color w:val="auto"/>
        </w:r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="007B4989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7B4989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7B4989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5724D5">
          <w:rPr>
            <w:b/>
            <w:noProof/>
            <w:color w:val="auto"/>
            <w:sz w:val="22"/>
            <w:szCs w:val="22"/>
            <w:u w:val="single"/>
          </w:rPr>
          <w:t>16</w:t>
        </w:r>
        <w:r w:rsidR="007B4989" w:rsidRPr="00745321">
          <w:rPr>
            <w:b/>
            <w:color w:val="auto"/>
            <w:sz w:val="22"/>
            <w:szCs w:val="22"/>
            <w:u w:val="single"/>
          </w:rPr>
          <w:fldChar w:fldCharType="end"/>
        </w:r>
        <w:r w:rsidR="007B4989" w:rsidRPr="00745321">
          <w:rPr>
            <w:b/>
            <w:color w:val="auto"/>
            <w:u w:val="single"/>
          </w:rPr>
          <w:tab/>
        </w:r>
        <w:r w:rsidR="007B4989" w:rsidRPr="00745321">
          <w:rPr>
            <w:b/>
            <w:noProof/>
            <w:color w:val="auto"/>
            <w:u w:val="single"/>
          </w:rPr>
          <w:t>MECHANICAL TECHNOLOGY</w:t>
        </w:r>
        <w:r w:rsidR="007B4989">
          <w:rPr>
            <w:b/>
            <w:noProof/>
            <w:color w:val="auto"/>
            <w:u w:val="single"/>
          </w:rPr>
          <w:t xml:space="preserve"> (FITTING AND MACHINING)</w:t>
        </w:r>
        <w:r w:rsidR="007B4989" w:rsidRPr="00745321">
          <w:rPr>
            <w:b/>
            <w:color w:val="auto"/>
            <w:u w:val="single"/>
          </w:rPr>
          <w:tab/>
        </w:r>
        <w:r w:rsidR="007B4989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7B4989">
          <w:rPr>
            <w:b/>
            <w:color w:val="auto"/>
            <w:sz w:val="16"/>
            <w:szCs w:val="16"/>
            <w:u w:val="single"/>
          </w:rPr>
          <w:t>8</w:t>
        </w:r>
        <w:r w:rsidR="007B4989" w:rsidRPr="00745321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989" w:rsidRPr="00745321" w:rsidRDefault="009A0368" w:rsidP="00221879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7B4989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7B4989">
          <w:rPr>
            <w:b/>
            <w:color w:val="auto"/>
            <w:sz w:val="16"/>
            <w:szCs w:val="16"/>
            <w:u w:val="single"/>
          </w:rPr>
          <w:t>8</w:t>
        </w:r>
        <w:r w:rsidR="007B4989" w:rsidRPr="00745321">
          <w:rPr>
            <w:b/>
            <w:color w:val="auto"/>
            <w:sz w:val="16"/>
            <w:szCs w:val="16"/>
            <w:u w:val="single"/>
          </w:rPr>
          <w:t>)</w:t>
        </w:r>
        <w:r w:rsidR="007B4989" w:rsidRPr="00745321">
          <w:rPr>
            <w:b/>
            <w:color w:val="auto"/>
            <w:u w:val="single"/>
          </w:rPr>
          <w:tab/>
        </w:r>
        <w:r w:rsidR="007B4989" w:rsidRPr="00745321">
          <w:rPr>
            <w:b/>
            <w:noProof/>
            <w:color w:val="auto"/>
            <w:u w:val="single"/>
          </w:rPr>
          <w:t>MECHANICAL TECHNOLOGY</w:t>
        </w:r>
        <w:r w:rsidR="007B4989">
          <w:rPr>
            <w:b/>
            <w:noProof/>
            <w:color w:val="auto"/>
            <w:u w:val="single"/>
          </w:rPr>
          <w:t xml:space="preserve"> (FITTING AND MACHINING)</w:t>
        </w:r>
        <w:r w:rsidR="007B4989" w:rsidRPr="00745321">
          <w:rPr>
            <w:b/>
            <w:color w:val="auto"/>
            <w:u w:val="single"/>
          </w:rPr>
          <w:tab/>
        </w:r>
        <w:r w:rsidR="007B4989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7B4989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7B4989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5724D5">
          <w:rPr>
            <w:b/>
            <w:noProof/>
            <w:color w:val="auto"/>
            <w:sz w:val="22"/>
            <w:szCs w:val="22"/>
            <w:u w:val="single"/>
          </w:rPr>
          <w:t>17</w:t>
        </w:r>
        <w:r w:rsidR="007B4989" w:rsidRPr="00745321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3BE5"/>
    <w:multiLevelType w:val="hybridMultilevel"/>
    <w:tmpl w:val="09820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313A8"/>
    <w:multiLevelType w:val="hybridMultilevel"/>
    <w:tmpl w:val="74708F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C16BF"/>
    <w:multiLevelType w:val="hybridMultilevel"/>
    <w:tmpl w:val="A6D4C56C"/>
    <w:lvl w:ilvl="0" w:tplc="AE6E2CD0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70E2F"/>
    <w:multiLevelType w:val="hybridMultilevel"/>
    <w:tmpl w:val="C354E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6F5F"/>
    <w:multiLevelType w:val="hybridMultilevel"/>
    <w:tmpl w:val="DD22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815C6"/>
    <w:multiLevelType w:val="hybridMultilevel"/>
    <w:tmpl w:val="0F4A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76FF2"/>
    <w:multiLevelType w:val="hybridMultilevel"/>
    <w:tmpl w:val="AAF61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A0366"/>
    <w:multiLevelType w:val="hybridMultilevel"/>
    <w:tmpl w:val="08C2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CD1784"/>
    <w:multiLevelType w:val="hybridMultilevel"/>
    <w:tmpl w:val="B4FC9A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5458D"/>
    <w:multiLevelType w:val="hybridMultilevel"/>
    <w:tmpl w:val="C8C24B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A4F13"/>
    <w:multiLevelType w:val="hybridMultilevel"/>
    <w:tmpl w:val="9360636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E1740"/>
    <w:multiLevelType w:val="hybridMultilevel"/>
    <w:tmpl w:val="423C4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624C4"/>
    <w:multiLevelType w:val="hybridMultilevel"/>
    <w:tmpl w:val="3C18EA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61CCE"/>
    <w:multiLevelType w:val="hybridMultilevel"/>
    <w:tmpl w:val="829411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56F1A"/>
    <w:multiLevelType w:val="hybridMultilevel"/>
    <w:tmpl w:val="0F22E5C8"/>
    <w:lvl w:ilvl="0" w:tplc="040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 w15:restartNumberingAfterBreak="0">
    <w:nsid w:val="63712B6A"/>
    <w:multiLevelType w:val="hybridMultilevel"/>
    <w:tmpl w:val="8BB8B3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302819"/>
    <w:multiLevelType w:val="hybridMultilevel"/>
    <w:tmpl w:val="F11A2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01DC5"/>
    <w:multiLevelType w:val="hybridMultilevel"/>
    <w:tmpl w:val="66E85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23C4B"/>
    <w:multiLevelType w:val="hybridMultilevel"/>
    <w:tmpl w:val="81E840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8B2A66"/>
    <w:multiLevelType w:val="hybridMultilevel"/>
    <w:tmpl w:val="AAF895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400DB"/>
    <w:multiLevelType w:val="hybridMultilevel"/>
    <w:tmpl w:val="0508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7522E2"/>
    <w:multiLevelType w:val="hybridMultilevel"/>
    <w:tmpl w:val="EC203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A21232E"/>
    <w:multiLevelType w:val="hybridMultilevel"/>
    <w:tmpl w:val="AAECA1DC"/>
    <w:lvl w:ilvl="0" w:tplc="AE6E2CD0">
      <w:start w:val="9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7"/>
  </w:num>
  <w:num w:numId="4">
    <w:abstractNumId w:val="4"/>
  </w:num>
  <w:num w:numId="5">
    <w:abstractNumId w:val="3"/>
  </w:num>
  <w:num w:numId="6">
    <w:abstractNumId w:val="0"/>
  </w:num>
  <w:num w:numId="7">
    <w:abstractNumId w:val="22"/>
  </w:num>
  <w:num w:numId="8">
    <w:abstractNumId w:val="5"/>
  </w:num>
  <w:num w:numId="9">
    <w:abstractNumId w:val="12"/>
  </w:num>
  <w:num w:numId="10">
    <w:abstractNumId w:val="20"/>
  </w:num>
  <w:num w:numId="11">
    <w:abstractNumId w:val="7"/>
  </w:num>
  <w:num w:numId="12">
    <w:abstractNumId w:val="11"/>
  </w:num>
  <w:num w:numId="13">
    <w:abstractNumId w:val="14"/>
  </w:num>
  <w:num w:numId="14">
    <w:abstractNumId w:val="2"/>
  </w:num>
  <w:num w:numId="15">
    <w:abstractNumId w:val="21"/>
  </w:num>
  <w:num w:numId="16">
    <w:abstractNumId w:val="1"/>
  </w:num>
  <w:num w:numId="17">
    <w:abstractNumId w:val="10"/>
  </w:num>
  <w:num w:numId="18">
    <w:abstractNumId w:val="15"/>
  </w:num>
  <w:num w:numId="19">
    <w:abstractNumId w:val="19"/>
  </w:num>
  <w:num w:numId="20">
    <w:abstractNumId w:val="18"/>
  </w:num>
  <w:num w:numId="21">
    <w:abstractNumId w:val="13"/>
  </w:num>
  <w:num w:numId="22">
    <w:abstractNumId w:val="8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0960"/>
    <w:rsid w:val="00011447"/>
    <w:rsid w:val="00011BE1"/>
    <w:rsid w:val="00015A14"/>
    <w:rsid w:val="00016F9C"/>
    <w:rsid w:val="000176AB"/>
    <w:rsid w:val="0002003D"/>
    <w:rsid w:val="000203B9"/>
    <w:rsid w:val="00021748"/>
    <w:rsid w:val="000222B5"/>
    <w:rsid w:val="0002232B"/>
    <w:rsid w:val="00022B31"/>
    <w:rsid w:val="000232B9"/>
    <w:rsid w:val="0002595B"/>
    <w:rsid w:val="00026535"/>
    <w:rsid w:val="0002734E"/>
    <w:rsid w:val="0002789E"/>
    <w:rsid w:val="000337EB"/>
    <w:rsid w:val="00033F65"/>
    <w:rsid w:val="00034E94"/>
    <w:rsid w:val="00036D3C"/>
    <w:rsid w:val="00037576"/>
    <w:rsid w:val="00040412"/>
    <w:rsid w:val="00040826"/>
    <w:rsid w:val="00040A9C"/>
    <w:rsid w:val="00041270"/>
    <w:rsid w:val="000412BC"/>
    <w:rsid w:val="000420B0"/>
    <w:rsid w:val="00042245"/>
    <w:rsid w:val="00042CD4"/>
    <w:rsid w:val="00043896"/>
    <w:rsid w:val="0004488D"/>
    <w:rsid w:val="000449E2"/>
    <w:rsid w:val="00044CFE"/>
    <w:rsid w:val="00045352"/>
    <w:rsid w:val="00045F69"/>
    <w:rsid w:val="00047783"/>
    <w:rsid w:val="00050065"/>
    <w:rsid w:val="00050B70"/>
    <w:rsid w:val="0005247A"/>
    <w:rsid w:val="0005258D"/>
    <w:rsid w:val="00053223"/>
    <w:rsid w:val="000534DF"/>
    <w:rsid w:val="000540C7"/>
    <w:rsid w:val="00055B4F"/>
    <w:rsid w:val="00056B91"/>
    <w:rsid w:val="00060EBB"/>
    <w:rsid w:val="00061D3F"/>
    <w:rsid w:val="00062DEB"/>
    <w:rsid w:val="00063242"/>
    <w:rsid w:val="00063599"/>
    <w:rsid w:val="0006385B"/>
    <w:rsid w:val="00064CB2"/>
    <w:rsid w:val="0006551D"/>
    <w:rsid w:val="00065844"/>
    <w:rsid w:val="000663A3"/>
    <w:rsid w:val="00066A11"/>
    <w:rsid w:val="00066D9F"/>
    <w:rsid w:val="00067720"/>
    <w:rsid w:val="00067AF4"/>
    <w:rsid w:val="00072A6B"/>
    <w:rsid w:val="00073318"/>
    <w:rsid w:val="00074F2B"/>
    <w:rsid w:val="00075E86"/>
    <w:rsid w:val="00076020"/>
    <w:rsid w:val="00076531"/>
    <w:rsid w:val="00076607"/>
    <w:rsid w:val="00077589"/>
    <w:rsid w:val="00080B28"/>
    <w:rsid w:val="00081678"/>
    <w:rsid w:val="0008276E"/>
    <w:rsid w:val="00083E6A"/>
    <w:rsid w:val="00085040"/>
    <w:rsid w:val="000850B7"/>
    <w:rsid w:val="0008523D"/>
    <w:rsid w:val="000864E5"/>
    <w:rsid w:val="000877AC"/>
    <w:rsid w:val="00087D9E"/>
    <w:rsid w:val="0009094E"/>
    <w:rsid w:val="0009105F"/>
    <w:rsid w:val="000910D8"/>
    <w:rsid w:val="00097702"/>
    <w:rsid w:val="0009799E"/>
    <w:rsid w:val="000A01F6"/>
    <w:rsid w:val="000A045B"/>
    <w:rsid w:val="000A067B"/>
    <w:rsid w:val="000A074C"/>
    <w:rsid w:val="000A1325"/>
    <w:rsid w:val="000A4404"/>
    <w:rsid w:val="000A4F88"/>
    <w:rsid w:val="000A54A5"/>
    <w:rsid w:val="000A6F32"/>
    <w:rsid w:val="000A732D"/>
    <w:rsid w:val="000B2B20"/>
    <w:rsid w:val="000B30DE"/>
    <w:rsid w:val="000B330F"/>
    <w:rsid w:val="000B4DA5"/>
    <w:rsid w:val="000B571D"/>
    <w:rsid w:val="000B6DC5"/>
    <w:rsid w:val="000C1743"/>
    <w:rsid w:val="000C292E"/>
    <w:rsid w:val="000C4833"/>
    <w:rsid w:val="000C49B2"/>
    <w:rsid w:val="000C53E5"/>
    <w:rsid w:val="000C66B9"/>
    <w:rsid w:val="000C77DD"/>
    <w:rsid w:val="000D26B6"/>
    <w:rsid w:val="000D350D"/>
    <w:rsid w:val="000D3C7A"/>
    <w:rsid w:val="000D3ED9"/>
    <w:rsid w:val="000D427A"/>
    <w:rsid w:val="000D5142"/>
    <w:rsid w:val="000D66AF"/>
    <w:rsid w:val="000D6EC8"/>
    <w:rsid w:val="000D6F55"/>
    <w:rsid w:val="000D7C0B"/>
    <w:rsid w:val="000E0F6C"/>
    <w:rsid w:val="000E2B3E"/>
    <w:rsid w:val="000E35D8"/>
    <w:rsid w:val="000E3696"/>
    <w:rsid w:val="000E3AAB"/>
    <w:rsid w:val="000E4383"/>
    <w:rsid w:val="000E4439"/>
    <w:rsid w:val="000E50BC"/>
    <w:rsid w:val="000E569A"/>
    <w:rsid w:val="000E5DFD"/>
    <w:rsid w:val="000E6325"/>
    <w:rsid w:val="000F04EE"/>
    <w:rsid w:val="000F0635"/>
    <w:rsid w:val="000F4292"/>
    <w:rsid w:val="000F42A2"/>
    <w:rsid w:val="000F433D"/>
    <w:rsid w:val="000F5AE9"/>
    <w:rsid w:val="00100A75"/>
    <w:rsid w:val="00100C71"/>
    <w:rsid w:val="00100EE2"/>
    <w:rsid w:val="00102627"/>
    <w:rsid w:val="001035F8"/>
    <w:rsid w:val="00104114"/>
    <w:rsid w:val="0010500B"/>
    <w:rsid w:val="00107DF3"/>
    <w:rsid w:val="00110061"/>
    <w:rsid w:val="00110799"/>
    <w:rsid w:val="00111C43"/>
    <w:rsid w:val="00112DFC"/>
    <w:rsid w:val="001132D8"/>
    <w:rsid w:val="00114E48"/>
    <w:rsid w:val="00115B9B"/>
    <w:rsid w:val="00116A01"/>
    <w:rsid w:val="00116E4B"/>
    <w:rsid w:val="00116F40"/>
    <w:rsid w:val="001176AC"/>
    <w:rsid w:val="0012017D"/>
    <w:rsid w:val="001212D2"/>
    <w:rsid w:val="00121F8E"/>
    <w:rsid w:val="00122190"/>
    <w:rsid w:val="001239C1"/>
    <w:rsid w:val="0012472E"/>
    <w:rsid w:val="00131423"/>
    <w:rsid w:val="00132557"/>
    <w:rsid w:val="00133765"/>
    <w:rsid w:val="00134E61"/>
    <w:rsid w:val="00135564"/>
    <w:rsid w:val="00135671"/>
    <w:rsid w:val="00135C23"/>
    <w:rsid w:val="001366BD"/>
    <w:rsid w:val="001401FF"/>
    <w:rsid w:val="00141319"/>
    <w:rsid w:val="00141722"/>
    <w:rsid w:val="0014242D"/>
    <w:rsid w:val="00142CDB"/>
    <w:rsid w:val="00142D23"/>
    <w:rsid w:val="00143572"/>
    <w:rsid w:val="001440EC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6121"/>
    <w:rsid w:val="001600A9"/>
    <w:rsid w:val="0016286E"/>
    <w:rsid w:val="00164B93"/>
    <w:rsid w:val="00167291"/>
    <w:rsid w:val="0017171A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40A6"/>
    <w:rsid w:val="00185A1E"/>
    <w:rsid w:val="00187A22"/>
    <w:rsid w:val="00191B8B"/>
    <w:rsid w:val="00192A29"/>
    <w:rsid w:val="00193598"/>
    <w:rsid w:val="001949B8"/>
    <w:rsid w:val="00194B1E"/>
    <w:rsid w:val="00194F59"/>
    <w:rsid w:val="00195627"/>
    <w:rsid w:val="00195DCA"/>
    <w:rsid w:val="00196AC4"/>
    <w:rsid w:val="0019702F"/>
    <w:rsid w:val="00197B7E"/>
    <w:rsid w:val="001A0EB9"/>
    <w:rsid w:val="001A11C3"/>
    <w:rsid w:val="001A12B7"/>
    <w:rsid w:val="001A1BBF"/>
    <w:rsid w:val="001A1EE7"/>
    <w:rsid w:val="001A2969"/>
    <w:rsid w:val="001A2C08"/>
    <w:rsid w:val="001A3C83"/>
    <w:rsid w:val="001A5834"/>
    <w:rsid w:val="001A65C1"/>
    <w:rsid w:val="001A6BED"/>
    <w:rsid w:val="001A6E3A"/>
    <w:rsid w:val="001A7F10"/>
    <w:rsid w:val="001B0C9D"/>
    <w:rsid w:val="001B2B16"/>
    <w:rsid w:val="001B4223"/>
    <w:rsid w:val="001B4C41"/>
    <w:rsid w:val="001B55A8"/>
    <w:rsid w:val="001B6CAD"/>
    <w:rsid w:val="001B6D6C"/>
    <w:rsid w:val="001B700C"/>
    <w:rsid w:val="001C046C"/>
    <w:rsid w:val="001C08A7"/>
    <w:rsid w:val="001C10F3"/>
    <w:rsid w:val="001C2497"/>
    <w:rsid w:val="001C5218"/>
    <w:rsid w:val="001C69AF"/>
    <w:rsid w:val="001C6C6F"/>
    <w:rsid w:val="001C7D35"/>
    <w:rsid w:val="001C7F1F"/>
    <w:rsid w:val="001D044E"/>
    <w:rsid w:val="001D3EE0"/>
    <w:rsid w:val="001D4F99"/>
    <w:rsid w:val="001E2194"/>
    <w:rsid w:val="001E3673"/>
    <w:rsid w:val="001E3690"/>
    <w:rsid w:val="001E56FE"/>
    <w:rsid w:val="001E6908"/>
    <w:rsid w:val="001F0530"/>
    <w:rsid w:val="001F1C03"/>
    <w:rsid w:val="001F1D60"/>
    <w:rsid w:val="001F3299"/>
    <w:rsid w:val="001F3F4C"/>
    <w:rsid w:val="001F492D"/>
    <w:rsid w:val="001F6691"/>
    <w:rsid w:val="001F712B"/>
    <w:rsid w:val="002001BD"/>
    <w:rsid w:val="00201479"/>
    <w:rsid w:val="002026AE"/>
    <w:rsid w:val="00202C9B"/>
    <w:rsid w:val="00203289"/>
    <w:rsid w:val="00204276"/>
    <w:rsid w:val="0020433B"/>
    <w:rsid w:val="002051B5"/>
    <w:rsid w:val="002069FA"/>
    <w:rsid w:val="00211673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501B"/>
    <w:rsid w:val="00225549"/>
    <w:rsid w:val="00226C77"/>
    <w:rsid w:val="00230155"/>
    <w:rsid w:val="00230669"/>
    <w:rsid w:val="00230750"/>
    <w:rsid w:val="00231816"/>
    <w:rsid w:val="00232ACF"/>
    <w:rsid w:val="00233CB6"/>
    <w:rsid w:val="002340A9"/>
    <w:rsid w:val="002340DB"/>
    <w:rsid w:val="00234DED"/>
    <w:rsid w:val="00236BFD"/>
    <w:rsid w:val="00240895"/>
    <w:rsid w:val="00240BA2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81C"/>
    <w:rsid w:val="00250474"/>
    <w:rsid w:val="00251828"/>
    <w:rsid w:val="00251836"/>
    <w:rsid w:val="00251A20"/>
    <w:rsid w:val="00252A39"/>
    <w:rsid w:val="00252D36"/>
    <w:rsid w:val="002547C2"/>
    <w:rsid w:val="00256DF3"/>
    <w:rsid w:val="00261E36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7787"/>
    <w:rsid w:val="00280112"/>
    <w:rsid w:val="002808B2"/>
    <w:rsid w:val="00280AAA"/>
    <w:rsid w:val="002810FF"/>
    <w:rsid w:val="002811BA"/>
    <w:rsid w:val="002812C5"/>
    <w:rsid w:val="00282368"/>
    <w:rsid w:val="0028389D"/>
    <w:rsid w:val="00283AE9"/>
    <w:rsid w:val="00284055"/>
    <w:rsid w:val="00285B57"/>
    <w:rsid w:val="00285D39"/>
    <w:rsid w:val="00285DE9"/>
    <w:rsid w:val="00285FBD"/>
    <w:rsid w:val="00287ABD"/>
    <w:rsid w:val="00292452"/>
    <w:rsid w:val="0029334E"/>
    <w:rsid w:val="00293BC8"/>
    <w:rsid w:val="00296BD5"/>
    <w:rsid w:val="00296C97"/>
    <w:rsid w:val="002A133F"/>
    <w:rsid w:val="002A337A"/>
    <w:rsid w:val="002A392F"/>
    <w:rsid w:val="002A3C57"/>
    <w:rsid w:val="002A7865"/>
    <w:rsid w:val="002A7C93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850"/>
    <w:rsid w:val="002B4C16"/>
    <w:rsid w:val="002B4C46"/>
    <w:rsid w:val="002B4F8A"/>
    <w:rsid w:val="002B56E8"/>
    <w:rsid w:val="002B6652"/>
    <w:rsid w:val="002B6767"/>
    <w:rsid w:val="002B6A01"/>
    <w:rsid w:val="002B7638"/>
    <w:rsid w:val="002C06F6"/>
    <w:rsid w:val="002C160F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76F8"/>
    <w:rsid w:val="002E13D0"/>
    <w:rsid w:val="002E4B10"/>
    <w:rsid w:val="002E5974"/>
    <w:rsid w:val="002E7129"/>
    <w:rsid w:val="002E7D74"/>
    <w:rsid w:val="002F2D62"/>
    <w:rsid w:val="002F3388"/>
    <w:rsid w:val="002F391B"/>
    <w:rsid w:val="002F41A4"/>
    <w:rsid w:val="002F441A"/>
    <w:rsid w:val="002F451F"/>
    <w:rsid w:val="002F4E28"/>
    <w:rsid w:val="002F54A6"/>
    <w:rsid w:val="002F67E5"/>
    <w:rsid w:val="002F685A"/>
    <w:rsid w:val="002F7C15"/>
    <w:rsid w:val="00300042"/>
    <w:rsid w:val="00300C2D"/>
    <w:rsid w:val="00301F22"/>
    <w:rsid w:val="00303DDD"/>
    <w:rsid w:val="003043D6"/>
    <w:rsid w:val="00306CE0"/>
    <w:rsid w:val="00310C7D"/>
    <w:rsid w:val="00312152"/>
    <w:rsid w:val="00316120"/>
    <w:rsid w:val="003176D7"/>
    <w:rsid w:val="003203C6"/>
    <w:rsid w:val="00321FC6"/>
    <w:rsid w:val="00322824"/>
    <w:rsid w:val="00324A5B"/>
    <w:rsid w:val="00324CA3"/>
    <w:rsid w:val="00324DF7"/>
    <w:rsid w:val="0032769D"/>
    <w:rsid w:val="003313C2"/>
    <w:rsid w:val="003318C4"/>
    <w:rsid w:val="003321B1"/>
    <w:rsid w:val="00332F1E"/>
    <w:rsid w:val="00334F7A"/>
    <w:rsid w:val="00336C25"/>
    <w:rsid w:val="003373DE"/>
    <w:rsid w:val="003376EA"/>
    <w:rsid w:val="003415B8"/>
    <w:rsid w:val="00341AA6"/>
    <w:rsid w:val="00341B23"/>
    <w:rsid w:val="0034222C"/>
    <w:rsid w:val="003425CA"/>
    <w:rsid w:val="003452C7"/>
    <w:rsid w:val="0034584E"/>
    <w:rsid w:val="00347412"/>
    <w:rsid w:val="00350FA7"/>
    <w:rsid w:val="00351268"/>
    <w:rsid w:val="00351DD3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34E0"/>
    <w:rsid w:val="00375D78"/>
    <w:rsid w:val="00376037"/>
    <w:rsid w:val="00376292"/>
    <w:rsid w:val="00376809"/>
    <w:rsid w:val="003771FB"/>
    <w:rsid w:val="0037749E"/>
    <w:rsid w:val="003800A7"/>
    <w:rsid w:val="003824D2"/>
    <w:rsid w:val="0038495A"/>
    <w:rsid w:val="00385635"/>
    <w:rsid w:val="00385865"/>
    <w:rsid w:val="003859F8"/>
    <w:rsid w:val="00385B0B"/>
    <w:rsid w:val="0038617D"/>
    <w:rsid w:val="00386406"/>
    <w:rsid w:val="00387404"/>
    <w:rsid w:val="00387902"/>
    <w:rsid w:val="00387B08"/>
    <w:rsid w:val="00387BAB"/>
    <w:rsid w:val="003901EE"/>
    <w:rsid w:val="00390AD5"/>
    <w:rsid w:val="00390AF2"/>
    <w:rsid w:val="00391106"/>
    <w:rsid w:val="00393829"/>
    <w:rsid w:val="003940DF"/>
    <w:rsid w:val="003941D2"/>
    <w:rsid w:val="003943C9"/>
    <w:rsid w:val="003946B4"/>
    <w:rsid w:val="003947A1"/>
    <w:rsid w:val="00394A52"/>
    <w:rsid w:val="003A042F"/>
    <w:rsid w:val="003A04F6"/>
    <w:rsid w:val="003A1775"/>
    <w:rsid w:val="003A3FC4"/>
    <w:rsid w:val="003A52B5"/>
    <w:rsid w:val="003A6504"/>
    <w:rsid w:val="003A670A"/>
    <w:rsid w:val="003B1601"/>
    <w:rsid w:val="003B1AFD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4109"/>
    <w:rsid w:val="003C4593"/>
    <w:rsid w:val="003C55E0"/>
    <w:rsid w:val="003D1643"/>
    <w:rsid w:val="003D1981"/>
    <w:rsid w:val="003D1D49"/>
    <w:rsid w:val="003D339E"/>
    <w:rsid w:val="003D45C7"/>
    <w:rsid w:val="003D557E"/>
    <w:rsid w:val="003D602A"/>
    <w:rsid w:val="003D61A8"/>
    <w:rsid w:val="003D718B"/>
    <w:rsid w:val="003D72A2"/>
    <w:rsid w:val="003E246B"/>
    <w:rsid w:val="003E2903"/>
    <w:rsid w:val="003E3342"/>
    <w:rsid w:val="003E5E17"/>
    <w:rsid w:val="003E7F88"/>
    <w:rsid w:val="003F12AD"/>
    <w:rsid w:val="003F1D2A"/>
    <w:rsid w:val="003F2429"/>
    <w:rsid w:val="003F262A"/>
    <w:rsid w:val="003F29E2"/>
    <w:rsid w:val="003F32DD"/>
    <w:rsid w:val="003F3E93"/>
    <w:rsid w:val="003F4411"/>
    <w:rsid w:val="003F52BE"/>
    <w:rsid w:val="003F615C"/>
    <w:rsid w:val="003F7B04"/>
    <w:rsid w:val="003F7E0F"/>
    <w:rsid w:val="004006B8"/>
    <w:rsid w:val="00401B78"/>
    <w:rsid w:val="00402034"/>
    <w:rsid w:val="00402C09"/>
    <w:rsid w:val="00403915"/>
    <w:rsid w:val="0041152E"/>
    <w:rsid w:val="00411FAA"/>
    <w:rsid w:val="00412312"/>
    <w:rsid w:val="00412BC1"/>
    <w:rsid w:val="00412F6B"/>
    <w:rsid w:val="00413B5F"/>
    <w:rsid w:val="00413C09"/>
    <w:rsid w:val="00413E9D"/>
    <w:rsid w:val="00414074"/>
    <w:rsid w:val="00414187"/>
    <w:rsid w:val="00415A44"/>
    <w:rsid w:val="004160EC"/>
    <w:rsid w:val="00421A9C"/>
    <w:rsid w:val="0042221C"/>
    <w:rsid w:val="00422844"/>
    <w:rsid w:val="00422E18"/>
    <w:rsid w:val="00424E02"/>
    <w:rsid w:val="004261A3"/>
    <w:rsid w:val="00427401"/>
    <w:rsid w:val="00427640"/>
    <w:rsid w:val="00427BF3"/>
    <w:rsid w:val="00427FA1"/>
    <w:rsid w:val="004307BA"/>
    <w:rsid w:val="0043211E"/>
    <w:rsid w:val="00432381"/>
    <w:rsid w:val="0043313E"/>
    <w:rsid w:val="0043387D"/>
    <w:rsid w:val="004373CF"/>
    <w:rsid w:val="00437914"/>
    <w:rsid w:val="004403A5"/>
    <w:rsid w:val="00440B79"/>
    <w:rsid w:val="004424E0"/>
    <w:rsid w:val="00444369"/>
    <w:rsid w:val="00445720"/>
    <w:rsid w:val="004457FD"/>
    <w:rsid w:val="00450426"/>
    <w:rsid w:val="00452DCC"/>
    <w:rsid w:val="00454897"/>
    <w:rsid w:val="004549FE"/>
    <w:rsid w:val="0045561D"/>
    <w:rsid w:val="00455CDC"/>
    <w:rsid w:val="00455CF6"/>
    <w:rsid w:val="004565AA"/>
    <w:rsid w:val="00457D20"/>
    <w:rsid w:val="0046050C"/>
    <w:rsid w:val="00461FA0"/>
    <w:rsid w:val="00464885"/>
    <w:rsid w:val="00464B55"/>
    <w:rsid w:val="00465FE8"/>
    <w:rsid w:val="00466A56"/>
    <w:rsid w:val="00466F09"/>
    <w:rsid w:val="00470F11"/>
    <w:rsid w:val="00472A70"/>
    <w:rsid w:val="004735E1"/>
    <w:rsid w:val="00477B07"/>
    <w:rsid w:val="00480206"/>
    <w:rsid w:val="004832D4"/>
    <w:rsid w:val="0048373B"/>
    <w:rsid w:val="00485460"/>
    <w:rsid w:val="004874D2"/>
    <w:rsid w:val="00487A4D"/>
    <w:rsid w:val="00487B28"/>
    <w:rsid w:val="00487CCE"/>
    <w:rsid w:val="00490BFF"/>
    <w:rsid w:val="0049102D"/>
    <w:rsid w:val="00491CCF"/>
    <w:rsid w:val="00492CC2"/>
    <w:rsid w:val="004932CC"/>
    <w:rsid w:val="00494D71"/>
    <w:rsid w:val="00495945"/>
    <w:rsid w:val="00496E11"/>
    <w:rsid w:val="004A1299"/>
    <w:rsid w:val="004A3116"/>
    <w:rsid w:val="004A415F"/>
    <w:rsid w:val="004A4DF8"/>
    <w:rsid w:val="004A5B0A"/>
    <w:rsid w:val="004A64C3"/>
    <w:rsid w:val="004A6AC2"/>
    <w:rsid w:val="004A6B31"/>
    <w:rsid w:val="004A7225"/>
    <w:rsid w:val="004A730F"/>
    <w:rsid w:val="004B04A0"/>
    <w:rsid w:val="004B1600"/>
    <w:rsid w:val="004B1C3F"/>
    <w:rsid w:val="004B23D6"/>
    <w:rsid w:val="004B4454"/>
    <w:rsid w:val="004B4E4A"/>
    <w:rsid w:val="004B607B"/>
    <w:rsid w:val="004B60D1"/>
    <w:rsid w:val="004B64DE"/>
    <w:rsid w:val="004B727C"/>
    <w:rsid w:val="004B7358"/>
    <w:rsid w:val="004B7DCE"/>
    <w:rsid w:val="004C00A8"/>
    <w:rsid w:val="004C07DE"/>
    <w:rsid w:val="004C0D6D"/>
    <w:rsid w:val="004C2CA0"/>
    <w:rsid w:val="004C2DDA"/>
    <w:rsid w:val="004C49BF"/>
    <w:rsid w:val="004C5319"/>
    <w:rsid w:val="004C65E5"/>
    <w:rsid w:val="004C6F84"/>
    <w:rsid w:val="004D0350"/>
    <w:rsid w:val="004D1540"/>
    <w:rsid w:val="004D1794"/>
    <w:rsid w:val="004D2B2B"/>
    <w:rsid w:val="004D2DC8"/>
    <w:rsid w:val="004D3706"/>
    <w:rsid w:val="004D5B28"/>
    <w:rsid w:val="004D6115"/>
    <w:rsid w:val="004D6EC4"/>
    <w:rsid w:val="004E0002"/>
    <w:rsid w:val="004E0DB5"/>
    <w:rsid w:val="004E3F66"/>
    <w:rsid w:val="004E460D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124"/>
    <w:rsid w:val="004F431C"/>
    <w:rsid w:val="004F4777"/>
    <w:rsid w:val="004F4785"/>
    <w:rsid w:val="004F59EF"/>
    <w:rsid w:val="004F5DCC"/>
    <w:rsid w:val="004F6EF9"/>
    <w:rsid w:val="004F7B76"/>
    <w:rsid w:val="00502EEE"/>
    <w:rsid w:val="0050445E"/>
    <w:rsid w:val="005044D4"/>
    <w:rsid w:val="00505099"/>
    <w:rsid w:val="005061BC"/>
    <w:rsid w:val="005078B5"/>
    <w:rsid w:val="00507A16"/>
    <w:rsid w:val="00511243"/>
    <w:rsid w:val="005117B7"/>
    <w:rsid w:val="00513306"/>
    <w:rsid w:val="00513DE4"/>
    <w:rsid w:val="00516FF2"/>
    <w:rsid w:val="005170B3"/>
    <w:rsid w:val="00517B0D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6C52"/>
    <w:rsid w:val="00527673"/>
    <w:rsid w:val="00527838"/>
    <w:rsid w:val="00527AFC"/>
    <w:rsid w:val="00530CAE"/>
    <w:rsid w:val="005321D1"/>
    <w:rsid w:val="005326FD"/>
    <w:rsid w:val="0053329C"/>
    <w:rsid w:val="00534662"/>
    <w:rsid w:val="005349A4"/>
    <w:rsid w:val="00535FAC"/>
    <w:rsid w:val="00540B9F"/>
    <w:rsid w:val="0054119A"/>
    <w:rsid w:val="00541E17"/>
    <w:rsid w:val="00543EBC"/>
    <w:rsid w:val="005451E2"/>
    <w:rsid w:val="0054598A"/>
    <w:rsid w:val="00546C0C"/>
    <w:rsid w:val="00551679"/>
    <w:rsid w:val="0055413E"/>
    <w:rsid w:val="00554E77"/>
    <w:rsid w:val="005552F8"/>
    <w:rsid w:val="005569EF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24D5"/>
    <w:rsid w:val="005731F5"/>
    <w:rsid w:val="00573440"/>
    <w:rsid w:val="00573D80"/>
    <w:rsid w:val="0057476E"/>
    <w:rsid w:val="005753F2"/>
    <w:rsid w:val="00575952"/>
    <w:rsid w:val="00575DC4"/>
    <w:rsid w:val="00576C03"/>
    <w:rsid w:val="00576FBD"/>
    <w:rsid w:val="00577087"/>
    <w:rsid w:val="00577AF0"/>
    <w:rsid w:val="0058042F"/>
    <w:rsid w:val="0058046F"/>
    <w:rsid w:val="0058087F"/>
    <w:rsid w:val="00583811"/>
    <w:rsid w:val="005841B3"/>
    <w:rsid w:val="0058516F"/>
    <w:rsid w:val="00586290"/>
    <w:rsid w:val="00587B4D"/>
    <w:rsid w:val="00590016"/>
    <w:rsid w:val="00590C76"/>
    <w:rsid w:val="0059156E"/>
    <w:rsid w:val="0059177D"/>
    <w:rsid w:val="00592A71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20D3"/>
    <w:rsid w:val="005B31D6"/>
    <w:rsid w:val="005B36C8"/>
    <w:rsid w:val="005B5711"/>
    <w:rsid w:val="005B6121"/>
    <w:rsid w:val="005B786D"/>
    <w:rsid w:val="005B7D46"/>
    <w:rsid w:val="005C06AF"/>
    <w:rsid w:val="005C0810"/>
    <w:rsid w:val="005C0817"/>
    <w:rsid w:val="005C14F5"/>
    <w:rsid w:val="005C195C"/>
    <w:rsid w:val="005C2DF1"/>
    <w:rsid w:val="005C3C28"/>
    <w:rsid w:val="005C4B8A"/>
    <w:rsid w:val="005C7A66"/>
    <w:rsid w:val="005C7C77"/>
    <w:rsid w:val="005D5B21"/>
    <w:rsid w:val="005D6AA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6DF8"/>
    <w:rsid w:val="005E70C5"/>
    <w:rsid w:val="005E70D5"/>
    <w:rsid w:val="005E7C0D"/>
    <w:rsid w:val="005E7FAC"/>
    <w:rsid w:val="005F0C53"/>
    <w:rsid w:val="005F14AD"/>
    <w:rsid w:val="005F1905"/>
    <w:rsid w:val="005F2B3A"/>
    <w:rsid w:val="005F3667"/>
    <w:rsid w:val="005F4237"/>
    <w:rsid w:val="005F42DB"/>
    <w:rsid w:val="005F4738"/>
    <w:rsid w:val="005F55AC"/>
    <w:rsid w:val="005F6E8A"/>
    <w:rsid w:val="005F7782"/>
    <w:rsid w:val="006008CF"/>
    <w:rsid w:val="00600E1E"/>
    <w:rsid w:val="006023EC"/>
    <w:rsid w:val="006028CC"/>
    <w:rsid w:val="00603B06"/>
    <w:rsid w:val="00604AE3"/>
    <w:rsid w:val="00604ECE"/>
    <w:rsid w:val="00604F70"/>
    <w:rsid w:val="00605081"/>
    <w:rsid w:val="00606E3C"/>
    <w:rsid w:val="006072B0"/>
    <w:rsid w:val="006107D3"/>
    <w:rsid w:val="00611281"/>
    <w:rsid w:val="00611CA1"/>
    <w:rsid w:val="00611EB8"/>
    <w:rsid w:val="0061265B"/>
    <w:rsid w:val="00613844"/>
    <w:rsid w:val="006145D6"/>
    <w:rsid w:val="0061573F"/>
    <w:rsid w:val="0061584E"/>
    <w:rsid w:val="00616059"/>
    <w:rsid w:val="00616CBE"/>
    <w:rsid w:val="00616EF1"/>
    <w:rsid w:val="006172E9"/>
    <w:rsid w:val="00617306"/>
    <w:rsid w:val="006177CB"/>
    <w:rsid w:val="00617A10"/>
    <w:rsid w:val="00617B32"/>
    <w:rsid w:val="00620BCC"/>
    <w:rsid w:val="00621491"/>
    <w:rsid w:val="00621D25"/>
    <w:rsid w:val="00622B8C"/>
    <w:rsid w:val="00623284"/>
    <w:rsid w:val="00623396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13B"/>
    <w:rsid w:val="00637723"/>
    <w:rsid w:val="00641655"/>
    <w:rsid w:val="00641BD0"/>
    <w:rsid w:val="006431E7"/>
    <w:rsid w:val="00643755"/>
    <w:rsid w:val="00644A0E"/>
    <w:rsid w:val="0064650E"/>
    <w:rsid w:val="0065076B"/>
    <w:rsid w:val="00650D92"/>
    <w:rsid w:val="006510DC"/>
    <w:rsid w:val="00652091"/>
    <w:rsid w:val="006554C7"/>
    <w:rsid w:val="006560EA"/>
    <w:rsid w:val="00656520"/>
    <w:rsid w:val="0065700D"/>
    <w:rsid w:val="00657500"/>
    <w:rsid w:val="0065765D"/>
    <w:rsid w:val="00660D1B"/>
    <w:rsid w:val="00660EDD"/>
    <w:rsid w:val="006610E7"/>
    <w:rsid w:val="006620EF"/>
    <w:rsid w:val="006624B6"/>
    <w:rsid w:val="00663DCA"/>
    <w:rsid w:val="00664934"/>
    <w:rsid w:val="00667617"/>
    <w:rsid w:val="00667D7A"/>
    <w:rsid w:val="00671011"/>
    <w:rsid w:val="00671925"/>
    <w:rsid w:val="00672108"/>
    <w:rsid w:val="006723F9"/>
    <w:rsid w:val="0067254C"/>
    <w:rsid w:val="00672DA5"/>
    <w:rsid w:val="006746E1"/>
    <w:rsid w:val="00677756"/>
    <w:rsid w:val="006779A0"/>
    <w:rsid w:val="006805C8"/>
    <w:rsid w:val="00680AAD"/>
    <w:rsid w:val="00680B77"/>
    <w:rsid w:val="00682344"/>
    <w:rsid w:val="0068320C"/>
    <w:rsid w:val="006835B1"/>
    <w:rsid w:val="00683BBA"/>
    <w:rsid w:val="00685458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2669"/>
    <w:rsid w:val="006A3658"/>
    <w:rsid w:val="006A4210"/>
    <w:rsid w:val="006A4A03"/>
    <w:rsid w:val="006A5A43"/>
    <w:rsid w:val="006A6981"/>
    <w:rsid w:val="006A7694"/>
    <w:rsid w:val="006B0DB4"/>
    <w:rsid w:val="006B4089"/>
    <w:rsid w:val="006B41E7"/>
    <w:rsid w:val="006B58EE"/>
    <w:rsid w:val="006C2E3B"/>
    <w:rsid w:val="006C3D1D"/>
    <w:rsid w:val="006C3EC1"/>
    <w:rsid w:val="006C43C1"/>
    <w:rsid w:val="006C4699"/>
    <w:rsid w:val="006C4F64"/>
    <w:rsid w:val="006C54D7"/>
    <w:rsid w:val="006C5567"/>
    <w:rsid w:val="006C6384"/>
    <w:rsid w:val="006C66B2"/>
    <w:rsid w:val="006C6BBE"/>
    <w:rsid w:val="006D07CE"/>
    <w:rsid w:val="006D09F6"/>
    <w:rsid w:val="006D0A5D"/>
    <w:rsid w:val="006D198C"/>
    <w:rsid w:val="006D386C"/>
    <w:rsid w:val="006D3AB0"/>
    <w:rsid w:val="006D4DB1"/>
    <w:rsid w:val="006D5797"/>
    <w:rsid w:val="006D5D55"/>
    <w:rsid w:val="006D5F0C"/>
    <w:rsid w:val="006D6272"/>
    <w:rsid w:val="006D65A7"/>
    <w:rsid w:val="006E0285"/>
    <w:rsid w:val="006E1477"/>
    <w:rsid w:val="006E23DF"/>
    <w:rsid w:val="006E3A5E"/>
    <w:rsid w:val="006E496C"/>
    <w:rsid w:val="006E6EDE"/>
    <w:rsid w:val="006E72F9"/>
    <w:rsid w:val="006E742B"/>
    <w:rsid w:val="006F0C3E"/>
    <w:rsid w:val="006F1772"/>
    <w:rsid w:val="006F1F54"/>
    <w:rsid w:val="006F2D62"/>
    <w:rsid w:val="006F39AB"/>
    <w:rsid w:val="006F43CD"/>
    <w:rsid w:val="006F4C53"/>
    <w:rsid w:val="006F50E3"/>
    <w:rsid w:val="006F65C9"/>
    <w:rsid w:val="006F70AE"/>
    <w:rsid w:val="006F739E"/>
    <w:rsid w:val="006F7442"/>
    <w:rsid w:val="006F781C"/>
    <w:rsid w:val="006F7DDD"/>
    <w:rsid w:val="006F7F01"/>
    <w:rsid w:val="00700E2B"/>
    <w:rsid w:val="00700F98"/>
    <w:rsid w:val="00701212"/>
    <w:rsid w:val="00701DDF"/>
    <w:rsid w:val="007020B5"/>
    <w:rsid w:val="007026C8"/>
    <w:rsid w:val="0070362B"/>
    <w:rsid w:val="00704520"/>
    <w:rsid w:val="00705099"/>
    <w:rsid w:val="007059E2"/>
    <w:rsid w:val="007071C9"/>
    <w:rsid w:val="00707914"/>
    <w:rsid w:val="00710187"/>
    <w:rsid w:val="007134FF"/>
    <w:rsid w:val="00715D70"/>
    <w:rsid w:val="00716E50"/>
    <w:rsid w:val="007177E2"/>
    <w:rsid w:val="0072036A"/>
    <w:rsid w:val="007207D5"/>
    <w:rsid w:val="00722035"/>
    <w:rsid w:val="007229D0"/>
    <w:rsid w:val="00722CFA"/>
    <w:rsid w:val="00723298"/>
    <w:rsid w:val="00723B98"/>
    <w:rsid w:val="00725FA8"/>
    <w:rsid w:val="007267D2"/>
    <w:rsid w:val="007272B7"/>
    <w:rsid w:val="00730DB1"/>
    <w:rsid w:val="00732334"/>
    <w:rsid w:val="007329A7"/>
    <w:rsid w:val="00736036"/>
    <w:rsid w:val="007371A1"/>
    <w:rsid w:val="007419D4"/>
    <w:rsid w:val="00741AF8"/>
    <w:rsid w:val="00742EED"/>
    <w:rsid w:val="007434F1"/>
    <w:rsid w:val="00743877"/>
    <w:rsid w:val="00744DBA"/>
    <w:rsid w:val="00745321"/>
    <w:rsid w:val="007463E7"/>
    <w:rsid w:val="007466AA"/>
    <w:rsid w:val="007466F9"/>
    <w:rsid w:val="0074672D"/>
    <w:rsid w:val="00746BB3"/>
    <w:rsid w:val="00747721"/>
    <w:rsid w:val="00747A12"/>
    <w:rsid w:val="00750290"/>
    <w:rsid w:val="00750368"/>
    <w:rsid w:val="00750CCF"/>
    <w:rsid w:val="0075433C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5CB0"/>
    <w:rsid w:val="007667FB"/>
    <w:rsid w:val="00766E7C"/>
    <w:rsid w:val="00767624"/>
    <w:rsid w:val="007678EE"/>
    <w:rsid w:val="00770AE2"/>
    <w:rsid w:val="00771042"/>
    <w:rsid w:val="007720BB"/>
    <w:rsid w:val="00773795"/>
    <w:rsid w:val="00773806"/>
    <w:rsid w:val="0077540D"/>
    <w:rsid w:val="00780217"/>
    <w:rsid w:val="007806F5"/>
    <w:rsid w:val="00780EF4"/>
    <w:rsid w:val="007818A0"/>
    <w:rsid w:val="00781A4C"/>
    <w:rsid w:val="0078297A"/>
    <w:rsid w:val="00783D08"/>
    <w:rsid w:val="00783F75"/>
    <w:rsid w:val="00783FEE"/>
    <w:rsid w:val="007870AB"/>
    <w:rsid w:val="007908AE"/>
    <w:rsid w:val="00790F21"/>
    <w:rsid w:val="0079101A"/>
    <w:rsid w:val="0079108D"/>
    <w:rsid w:val="0079158B"/>
    <w:rsid w:val="00792216"/>
    <w:rsid w:val="007926E1"/>
    <w:rsid w:val="0079599F"/>
    <w:rsid w:val="00795BCD"/>
    <w:rsid w:val="00796249"/>
    <w:rsid w:val="007964F9"/>
    <w:rsid w:val="00796D3C"/>
    <w:rsid w:val="00797837"/>
    <w:rsid w:val="00797A18"/>
    <w:rsid w:val="007A08CB"/>
    <w:rsid w:val="007A0D20"/>
    <w:rsid w:val="007A545D"/>
    <w:rsid w:val="007A5719"/>
    <w:rsid w:val="007A71F5"/>
    <w:rsid w:val="007A7D2E"/>
    <w:rsid w:val="007B0A84"/>
    <w:rsid w:val="007B14FC"/>
    <w:rsid w:val="007B175E"/>
    <w:rsid w:val="007B1A09"/>
    <w:rsid w:val="007B230E"/>
    <w:rsid w:val="007B25BE"/>
    <w:rsid w:val="007B307B"/>
    <w:rsid w:val="007B354A"/>
    <w:rsid w:val="007B4989"/>
    <w:rsid w:val="007B54B0"/>
    <w:rsid w:val="007B54DB"/>
    <w:rsid w:val="007B56AC"/>
    <w:rsid w:val="007B6333"/>
    <w:rsid w:val="007B649C"/>
    <w:rsid w:val="007B7BE7"/>
    <w:rsid w:val="007B7EA8"/>
    <w:rsid w:val="007C0FAB"/>
    <w:rsid w:val="007C1ECD"/>
    <w:rsid w:val="007C228E"/>
    <w:rsid w:val="007C2EE6"/>
    <w:rsid w:val="007C2F4D"/>
    <w:rsid w:val="007C3C0E"/>
    <w:rsid w:val="007C4075"/>
    <w:rsid w:val="007C4DD7"/>
    <w:rsid w:val="007C54DD"/>
    <w:rsid w:val="007C5B84"/>
    <w:rsid w:val="007C5C05"/>
    <w:rsid w:val="007C6626"/>
    <w:rsid w:val="007C6FCD"/>
    <w:rsid w:val="007C7C15"/>
    <w:rsid w:val="007D0792"/>
    <w:rsid w:val="007D4CE1"/>
    <w:rsid w:val="007D5ED3"/>
    <w:rsid w:val="007D7375"/>
    <w:rsid w:val="007E0E37"/>
    <w:rsid w:val="007E1D7C"/>
    <w:rsid w:val="007E4023"/>
    <w:rsid w:val="007E4FE5"/>
    <w:rsid w:val="007E5262"/>
    <w:rsid w:val="007E531E"/>
    <w:rsid w:val="007E791B"/>
    <w:rsid w:val="007F24E7"/>
    <w:rsid w:val="007F2E68"/>
    <w:rsid w:val="007F3930"/>
    <w:rsid w:val="007F4CD6"/>
    <w:rsid w:val="007F4F16"/>
    <w:rsid w:val="007F6161"/>
    <w:rsid w:val="008027C3"/>
    <w:rsid w:val="008029EC"/>
    <w:rsid w:val="0080332A"/>
    <w:rsid w:val="00804551"/>
    <w:rsid w:val="008050D9"/>
    <w:rsid w:val="008051FA"/>
    <w:rsid w:val="00806A70"/>
    <w:rsid w:val="00806FFE"/>
    <w:rsid w:val="00807B27"/>
    <w:rsid w:val="00811511"/>
    <w:rsid w:val="00813008"/>
    <w:rsid w:val="00813F68"/>
    <w:rsid w:val="0081472B"/>
    <w:rsid w:val="00814CB1"/>
    <w:rsid w:val="00815C7F"/>
    <w:rsid w:val="00816C7A"/>
    <w:rsid w:val="00817ED6"/>
    <w:rsid w:val="00817F7A"/>
    <w:rsid w:val="00821375"/>
    <w:rsid w:val="008231B3"/>
    <w:rsid w:val="0082339E"/>
    <w:rsid w:val="00827477"/>
    <w:rsid w:val="008277D9"/>
    <w:rsid w:val="00827B87"/>
    <w:rsid w:val="00830729"/>
    <w:rsid w:val="00832732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7260"/>
    <w:rsid w:val="00847C01"/>
    <w:rsid w:val="0085136B"/>
    <w:rsid w:val="00851479"/>
    <w:rsid w:val="00851C22"/>
    <w:rsid w:val="0085224C"/>
    <w:rsid w:val="008530F3"/>
    <w:rsid w:val="00854797"/>
    <w:rsid w:val="008548B9"/>
    <w:rsid w:val="00855DC8"/>
    <w:rsid w:val="00857191"/>
    <w:rsid w:val="008572A6"/>
    <w:rsid w:val="0085761F"/>
    <w:rsid w:val="00860981"/>
    <w:rsid w:val="008610E9"/>
    <w:rsid w:val="00861274"/>
    <w:rsid w:val="00862767"/>
    <w:rsid w:val="0086399F"/>
    <w:rsid w:val="008640A1"/>
    <w:rsid w:val="00864D69"/>
    <w:rsid w:val="008650C8"/>
    <w:rsid w:val="0086622A"/>
    <w:rsid w:val="008665F1"/>
    <w:rsid w:val="00867708"/>
    <w:rsid w:val="00867923"/>
    <w:rsid w:val="0087332A"/>
    <w:rsid w:val="0087345A"/>
    <w:rsid w:val="008735AE"/>
    <w:rsid w:val="008751D8"/>
    <w:rsid w:val="008760C0"/>
    <w:rsid w:val="008762F0"/>
    <w:rsid w:val="008773B3"/>
    <w:rsid w:val="00877802"/>
    <w:rsid w:val="00877E72"/>
    <w:rsid w:val="00877F37"/>
    <w:rsid w:val="00881F3D"/>
    <w:rsid w:val="008829FB"/>
    <w:rsid w:val="00882E43"/>
    <w:rsid w:val="00883467"/>
    <w:rsid w:val="0088533C"/>
    <w:rsid w:val="008867C6"/>
    <w:rsid w:val="0088761A"/>
    <w:rsid w:val="008902D2"/>
    <w:rsid w:val="00892A97"/>
    <w:rsid w:val="008961EB"/>
    <w:rsid w:val="00897197"/>
    <w:rsid w:val="00897364"/>
    <w:rsid w:val="00897558"/>
    <w:rsid w:val="008A0A7A"/>
    <w:rsid w:val="008A21D1"/>
    <w:rsid w:val="008A2890"/>
    <w:rsid w:val="008A2DD7"/>
    <w:rsid w:val="008A33F5"/>
    <w:rsid w:val="008A38EE"/>
    <w:rsid w:val="008A4DB2"/>
    <w:rsid w:val="008A5687"/>
    <w:rsid w:val="008A6349"/>
    <w:rsid w:val="008A6607"/>
    <w:rsid w:val="008A69CE"/>
    <w:rsid w:val="008A7467"/>
    <w:rsid w:val="008A7992"/>
    <w:rsid w:val="008B0A55"/>
    <w:rsid w:val="008B1847"/>
    <w:rsid w:val="008B24AA"/>
    <w:rsid w:val="008B2946"/>
    <w:rsid w:val="008B32F2"/>
    <w:rsid w:val="008B3CE2"/>
    <w:rsid w:val="008B4BAA"/>
    <w:rsid w:val="008B51E6"/>
    <w:rsid w:val="008C0A2A"/>
    <w:rsid w:val="008C0B22"/>
    <w:rsid w:val="008C0B7F"/>
    <w:rsid w:val="008C1BEB"/>
    <w:rsid w:val="008C249C"/>
    <w:rsid w:val="008C2A81"/>
    <w:rsid w:val="008C512F"/>
    <w:rsid w:val="008C53BB"/>
    <w:rsid w:val="008C5489"/>
    <w:rsid w:val="008C7A55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506A"/>
    <w:rsid w:val="008E6FC5"/>
    <w:rsid w:val="008E7B08"/>
    <w:rsid w:val="008E7C4E"/>
    <w:rsid w:val="008F0E61"/>
    <w:rsid w:val="008F189D"/>
    <w:rsid w:val="008F3541"/>
    <w:rsid w:val="008F3645"/>
    <w:rsid w:val="008F62C1"/>
    <w:rsid w:val="008F721A"/>
    <w:rsid w:val="008F7773"/>
    <w:rsid w:val="009004AF"/>
    <w:rsid w:val="00902B34"/>
    <w:rsid w:val="0090326C"/>
    <w:rsid w:val="00903942"/>
    <w:rsid w:val="00905E54"/>
    <w:rsid w:val="00905E66"/>
    <w:rsid w:val="009070F3"/>
    <w:rsid w:val="00907596"/>
    <w:rsid w:val="00907879"/>
    <w:rsid w:val="00910010"/>
    <w:rsid w:val="00910EB6"/>
    <w:rsid w:val="0091173E"/>
    <w:rsid w:val="00912601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C24"/>
    <w:rsid w:val="009222CE"/>
    <w:rsid w:val="009228A1"/>
    <w:rsid w:val="0092399E"/>
    <w:rsid w:val="00923F34"/>
    <w:rsid w:val="009243EC"/>
    <w:rsid w:val="00924B9B"/>
    <w:rsid w:val="00924FC8"/>
    <w:rsid w:val="009265E2"/>
    <w:rsid w:val="00927A18"/>
    <w:rsid w:val="00927A1B"/>
    <w:rsid w:val="00930D8A"/>
    <w:rsid w:val="00931147"/>
    <w:rsid w:val="00931256"/>
    <w:rsid w:val="009332A7"/>
    <w:rsid w:val="009335BF"/>
    <w:rsid w:val="009337B2"/>
    <w:rsid w:val="00934D25"/>
    <w:rsid w:val="00935CBD"/>
    <w:rsid w:val="00936551"/>
    <w:rsid w:val="009368FE"/>
    <w:rsid w:val="00937A56"/>
    <w:rsid w:val="009406A1"/>
    <w:rsid w:val="0094107F"/>
    <w:rsid w:val="009432C2"/>
    <w:rsid w:val="0094374C"/>
    <w:rsid w:val="00943BFB"/>
    <w:rsid w:val="0094554F"/>
    <w:rsid w:val="00945A78"/>
    <w:rsid w:val="00945D8E"/>
    <w:rsid w:val="009461B8"/>
    <w:rsid w:val="00947186"/>
    <w:rsid w:val="0094768D"/>
    <w:rsid w:val="00947F24"/>
    <w:rsid w:val="009508B5"/>
    <w:rsid w:val="0095106F"/>
    <w:rsid w:val="00951968"/>
    <w:rsid w:val="00952239"/>
    <w:rsid w:val="0095256C"/>
    <w:rsid w:val="009540FE"/>
    <w:rsid w:val="00954686"/>
    <w:rsid w:val="00956D55"/>
    <w:rsid w:val="00960716"/>
    <w:rsid w:val="00960AF8"/>
    <w:rsid w:val="00962AFE"/>
    <w:rsid w:val="00963321"/>
    <w:rsid w:val="00964F41"/>
    <w:rsid w:val="00966888"/>
    <w:rsid w:val="00966E44"/>
    <w:rsid w:val="00967987"/>
    <w:rsid w:val="00970629"/>
    <w:rsid w:val="00970C29"/>
    <w:rsid w:val="0097154D"/>
    <w:rsid w:val="00973133"/>
    <w:rsid w:val="00974DCE"/>
    <w:rsid w:val="00976352"/>
    <w:rsid w:val="00980487"/>
    <w:rsid w:val="009813AC"/>
    <w:rsid w:val="0098247D"/>
    <w:rsid w:val="00982E55"/>
    <w:rsid w:val="00983C8F"/>
    <w:rsid w:val="00983CEA"/>
    <w:rsid w:val="00986108"/>
    <w:rsid w:val="00986442"/>
    <w:rsid w:val="00987E33"/>
    <w:rsid w:val="0099081F"/>
    <w:rsid w:val="00990CB8"/>
    <w:rsid w:val="009913A0"/>
    <w:rsid w:val="00991B51"/>
    <w:rsid w:val="00991BA3"/>
    <w:rsid w:val="00992B74"/>
    <w:rsid w:val="00992C1E"/>
    <w:rsid w:val="009938C3"/>
    <w:rsid w:val="009944F1"/>
    <w:rsid w:val="009945A5"/>
    <w:rsid w:val="0099464D"/>
    <w:rsid w:val="00994B5B"/>
    <w:rsid w:val="00994D74"/>
    <w:rsid w:val="00996127"/>
    <w:rsid w:val="00996A56"/>
    <w:rsid w:val="009A0368"/>
    <w:rsid w:val="009A05BB"/>
    <w:rsid w:val="009A160B"/>
    <w:rsid w:val="009A2ECE"/>
    <w:rsid w:val="009A5825"/>
    <w:rsid w:val="009A6382"/>
    <w:rsid w:val="009A65EF"/>
    <w:rsid w:val="009A6CCB"/>
    <w:rsid w:val="009A72DD"/>
    <w:rsid w:val="009A79B3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77D6"/>
    <w:rsid w:val="009D0245"/>
    <w:rsid w:val="009D0925"/>
    <w:rsid w:val="009D0DA4"/>
    <w:rsid w:val="009D12E3"/>
    <w:rsid w:val="009D138F"/>
    <w:rsid w:val="009D275E"/>
    <w:rsid w:val="009D2828"/>
    <w:rsid w:val="009D388F"/>
    <w:rsid w:val="009D45FE"/>
    <w:rsid w:val="009D4852"/>
    <w:rsid w:val="009D4C4F"/>
    <w:rsid w:val="009D4CC7"/>
    <w:rsid w:val="009D52C1"/>
    <w:rsid w:val="009D7126"/>
    <w:rsid w:val="009D7146"/>
    <w:rsid w:val="009D73E0"/>
    <w:rsid w:val="009D7B28"/>
    <w:rsid w:val="009E336F"/>
    <w:rsid w:val="009E3537"/>
    <w:rsid w:val="009E36B6"/>
    <w:rsid w:val="009E5474"/>
    <w:rsid w:val="009E56CE"/>
    <w:rsid w:val="009E6268"/>
    <w:rsid w:val="009E695A"/>
    <w:rsid w:val="009F0CC0"/>
    <w:rsid w:val="009F0E7D"/>
    <w:rsid w:val="009F1E01"/>
    <w:rsid w:val="009F2F7B"/>
    <w:rsid w:val="009F543D"/>
    <w:rsid w:val="009F6855"/>
    <w:rsid w:val="009F708E"/>
    <w:rsid w:val="009F7370"/>
    <w:rsid w:val="00A005E0"/>
    <w:rsid w:val="00A02661"/>
    <w:rsid w:val="00A02978"/>
    <w:rsid w:val="00A04956"/>
    <w:rsid w:val="00A05C50"/>
    <w:rsid w:val="00A07473"/>
    <w:rsid w:val="00A07A90"/>
    <w:rsid w:val="00A108F6"/>
    <w:rsid w:val="00A11703"/>
    <w:rsid w:val="00A11D3B"/>
    <w:rsid w:val="00A1202F"/>
    <w:rsid w:val="00A13ECA"/>
    <w:rsid w:val="00A1691F"/>
    <w:rsid w:val="00A223D7"/>
    <w:rsid w:val="00A22C4F"/>
    <w:rsid w:val="00A234A9"/>
    <w:rsid w:val="00A2463B"/>
    <w:rsid w:val="00A24BBB"/>
    <w:rsid w:val="00A25608"/>
    <w:rsid w:val="00A25B76"/>
    <w:rsid w:val="00A268FB"/>
    <w:rsid w:val="00A26911"/>
    <w:rsid w:val="00A308F0"/>
    <w:rsid w:val="00A323FF"/>
    <w:rsid w:val="00A3284F"/>
    <w:rsid w:val="00A32E2A"/>
    <w:rsid w:val="00A3350F"/>
    <w:rsid w:val="00A343BC"/>
    <w:rsid w:val="00A3568F"/>
    <w:rsid w:val="00A357F6"/>
    <w:rsid w:val="00A36294"/>
    <w:rsid w:val="00A36B53"/>
    <w:rsid w:val="00A37A66"/>
    <w:rsid w:val="00A404A2"/>
    <w:rsid w:val="00A40E07"/>
    <w:rsid w:val="00A40EEE"/>
    <w:rsid w:val="00A4355F"/>
    <w:rsid w:val="00A45591"/>
    <w:rsid w:val="00A457F0"/>
    <w:rsid w:val="00A458F3"/>
    <w:rsid w:val="00A46DF3"/>
    <w:rsid w:val="00A475E2"/>
    <w:rsid w:val="00A515FB"/>
    <w:rsid w:val="00A51748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6688"/>
    <w:rsid w:val="00A67646"/>
    <w:rsid w:val="00A67DDD"/>
    <w:rsid w:val="00A71900"/>
    <w:rsid w:val="00A72A0B"/>
    <w:rsid w:val="00A72B11"/>
    <w:rsid w:val="00A738D5"/>
    <w:rsid w:val="00A75097"/>
    <w:rsid w:val="00A76422"/>
    <w:rsid w:val="00A76426"/>
    <w:rsid w:val="00A7725B"/>
    <w:rsid w:val="00A77419"/>
    <w:rsid w:val="00A8050F"/>
    <w:rsid w:val="00A8119E"/>
    <w:rsid w:val="00A82C3D"/>
    <w:rsid w:val="00A82E44"/>
    <w:rsid w:val="00A83F38"/>
    <w:rsid w:val="00A84F20"/>
    <w:rsid w:val="00A86737"/>
    <w:rsid w:val="00A86B8A"/>
    <w:rsid w:val="00A87369"/>
    <w:rsid w:val="00A90222"/>
    <w:rsid w:val="00A90C4F"/>
    <w:rsid w:val="00A9154F"/>
    <w:rsid w:val="00A925D5"/>
    <w:rsid w:val="00A92D9D"/>
    <w:rsid w:val="00A94728"/>
    <w:rsid w:val="00A97EEC"/>
    <w:rsid w:val="00AA03B5"/>
    <w:rsid w:val="00AA0AED"/>
    <w:rsid w:val="00AA0BBC"/>
    <w:rsid w:val="00AA1AA5"/>
    <w:rsid w:val="00AA2351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4A44"/>
    <w:rsid w:val="00AB6985"/>
    <w:rsid w:val="00AB701D"/>
    <w:rsid w:val="00AB7EEA"/>
    <w:rsid w:val="00AB7FE7"/>
    <w:rsid w:val="00AC01D5"/>
    <w:rsid w:val="00AC0F8E"/>
    <w:rsid w:val="00AC245F"/>
    <w:rsid w:val="00AC3FE7"/>
    <w:rsid w:val="00AC423F"/>
    <w:rsid w:val="00AC5677"/>
    <w:rsid w:val="00AC785B"/>
    <w:rsid w:val="00AD0100"/>
    <w:rsid w:val="00AD034D"/>
    <w:rsid w:val="00AD0577"/>
    <w:rsid w:val="00AD0AD2"/>
    <w:rsid w:val="00AD0FAC"/>
    <w:rsid w:val="00AD105E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F04F3"/>
    <w:rsid w:val="00AF1863"/>
    <w:rsid w:val="00AF1B4D"/>
    <w:rsid w:val="00AF312B"/>
    <w:rsid w:val="00AF31C7"/>
    <w:rsid w:val="00AF33CA"/>
    <w:rsid w:val="00AF3856"/>
    <w:rsid w:val="00AF40FC"/>
    <w:rsid w:val="00AF46F5"/>
    <w:rsid w:val="00AF6384"/>
    <w:rsid w:val="00AF6548"/>
    <w:rsid w:val="00AF761E"/>
    <w:rsid w:val="00B0030A"/>
    <w:rsid w:val="00B004DB"/>
    <w:rsid w:val="00B017F0"/>
    <w:rsid w:val="00B01801"/>
    <w:rsid w:val="00B01A2D"/>
    <w:rsid w:val="00B01BDC"/>
    <w:rsid w:val="00B033CF"/>
    <w:rsid w:val="00B04AA4"/>
    <w:rsid w:val="00B04D64"/>
    <w:rsid w:val="00B05870"/>
    <w:rsid w:val="00B06FA6"/>
    <w:rsid w:val="00B10928"/>
    <w:rsid w:val="00B10BB1"/>
    <w:rsid w:val="00B121A7"/>
    <w:rsid w:val="00B12372"/>
    <w:rsid w:val="00B13D32"/>
    <w:rsid w:val="00B140CC"/>
    <w:rsid w:val="00B14DDF"/>
    <w:rsid w:val="00B163A7"/>
    <w:rsid w:val="00B16A0D"/>
    <w:rsid w:val="00B16E4D"/>
    <w:rsid w:val="00B173BF"/>
    <w:rsid w:val="00B206A3"/>
    <w:rsid w:val="00B206BE"/>
    <w:rsid w:val="00B218DA"/>
    <w:rsid w:val="00B22A5F"/>
    <w:rsid w:val="00B248ED"/>
    <w:rsid w:val="00B24A90"/>
    <w:rsid w:val="00B2697F"/>
    <w:rsid w:val="00B27A2C"/>
    <w:rsid w:val="00B27B38"/>
    <w:rsid w:val="00B30257"/>
    <w:rsid w:val="00B30F76"/>
    <w:rsid w:val="00B311ED"/>
    <w:rsid w:val="00B33205"/>
    <w:rsid w:val="00B3342F"/>
    <w:rsid w:val="00B33582"/>
    <w:rsid w:val="00B33E56"/>
    <w:rsid w:val="00B3418B"/>
    <w:rsid w:val="00B34E04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501A2"/>
    <w:rsid w:val="00B524C0"/>
    <w:rsid w:val="00B52DFF"/>
    <w:rsid w:val="00B5426B"/>
    <w:rsid w:val="00B54A8D"/>
    <w:rsid w:val="00B57F34"/>
    <w:rsid w:val="00B615FA"/>
    <w:rsid w:val="00B6188E"/>
    <w:rsid w:val="00B61C4A"/>
    <w:rsid w:val="00B62455"/>
    <w:rsid w:val="00B6350A"/>
    <w:rsid w:val="00B63895"/>
    <w:rsid w:val="00B63FCA"/>
    <w:rsid w:val="00B64506"/>
    <w:rsid w:val="00B66319"/>
    <w:rsid w:val="00B67099"/>
    <w:rsid w:val="00B70ECD"/>
    <w:rsid w:val="00B71D9F"/>
    <w:rsid w:val="00B73A7E"/>
    <w:rsid w:val="00B761FF"/>
    <w:rsid w:val="00B76AAD"/>
    <w:rsid w:val="00B7790C"/>
    <w:rsid w:val="00B80636"/>
    <w:rsid w:val="00B81832"/>
    <w:rsid w:val="00B81F1E"/>
    <w:rsid w:val="00B83F8B"/>
    <w:rsid w:val="00B86D15"/>
    <w:rsid w:val="00B870A6"/>
    <w:rsid w:val="00B87864"/>
    <w:rsid w:val="00B87E65"/>
    <w:rsid w:val="00B904C7"/>
    <w:rsid w:val="00B90618"/>
    <w:rsid w:val="00B91EF3"/>
    <w:rsid w:val="00B93BE7"/>
    <w:rsid w:val="00B96689"/>
    <w:rsid w:val="00B979D7"/>
    <w:rsid w:val="00BA013A"/>
    <w:rsid w:val="00BA05C5"/>
    <w:rsid w:val="00BA0F03"/>
    <w:rsid w:val="00BA183B"/>
    <w:rsid w:val="00BA1DE8"/>
    <w:rsid w:val="00BA1FB0"/>
    <w:rsid w:val="00BA246C"/>
    <w:rsid w:val="00BA2DCD"/>
    <w:rsid w:val="00BA3188"/>
    <w:rsid w:val="00BA3198"/>
    <w:rsid w:val="00BA3FE2"/>
    <w:rsid w:val="00BA5422"/>
    <w:rsid w:val="00BA6F91"/>
    <w:rsid w:val="00BB0314"/>
    <w:rsid w:val="00BB1C1A"/>
    <w:rsid w:val="00BB20E7"/>
    <w:rsid w:val="00BB2189"/>
    <w:rsid w:val="00BB36DF"/>
    <w:rsid w:val="00BB424C"/>
    <w:rsid w:val="00BB5479"/>
    <w:rsid w:val="00BB722C"/>
    <w:rsid w:val="00BB7C2D"/>
    <w:rsid w:val="00BB7CFF"/>
    <w:rsid w:val="00BC022B"/>
    <w:rsid w:val="00BC065E"/>
    <w:rsid w:val="00BC1D84"/>
    <w:rsid w:val="00BC28A5"/>
    <w:rsid w:val="00BC4150"/>
    <w:rsid w:val="00BC43B6"/>
    <w:rsid w:val="00BC52B4"/>
    <w:rsid w:val="00BC5903"/>
    <w:rsid w:val="00BC5CAD"/>
    <w:rsid w:val="00BC5E1F"/>
    <w:rsid w:val="00BC5F00"/>
    <w:rsid w:val="00BC796E"/>
    <w:rsid w:val="00BD0A06"/>
    <w:rsid w:val="00BD1A75"/>
    <w:rsid w:val="00BD4CB7"/>
    <w:rsid w:val="00BD4EE0"/>
    <w:rsid w:val="00BD5C55"/>
    <w:rsid w:val="00BD6C8B"/>
    <w:rsid w:val="00BD716C"/>
    <w:rsid w:val="00BE1C21"/>
    <w:rsid w:val="00BE4006"/>
    <w:rsid w:val="00BE4E05"/>
    <w:rsid w:val="00BE65CF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5FF2"/>
    <w:rsid w:val="00BF6EC9"/>
    <w:rsid w:val="00BF6F0E"/>
    <w:rsid w:val="00C00719"/>
    <w:rsid w:val="00C01420"/>
    <w:rsid w:val="00C0160D"/>
    <w:rsid w:val="00C021AC"/>
    <w:rsid w:val="00C0228E"/>
    <w:rsid w:val="00C025CB"/>
    <w:rsid w:val="00C02FDC"/>
    <w:rsid w:val="00C03424"/>
    <w:rsid w:val="00C036A3"/>
    <w:rsid w:val="00C0465F"/>
    <w:rsid w:val="00C04F71"/>
    <w:rsid w:val="00C0505D"/>
    <w:rsid w:val="00C05154"/>
    <w:rsid w:val="00C0584D"/>
    <w:rsid w:val="00C05E26"/>
    <w:rsid w:val="00C07B33"/>
    <w:rsid w:val="00C11CB2"/>
    <w:rsid w:val="00C13A2B"/>
    <w:rsid w:val="00C14433"/>
    <w:rsid w:val="00C1467C"/>
    <w:rsid w:val="00C161BD"/>
    <w:rsid w:val="00C16430"/>
    <w:rsid w:val="00C16B74"/>
    <w:rsid w:val="00C16C8C"/>
    <w:rsid w:val="00C16ED5"/>
    <w:rsid w:val="00C16FAE"/>
    <w:rsid w:val="00C174B7"/>
    <w:rsid w:val="00C17614"/>
    <w:rsid w:val="00C17F5B"/>
    <w:rsid w:val="00C21E7F"/>
    <w:rsid w:val="00C231BD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51F6"/>
    <w:rsid w:val="00C36619"/>
    <w:rsid w:val="00C372AD"/>
    <w:rsid w:val="00C400B2"/>
    <w:rsid w:val="00C404B7"/>
    <w:rsid w:val="00C41C89"/>
    <w:rsid w:val="00C4235D"/>
    <w:rsid w:val="00C42AC6"/>
    <w:rsid w:val="00C44CD5"/>
    <w:rsid w:val="00C44EA2"/>
    <w:rsid w:val="00C44F19"/>
    <w:rsid w:val="00C52BD7"/>
    <w:rsid w:val="00C546B9"/>
    <w:rsid w:val="00C54D60"/>
    <w:rsid w:val="00C54DB5"/>
    <w:rsid w:val="00C54FEC"/>
    <w:rsid w:val="00C56697"/>
    <w:rsid w:val="00C56A9F"/>
    <w:rsid w:val="00C56BC7"/>
    <w:rsid w:val="00C57295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91F"/>
    <w:rsid w:val="00C63AA2"/>
    <w:rsid w:val="00C64804"/>
    <w:rsid w:val="00C650AE"/>
    <w:rsid w:val="00C675EB"/>
    <w:rsid w:val="00C676A5"/>
    <w:rsid w:val="00C70636"/>
    <w:rsid w:val="00C71388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2E1E"/>
    <w:rsid w:val="00C832F2"/>
    <w:rsid w:val="00C83426"/>
    <w:rsid w:val="00C83F10"/>
    <w:rsid w:val="00C85740"/>
    <w:rsid w:val="00C858C3"/>
    <w:rsid w:val="00C86769"/>
    <w:rsid w:val="00C87468"/>
    <w:rsid w:val="00C874F0"/>
    <w:rsid w:val="00C87CDA"/>
    <w:rsid w:val="00C90C62"/>
    <w:rsid w:val="00C90CC2"/>
    <w:rsid w:val="00C921BD"/>
    <w:rsid w:val="00C9316A"/>
    <w:rsid w:val="00C94FDB"/>
    <w:rsid w:val="00C954B9"/>
    <w:rsid w:val="00C9569E"/>
    <w:rsid w:val="00CA0259"/>
    <w:rsid w:val="00CA0B66"/>
    <w:rsid w:val="00CA12B2"/>
    <w:rsid w:val="00CA1575"/>
    <w:rsid w:val="00CA2B86"/>
    <w:rsid w:val="00CA3851"/>
    <w:rsid w:val="00CA4C5A"/>
    <w:rsid w:val="00CA62BA"/>
    <w:rsid w:val="00CA7101"/>
    <w:rsid w:val="00CA79E9"/>
    <w:rsid w:val="00CB104C"/>
    <w:rsid w:val="00CB4DE7"/>
    <w:rsid w:val="00CB64AF"/>
    <w:rsid w:val="00CB64CB"/>
    <w:rsid w:val="00CB68B7"/>
    <w:rsid w:val="00CB73FD"/>
    <w:rsid w:val="00CC0EFC"/>
    <w:rsid w:val="00CC1F19"/>
    <w:rsid w:val="00CC463B"/>
    <w:rsid w:val="00CC54DC"/>
    <w:rsid w:val="00CC6667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0188"/>
    <w:rsid w:val="00CE1075"/>
    <w:rsid w:val="00CE13FC"/>
    <w:rsid w:val="00CE21E7"/>
    <w:rsid w:val="00CE3E26"/>
    <w:rsid w:val="00CE4203"/>
    <w:rsid w:val="00CE6395"/>
    <w:rsid w:val="00CE69B8"/>
    <w:rsid w:val="00CE764F"/>
    <w:rsid w:val="00CE7942"/>
    <w:rsid w:val="00CF0C10"/>
    <w:rsid w:val="00CF1B43"/>
    <w:rsid w:val="00CF2748"/>
    <w:rsid w:val="00CF297D"/>
    <w:rsid w:val="00CF29A3"/>
    <w:rsid w:val="00CF29A9"/>
    <w:rsid w:val="00CF2FD2"/>
    <w:rsid w:val="00CF3451"/>
    <w:rsid w:val="00CF426D"/>
    <w:rsid w:val="00CF427C"/>
    <w:rsid w:val="00CF4E0F"/>
    <w:rsid w:val="00CF5A82"/>
    <w:rsid w:val="00CF657E"/>
    <w:rsid w:val="00CF7730"/>
    <w:rsid w:val="00CF7FC2"/>
    <w:rsid w:val="00D0088B"/>
    <w:rsid w:val="00D00894"/>
    <w:rsid w:val="00D00BB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10611"/>
    <w:rsid w:val="00D11130"/>
    <w:rsid w:val="00D14103"/>
    <w:rsid w:val="00D16548"/>
    <w:rsid w:val="00D170F8"/>
    <w:rsid w:val="00D17A90"/>
    <w:rsid w:val="00D21314"/>
    <w:rsid w:val="00D24621"/>
    <w:rsid w:val="00D25F49"/>
    <w:rsid w:val="00D2644A"/>
    <w:rsid w:val="00D272C9"/>
    <w:rsid w:val="00D30D01"/>
    <w:rsid w:val="00D30D10"/>
    <w:rsid w:val="00D31F6D"/>
    <w:rsid w:val="00D32499"/>
    <w:rsid w:val="00D34DB8"/>
    <w:rsid w:val="00D35287"/>
    <w:rsid w:val="00D35633"/>
    <w:rsid w:val="00D356FA"/>
    <w:rsid w:val="00D379DC"/>
    <w:rsid w:val="00D40921"/>
    <w:rsid w:val="00D41E28"/>
    <w:rsid w:val="00D41F77"/>
    <w:rsid w:val="00D43494"/>
    <w:rsid w:val="00D43643"/>
    <w:rsid w:val="00D44017"/>
    <w:rsid w:val="00D449FC"/>
    <w:rsid w:val="00D44E5E"/>
    <w:rsid w:val="00D45A35"/>
    <w:rsid w:val="00D47B2B"/>
    <w:rsid w:val="00D51844"/>
    <w:rsid w:val="00D51944"/>
    <w:rsid w:val="00D52226"/>
    <w:rsid w:val="00D546E7"/>
    <w:rsid w:val="00D54A96"/>
    <w:rsid w:val="00D57604"/>
    <w:rsid w:val="00D577C0"/>
    <w:rsid w:val="00D57A9B"/>
    <w:rsid w:val="00D61E27"/>
    <w:rsid w:val="00D62944"/>
    <w:rsid w:val="00D62D96"/>
    <w:rsid w:val="00D63918"/>
    <w:rsid w:val="00D65E13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7929"/>
    <w:rsid w:val="00D77BD7"/>
    <w:rsid w:val="00D8042F"/>
    <w:rsid w:val="00D81306"/>
    <w:rsid w:val="00D819A8"/>
    <w:rsid w:val="00D82048"/>
    <w:rsid w:val="00D85728"/>
    <w:rsid w:val="00D8786B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5A8C"/>
    <w:rsid w:val="00D96286"/>
    <w:rsid w:val="00D96599"/>
    <w:rsid w:val="00D96C91"/>
    <w:rsid w:val="00DA08EC"/>
    <w:rsid w:val="00DA14EE"/>
    <w:rsid w:val="00DA22BA"/>
    <w:rsid w:val="00DA2620"/>
    <w:rsid w:val="00DA2897"/>
    <w:rsid w:val="00DA4C67"/>
    <w:rsid w:val="00DA51C2"/>
    <w:rsid w:val="00DA52AC"/>
    <w:rsid w:val="00DA73B5"/>
    <w:rsid w:val="00DB0512"/>
    <w:rsid w:val="00DB1389"/>
    <w:rsid w:val="00DB3011"/>
    <w:rsid w:val="00DB4D04"/>
    <w:rsid w:val="00DB4FEC"/>
    <w:rsid w:val="00DB636C"/>
    <w:rsid w:val="00DB6A2A"/>
    <w:rsid w:val="00DB71B3"/>
    <w:rsid w:val="00DB7517"/>
    <w:rsid w:val="00DB79EC"/>
    <w:rsid w:val="00DC30C3"/>
    <w:rsid w:val="00DC5C39"/>
    <w:rsid w:val="00DC6232"/>
    <w:rsid w:val="00DD0B3B"/>
    <w:rsid w:val="00DD220B"/>
    <w:rsid w:val="00DD2542"/>
    <w:rsid w:val="00DD36FB"/>
    <w:rsid w:val="00DD40CC"/>
    <w:rsid w:val="00DD6607"/>
    <w:rsid w:val="00DE0FCC"/>
    <w:rsid w:val="00DE245C"/>
    <w:rsid w:val="00DE2F86"/>
    <w:rsid w:val="00DE3306"/>
    <w:rsid w:val="00DE549D"/>
    <w:rsid w:val="00DE57F5"/>
    <w:rsid w:val="00DE5982"/>
    <w:rsid w:val="00DE7A2C"/>
    <w:rsid w:val="00DE7CC4"/>
    <w:rsid w:val="00DF06EA"/>
    <w:rsid w:val="00DF075D"/>
    <w:rsid w:val="00DF0DB3"/>
    <w:rsid w:val="00DF1172"/>
    <w:rsid w:val="00DF1939"/>
    <w:rsid w:val="00DF29EA"/>
    <w:rsid w:val="00DF3372"/>
    <w:rsid w:val="00DF369A"/>
    <w:rsid w:val="00DF3BE9"/>
    <w:rsid w:val="00DF43F8"/>
    <w:rsid w:val="00DF6D17"/>
    <w:rsid w:val="00E00245"/>
    <w:rsid w:val="00E00ED6"/>
    <w:rsid w:val="00E01300"/>
    <w:rsid w:val="00E01F14"/>
    <w:rsid w:val="00E02A71"/>
    <w:rsid w:val="00E0337C"/>
    <w:rsid w:val="00E0388D"/>
    <w:rsid w:val="00E03C86"/>
    <w:rsid w:val="00E0446A"/>
    <w:rsid w:val="00E045A6"/>
    <w:rsid w:val="00E04DA7"/>
    <w:rsid w:val="00E12B13"/>
    <w:rsid w:val="00E13058"/>
    <w:rsid w:val="00E14582"/>
    <w:rsid w:val="00E20C35"/>
    <w:rsid w:val="00E20CB5"/>
    <w:rsid w:val="00E246A0"/>
    <w:rsid w:val="00E25084"/>
    <w:rsid w:val="00E255ED"/>
    <w:rsid w:val="00E2588B"/>
    <w:rsid w:val="00E26E23"/>
    <w:rsid w:val="00E303C5"/>
    <w:rsid w:val="00E308C2"/>
    <w:rsid w:val="00E31611"/>
    <w:rsid w:val="00E335FD"/>
    <w:rsid w:val="00E35F5C"/>
    <w:rsid w:val="00E36AAB"/>
    <w:rsid w:val="00E36BF4"/>
    <w:rsid w:val="00E36F41"/>
    <w:rsid w:val="00E372DF"/>
    <w:rsid w:val="00E37C41"/>
    <w:rsid w:val="00E37CED"/>
    <w:rsid w:val="00E409D4"/>
    <w:rsid w:val="00E40BA9"/>
    <w:rsid w:val="00E41D5A"/>
    <w:rsid w:val="00E41E1B"/>
    <w:rsid w:val="00E42E3B"/>
    <w:rsid w:val="00E45989"/>
    <w:rsid w:val="00E46138"/>
    <w:rsid w:val="00E4658B"/>
    <w:rsid w:val="00E46B81"/>
    <w:rsid w:val="00E47763"/>
    <w:rsid w:val="00E502EB"/>
    <w:rsid w:val="00E51D87"/>
    <w:rsid w:val="00E5202E"/>
    <w:rsid w:val="00E52291"/>
    <w:rsid w:val="00E532F9"/>
    <w:rsid w:val="00E53F06"/>
    <w:rsid w:val="00E54BE4"/>
    <w:rsid w:val="00E555D8"/>
    <w:rsid w:val="00E562B9"/>
    <w:rsid w:val="00E564A7"/>
    <w:rsid w:val="00E56A65"/>
    <w:rsid w:val="00E56AAE"/>
    <w:rsid w:val="00E57402"/>
    <w:rsid w:val="00E61569"/>
    <w:rsid w:val="00E63B0F"/>
    <w:rsid w:val="00E668F9"/>
    <w:rsid w:val="00E678CD"/>
    <w:rsid w:val="00E679C2"/>
    <w:rsid w:val="00E67CCD"/>
    <w:rsid w:val="00E713A0"/>
    <w:rsid w:val="00E71DB4"/>
    <w:rsid w:val="00E71E40"/>
    <w:rsid w:val="00E73179"/>
    <w:rsid w:val="00E73BA3"/>
    <w:rsid w:val="00E73CD1"/>
    <w:rsid w:val="00E76CD3"/>
    <w:rsid w:val="00E77024"/>
    <w:rsid w:val="00E77748"/>
    <w:rsid w:val="00E77F9A"/>
    <w:rsid w:val="00E815EB"/>
    <w:rsid w:val="00E82556"/>
    <w:rsid w:val="00E82E3C"/>
    <w:rsid w:val="00E830CF"/>
    <w:rsid w:val="00E8685C"/>
    <w:rsid w:val="00E87A44"/>
    <w:rsid w:val="00E87E7B"/>
    <w:rsid w:val="00E90248"/>
    <w:rsid w:val="00E90F88"/>
    <w:rsid w:val="00E92118"/>
    <w:rsid w:val="00E93987"/>
    <w:rsid w:val="00E949D4"/>
    <w:rsid w:val="00E96797"/>
    <w:rsid w:val="00E97EFD"/>
    <w:rsid w:val="00EA137E"/>
    <w:rsid w:val="00EA1953"/>
    <w:rsid w:val="00EA212E"/>
    <w:rsid w:val="00EA28CC"/>
    <w:rsid w:val="00EA2E77"/>
    <w:rsid w:val="00EA33E4"/>
    <w:rsid w:val="00EA5C2F"/>
    <w:rsid w:val="00EA66DF"/>
    <w:rsid w:val="00EA67CD"/>
    <w:rsid w:val="00EB1E22"/>
    <w:rsid w:val="00EB23F4"/>
    <w:rsid w:val="00EB252B"/>
    <w:rsid w:val="00EB276E"/>
    <w:rsid w:val="00EB3356"/>
    <w:rsid w:val="00EB33F3"/>
    <w:rsid w:val="00EB54BF"/>
    <w:rsid w:val="00EB6691"/>
    <w:rsid w:val="00EB707C"/>
    <w:rsid w:val="00EB7D95"/>
    <w:rsid w:val="00EC10B3"/>
    <w:rsid w:val="00EC1258"/>
    <w:rsid w:val="00EC1F58"/>
    <w:rsid w:val="00EC451F"/>
    <w:rsid w:val="00EC48D0"/>
    <w:rsid w:val="00EC5A8B"/>
    <w:rsid w:val="00EC659F"/>
    <w:rsid w:val="00EC6932"/>
    <w:rsid w:val="00EC6C59"/>
    <w:rsid w:val="00EC72C5"/>
    <w:rsid w:val="00ED09FB"/>
    <w:rsid w:val="00ED25EC"/>
    <w:rsid w:val="00ED46F2"/>
    <w:rsid w:val="00ED47C5"/>
    <w:rsid w:val="00ED6EFE"/>
    <w:rsid w:val="00ED7A4D"/>
    <w:rsid w:val="00ED7E52"/>
    <w:rsid w:val="00ED7EAA"/>
    <w:rsid w:val="00EE30EC"/>
    <w:rsid w:val="00EE53EF"/>
    <w:rsid w:val="00EE5B1E"/>
    <w:rsid w:val="00EE5C09"/>
    <w:rsid w:val="00EE61A8"/>
    <w:rsid w:val="00EE6C3C"/>
    <w:rsid w:val="00EE6FF7"/>
    <w:rsid w:val="00EF0356"/>
    <w:rsid w:val="00EF06A0"/>
    <w:rsid w:val="00EF06A9"/>
    <w:rsid w:val="00EF0C07"/>
    <w:rsid w:val="00EF25FA"/>
    <w:rsid w:val="00EF3ED1"/>
    <w:rsid w:val="00EF484F"/>
    <w:rsid w:val="00EF4DFD"/>
    <w:rsid w:val="00EF5819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6D9F"/>
    <w:rsid w:val="00F105FB"/>
    <w:rsid w:val="00F11071"/>
    <w:rsid w:val="00F115E0"/>
    <w:rsid w:val="00F137C4"/>
    <w:rsid w:val="00F17583"/>
    <w:rsid w:val="00F21351"/>
    <w:rsid w:val="00F2209C"/>
    <w:rsid w:val="00F23AE3"/>
    <w:rsid w:val="00F25858"/>
    <w:rsid w:val="00F25C25"/>
    <w:rsid w:val="00F25F03"/>
    <w:rsid w:val="00F26013"/>
    <w:rsid w:val="00F26179"/>
    <w:rsid w:val="00F267D1"/>
    <w:rsid w:val="00F267F8"/>
    <w:rsid w:val="00F26A58"/>
    <w:rsid w:val="00F27826"/>
    <w:rsid w:val="00F324D0"/>
    <w:rsid w:val="00F34B4D"/>
    <w:rsid w:val="00F34C52"/>
    <w:rsid w:val="00F35D55"/>
    <w:rsid w:val="00F36139"/>
    <w:rsid w:val="00F40851"/>
    <w:rsid w:val="00F433C5"/>
    <w:rsid w:val="00F437F9"/>
    <w:rsid w:val="00F44C15"/>
    <w:rsid w:val="00F472DA"/>
    <w:rsid w:val="00F509A1"/>
    <w:rsid w:val="00F517EA"/>
    <w:rsid w:val="00F51F68"/>
    <w:rsid w:val="00F5308A"/>
    <w:rsid w:val="00F530E4"/>
    <w:rsid w:val="00F54CD8"/>
    <w:rsid w:val="00F54F43"/>
    <w:rsid w:val="00F54F4F"/>
    <w:rsid w:val="00F54F71"/>
    <w:rsid w:val="00F55135"/>
    <w:rsid w:val="00F563E8"/>
    <w:rsid w:val="00F5663E"/>
    <w:rsid w:val="00F60985"/>
    <w:rsid w:val="00F62F6A"/>
    <w:rsid w:val="00F63791"/>
    <w:rsid w:val="00F64BD7"/>
    <w:rsid w:val="00F679AE"/>
    <w:rsid w:val="00F67DE4"/>
    <w:rsid w:val="00F67F1F"/>
    <w:rsid w:val="00F700A2"/>
    <w:rsid w:val="00F711C9"/>
    <w:rsid w:val="00F71BF4"/>
    <w:rsid w:val="00F72416"/>
    <w:rsid w:val="00F73C4F"/>
    <w:rsid w:val="00F74CF3"/>
    <w:rsid w:val="00F77FD5"/>
    <w:rsid w:val="00F81ADC"/>
    <w:rsid w:val="00F853D7"/>
    <w:rsid w:val="00F85E8B"/>
    <w:rsid w:val="00F861C3"/>
    <w:rsid w:val="00F86B90"/>
    <w:rsid w:val="00F94A83"/>
    <w:rsid w:val="00F95875"/>
    <w:rsid w:val="00F95CCB"/>
    <w:rsid w:val="00F96424"/>
    <w:rsid w:val="00F97127"/>
    <w:rsid w:val="00F974BA"/>
    <w:rsid w:val="00F97C03"/>
    <w:rsid w:val="00F97DDF"/>
    <w:rsid w:val="00FA0302"/>
    <w:rsid w:val="00FA23F5"/>
    <w:rsid w:val="00FA2A2D"/>
    <w:rsid w:val="00FA2A7B"/>
    <w:rsid w:val="00FA2EF4"/>
    <w:rsid w:val="00FA34A6"/>
    <w:rsid w:val="00FA3829"/>
    <w:rsid w:val="00FA4D69"/>
    <w:rsid w:val="00FA6FAE"/>
    <w:rsid w:val="00FB0142"/>
    <w:rsid w:val="00FB0C36"/>
    <w:rsid w:val="00FB17B3"/>
    <w:rsid w:val="00FB23D4"/>
    <w:rsid w:val="00FB262B"/>
    <w:rsid w:val="00FB4579"/>
    <w:rsid w:val="00FB4A04"/>
    <w:rsid w:val="00FB5B03"/>
    <w:rsid w:val="00FB5EE5"/>
    <w:rsid w:val="00FB6146"/>
    <w:rsid w:val="00FB67AE"/>
    <w:rsid w:val="00FC0014"/>
    <w:rsid w:val="00FC0237"/>
    <w:rsid w:val="00FC09F7"/>
    <w:rsid w:val="00FC14D7"/>
    <w:rsid w:val="00FC15A6"/>
    <w:rsid w:val="00FC18E3"/>
    <w:rsid w:val="00FC31DA"/>
    <w:rsid w:val="00FC4944"/>
    <w:rsid w:val="00FC4A15"/>
    <w:rsid w:val="00FC5374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66F"/>
    <w:rsid w:val="00FD2BCD"/>
    <w:rsid w:val="00FD2FE7"/>
    <w:rsid w:val="00FD493C"/>
    <w:rsid w:val="00FD5275"/>
    <w:rsid w:val="00FD6332"/>
    <w:rsid w:val="00FD6496"/>
    <w:rsid w:val="00FE0166"/>
    <w:rsid w:val="00FE0BD9"/>
    <w:rsid w:val="00FE0D07"/>
    <w:rsid w:val="00FE11F5"/>
    <w:rsid w:val="00FE1729"/>
    <w:rsid w:val="00FE1B6D"/>
    <w:rsid w:val="00FE1FB7"/>
    <w:rsid w:val="00FE31C8"/>
    <w:rsid w:val="00FE332D"/>
    <w:rsid w:val="00FE383C"/>
    <w:rsid w:val="00FE4717"/>
    <w:rsid w:val="00FE57DB"/>
    <w:rsid w:val="00FE6189"/>
    <w:rsid w:val="00FE6E74"/>
    <w:rsid w:val="00FE6EA5"/>
    <w:rsid w:val="00FF1B35"/>
    <w:rsid w:val="00FF2107"/>
    <w:rsid w:val="00FF4855"/>
    <w:rsid w:val="00FF69AC"/>
    <w:rsid w:val="00FF6B65"/>
    <w:rsid w:val="00FF738E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8E0301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0223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1342D-047B-4E70-A463-133929E5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18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288</cp:revision>
  <cp:lastPrinted>2018-07-06T08:07:00Z</cp:lastPrinted>
  <dcterms:created xsi:type="dcterms:W3CDTF">2017-07-12T00:24:00Z</dcterms:created>
  <dcterms:modified xsi:type="dcterms:W3CDTF">2018-09-07T08:33:00Z</dcterms:modified>
</cp:coreProperties>
</file>