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43666730" w:rsidR="007E74C3" w:rsidRPr="00A660E1" w:rsidRDefault="00CF02FF"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4A9171C8" wp14:editId="522A1BC8">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A660E1" w:rsidRDefault="009867EE" w:rsidP="00E05842">
      <w:pPr>
        <w:pStyle w:val="Default"/>
        <w:spacing w:line="360" w:lineRule="auto"/>
        <w:ind w:left="1440" w:hanging="1440"/>
        <w:jc w:val="both"/>
        <w:rPr>
          <w:rFonts w:ascii="Century Gothic" w:hAnsi="Century Gothic" w:cs="Arial"/>
          <w:color w:val="auto"/>
          <w:sz w:val="20"/>
          <w:szCs w:val="20"/>
        </w:rPr>
      </w:pPr>
      <w:r w:rsidRPr="00A660E1">
        <w:rPr>
          <w:rFonts w:ascii="Century Gothic" w:hAnsi="Century Gothic" w:cs="Arial"/>
          <w:b/>
          <w:bCs/>
          <w:color w:val="auto"/>
          <w:sz w:val="20"/>
          <w:szCs w:val="20"/>
        </w:rPr>
        <w:t>QUALITATIVE ANALYSIS OF LEARNER RESPONSES AND EVALUATION OF QUESTION PAPERS</w:t>
      </w:r>
      <w:r w:rsidR="00180E21" w:rsidRPr="00A660E1">
        <w:rPr>
          <w:rFonts w:ascii="Century Gothic" w:hAnsi="Century Gothic" w:cs="Arial"/>
          <w:b/>
          <w:bCs/>
          <w:color w:val="auto"/>
          <w:sz w:val="20"/>
          <w:szCs w:val="20"/>
        </w:rPr>
        <w:t xml:space="preserve">: NSC </w:t>
      </w:r>
      <w:r w:rsidR="00FC67A9" w:rsidRPr="00A660E1">
        <w:rPr>
          <w:rFonts w:ascii="Century Gothic" w:hAnsi="Century Gothic" w:cs="Arial"/>
          <w:b/>
          <w:bCs/>
          <w:color w:val="auto"/>
          <w:sz w:val="20"/>
          <w:szCs w:val="20"/>
        </w:rPr>
        <w:t>202</w:t>
      </w:r>
      <w:r w:rsidR="007665F6" w:rsidRPr="00A660E1">
        <w:rPr>
          <w:rFonts w:ascii="Century Gothic" w:hAnsi="Century Gothic" w:cs="Arial"/>
          <w:b/>
          <w:bCs/>
          <w:color w:val="auto"/>
          <w:sz w:val="20"/>
          <w:szCs w:val="20"/>
        </w:rPr>
        <w:t>1</w:t>
      </w:r>
    </w:p>
    <w:p w14:paraId="68B5B428" w14:textId="3478ACBC" w:rsidR="00BC70BD" w:rsidRPr="00A660E1" w:rsidRDefault="00BC70BD">
      <w:pPr>
        <w:spacing w:after="0" w:line="240" w:lineRule="auto"/>
        <w:rPr>
          <w:rFonts w:ascii="Century Gothic" w:hAnsi="Century Gothic" w:cs="Arial"/>
          <w:color w:val="000000"/>
          <w:sz w:val="20"/>
          <w:szCs w:val="20"/>
        </w:rPr>
      </w:pPr>
    </w:p>
    <w:tbl>
      <w:tblPr>
        <w:tblW w:w="0" w:type="auto"/>
        <w:tblInd w:w="108" w:type="dxa"/>
        <w:tblLook w:val="04A0" w:firstRow="1" w:lastRow="0" w:firstColumn="1" w:lastColumn="0" w:noHBand="0" w:noVBand="1"/>
      </w:tblPr>
      <w:tblGrid>
        <w:gridCol w:w="9327"/>
      </w:tblGrid>
      <w:tr w:rsidR="00BC70BD" w:rsidRPr="00A660E1"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4656CBEA" w14:textId="2AE5AE58" w:rsidR="00BC70BD" w:rsidRPr="00A660E1" w:rsidRDefault="00BC70BD" w:rsidP="0074399E">
            <w:pPr>
              <w:pStyle w:val="Default"/>
              <w:spacing w:line="360" w:lineRule="auto"/>
              <w:ind w:right="320"/>
              <w:rPr>
                <w:rFonts w:ascii="Century Gothic" w:hAnsi="Century Gothic" w:cs="Arial"/>
                <w:sz w:val="20"/>
                <w:szCs w:val="20"/>
              </w:rPr>
            </w:pPr>
            <w:r w:rsidRPr="00A660E1">
              <w:rPr>
                <w:rFonts w:ascii="Century Gothic" w:hAnsi="Century Gothic" w:cs="Arial"/>
                <w:sz w:val="20"/>
                <w:szCs w:val="20"/>
              </w:rPr>
              <w:br w:type="page"/>
            </w:r>
            <w:r w:rsidRPr="00A660E1">
              <w:rPr>
                <w:rFonts w:ascii="Century Gothic" w:hAnsi="Century Gothic" w:cs="Arial"/>
                <w:b/>
                <w:bCs/>
                <w:sz w:val="20"/>
                <w:szCs w:val="20"/>
              </w:rPr>
              <w:t xml:space="preserve"> REPORT 1: EVALUATION OF THE QUESTION PAPER AND MARKING GUIDELINE </w:t>
            </w:r>
            <w:r w:rsidRPr="00A660E1">
              <w:rPr>
                <w:rFonts w:ascii="Century Gothic" w:hAnsi="Century Gothic" w:cs="Arial"/>
                <w:sz w:val="20"/>
                <w:szCs w:val="20"/>
              </w:rPr>
              <w:t xml:space="preserve"> </w:t>
            </w:r>
          </w:p>
          <w:p w14:paraId="0AD9A189" w14:textId="77777777" w:rsidR="00BC70BD" w:rsidRPr="00A660E1"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A660E1"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A660E1" w14:paraId="67C08C48" w14:textId="77777777" w:rsidTr="00CF02FF">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A660E1" w:rsidRDefault="00BC70BD" w:rsidP="0074399E">
            <w:pPr>
              <w:pStyle w:val="Default"/>
              <w:spacing w:line="360" w:lineRule="auto"/>
              <w:rPr>
                <w:rFonts w:ascii="Century Gothic" w:hAnsi="Century Gothic" w:cs="Arial"/>
                <w:sz w:val="20"/>
                <w:szCs w:val="20"/>
              </w:rPr>
            </w:pPr>
            <w:bookmarkStart w:id="0" w:name="_Hlk91676628"/>
            <w:r w:rsidRPr="00A660E1">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1A0F6E06" w:rsidR="00BC70BD" w:rsidRPr="00A660E1" w:rsidRDefault="00BC70BD" w:rsidP="0074399E">
            <w:pPr>
              <w:pStyle w:val="Default"/>
              <w:spacing w:line="360" w:lineRule="auto"/>
              <w:rPr>
                <w:rFonts w:ascii="Century Gothic" w:hAnsi="Century Gothic" w:cs="Arial"/>
                <w:sz w:val="20"/>
                <w:szCs w:val="20"/>
              </w:rPr>
            </w:pPr>
            <w:r w:rsidRPr="00A660E1">
              <w:rPr>
                <w:rFonts w:ascii="Century Gothic" w:hAnsi="Century Gothic" w:cs="Arial"/>
                <w:b/>
                <w:bCs/>
                <w:sz w:val="20"/>
                <w:szCs w:val="20"/>
              </w:rPr>
              <w:t xml:space="preserve"> </w:t>
            </w:r>
            <w:r w:rsidR="006B3A64" w:rsidRPr="00A660E1">
              <w:rPr>
                <w:rFonts w:ascii="Century Gothic" w:hAnsi="Century Gothic" w:cs="Arial"/>
                <w:b/>
                <w:bCs/>
                <w:sz w:val="20"/>
                <w:szCs w:val="20"/>
              </w:rPr>
              <w:t>GEOGRAPHY</w:t>
            </w:r>
          </w:p>
        </w:tc>
      </w:tr>
      <w:tr w:rsidR="00BC70BD" w:rsidRPr="00A660E1" w14:paraId="2B670A57" w14:textId="77777777" w:rsidTr="00CF02FF">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A660E1" w:rsidRDefault="00BC70BD" w:rsidP="0074399E">
            <w:pPr>
              <w:pStyle w:val="Default"/>
              <w:spacing w:line="360" w:lineRule="auto"/>
              <w:rPr>
                <w:rFonts w:ascii="Century Gothic" w:hAnsi="Century Gothic" w:cs="Arial"/>
                <w:sz w:val="20"/>
                <w:szCs w:val="20"/>
              </w:rPr>
            </w:pPr>
            <w:r w:rsidRPr="00A660E1">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2641A93B" w:rsidR="00BC70BD" w:rsidRPr="00545DEB" w:rsidRDefault="00B3341B" w:rsidP="0074399E">
            <w:pPr>
              <w:pStyle w:val="Default"/>
              <w:spacing w:line="360" w:lineRule="auto"/>
              <w:rPr>
                <w:rFonts w:ascii="Century Gothic" w:hAnsi="Century Gothic" w:cs="Arial"/>
                <w:b/>
                <w:bCs/>
                <w:sz w:val="20"/>
                <w:szCs w:val="20"/>
              </w:rPr>
            </w:pPr>
            <w:r w:rsidRPr="00545DEB">
              <w:rPr>
                <w:rFonts w:ascii="Century Gothic" w:hAnsi="Century Gothic" w:cs="Arial"/>
                <w:b/>
                <w:bCs/>
                <w:sz w:val="20"/>
                <w:szCs w:val="20"/>
              </w:rPr>
              <w:t>1</w:t>
            </w:r>
          </w:p>
        </w:tc>
      </w:tr>
      <w:tr w:rsidR="006549B8" w:rsidRPr="00A660E1" w14:paraId="588D348A" w14:textId="77777777" w:rsidTr="0028657B">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6549B8" w:rsidRPr="00A660E1" w:rsidRDefault="006549B8" w:rsidP="0074399E">
            <w:pPr>
              <w:pStyle w:val="Default"/>
              <w:spacing w:line="360" w:lineRule="auto"/>
              <w:rPr>
                <w:rFonts w:ascii="Century Gothic" w:hAnsi="Century Gothic" w:cs="Arial"/>
                <w:sz w:val="20"/>
                <w:szCs w:val="20"/>
              </w:rPr>
            </w:pPr>
            <w:r w:rsidRPr="00A660E1">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18AD5D00" w:rsidR="006549B8" w:rsidRPr="00A660E1" w:rsidRDefault="006549B8" w:rsidP="006549B8">
            <w:pPr>
              <w:pStyle w:val="Default"/>
              <w:spacing w:line="360" w:lineRule="auto"/>
              <w:rPr>
                <w:rFonts w:ascii="Century Gothic" w:hAnsi="Century Gothic" w:cs="Arial"/>
                <w:sz w:val="20"/>
                <w:szCs w:val="20"/>
              </w:rPr>
            </w:pPr>
            <w:r w:rsidRPr="00A660E1">
              <w:rPr>
                <w:rFonts w:ascii="Century Gothic" w:hAnsi="Century Gothic" w:cs="Arial"/>
                <w:b/>
                <w:bCs/>
                <w:sz w:val="20"/>
                <w:szCs w:val="20"/>
              </w:rPr>
              <w:t xml:space="preserve">  3 HOURS </w:t>
            </w:r>
          </w:p>
        </w:tc>
      </w:tr>
    </w:tbl>
    <w:p w14:paraId="1DB94BDA" w14:textId="77777777" w:rsidR="00BC70BD" w:rsidRPr="00A660E1" w:rsidRDefault="00BC70BD" w:rsidP="00BC70BD">
      <w:pPr>
        <w:pStyle w:val="Default"/>
        <w:spacing w:line="360" w:lineRule="auto"/>
        <w:rPr>
          <w:rFonts w:ascii="Century Gothic" w:hAnsi="Century Gothic" w:cs="Arial"/>
          <w:color w:val="auto"/>
          <w:sz w:val="20"/>
          <w:szCs w:val="20"/>
        </w:rPr>
      </w:pPr>
    </w:p>
    <w:bookmarkEnd w:id="0"/>
    <w:p w14:paraId="5A61566B" w14:textId="77777777" w:rsidR="00BC70BD" w:rsidRPr="00A660E1" w:rsidRDefault="00BC70BD" w:rsidP="00BC70BD">
      <w:pPr>
        <w:pStyle w:val="Default"/>
        <w:spacing w:line="360" w:lineRule="auto"/>
        <w:rPr>
          <w:rFonts w:ascii="Century Gothic" w:hAnsi="Century Gothic" w:cs="Arial"/>
          <w:b/>
          <w:bCs/>
          <w:sz w:val="20"/>
          <w:szCs w:val="20"/>
        </w:rPr>
      </w:pPr>
      <w:r w:rsidRPr="00A660E1">
        <w:rPr>
          <w:rFonts w:ascii="Century Gothic" w:hAnsi="Century Gothic" w:cs="Arial"/>
          <w:b/>
          <w:bCs/>
          <w:sz w:val="20"/>
          <w:szCs w:val="20"/>
        </w:rPr>
        <w:t>SECTION 1: (General overview of Learner Performance in the question paper as a whole)</w:t>
      </w:r>
    </w:p>
    <w:p w14:paraId="633D3610" w14:textId="77777777" w:rsidR="00BC70BD" w:rsidRPr="00A660E1" w:rsidRDefault="00BC70BD" w:rsidP="00BC70BD">
      <w:pPr>
        <w:pStyle w:val="Default"/>
        <w:spacing w:line="360" w:lineRule="auto"/>
        <w:rPr>
          <w:rFonts w:ascii="Century Gothic" w:hAnsi="Century Gothic" w:cs="Arial"/>
          <w:b/>
          <w:bCs/>
          <w:sz w:val="20"/>
          <w:szCs w:val="20"/>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372"/>
        <w:gridCol w:w="3995"/>
      </w:tblGrid>
      <w:tr w:rsidR="00D964B5" w:rsidRPr="00A660E1" w14:paraId="1C277C9D" w14:textId="77777777" w:rsidTr="00D964B5">
        <w:trPr>
          <w:trHeight w:val="409"/>
        </w:trPr>
        <w:tc>
          <w:tcPr>
            <w:tcW w:w="5372" w:type="dxa"/>
          </w:tcPr>
          <w:p w14:paraId="52412A39" w14:textId="77777777" w:rsidR="00D964B5" w:rsidRPr="007D3E32" w:rsidRDefault="00D964B5" w:rsidP="00D964B5">
            <w:pPr>
              <w:pStyle w:val="Default"/>
              <w:spacing w:line="0" w:lineRule="atLeast"/>
              <w:ind w:right="317"/>
            </w:pPr>
            <w:bookmarkStart w:id="1" w:name="_Hlk90733268"/>
            <w:r w:rsidRPr="007D3E32">
              <w:rPr>
                <w:noProof/>
              </w:rPr>
              <w:drawing>
                <wp:inline distT="0" distB="0" distL="0" distR="0" wp14:anchorId="42E5B322" wp14:editId="668A72BE">
                  <wp:extent cx="3333750" cy="20129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333750" cy="2012950"/>
                          </a:xfrm>
                          <a:prstGeom prst="rect">
                            <a:avLst/>
                          </a:prstGeom>
                        </pic:spPr>
                      </pic:pic>
                    </a:graphicData>
                  </a:graphic>
                </wp:inline>
              </w:drawing>
            </w:r>
          </w:p>
        </w:tc>
        <w:tc>
          <w:tcPr>
            <w:tcW w:w="3995" w:type="dxa"/>
          </w:tcPr>
          <w:p w14:paraId="3E4FF2EE" w14:textId="37210A62" w:rsidR="00D964B5" w:rsidRPr="007D3E32" w:rsidRDefault="00D964B5" w:rsidP="0074399E">
            <w:pPr>
              <w:pStyle w:val="Default"/>
              <w:spacing w:line="360" w:lineRule="auto"/>
              <w:ind w:right="320"/>
            </w:pPr>
            <w:r w:rsidRPr="007D3E32">
              <w:rPr>
                <w:noProof/>
              </w:rPr>
              <w:drawing>
                <wp:inline distT="0" distB="0" distL="0" distR="0" wp14:anchorId="09982813" wp14:editId="70AB0EEE">
                  <wp:extent cx="1536700" cy="2012950"/>
                  <wp:effectExtent l="0" t="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36700" cy="2012950"/>
                          </a:xfrm>
                          <a:prstGeom prst="rect">
                            <a:avLst/>
                          </a:prstGeom>
                        </pic:spPr>
                      </pic:pic>
                    </a:graphicData>
                  </a:graphic>
                </wp:inline>
              </w:drawing>
            </w:r>
          </w:p>
        </w:tc>
      </w:tr>
      <w:tr w:rsidR="00BC70BD" w:rsidRPr="00A660E1" w14:paraId="20350173" w14:textId="77777777" w:rsidTr="00D964B5">
        <w:trPr>
          <w:trHeight w:val="306"/>
        </w:trPr>
        <w:tc>
          <w:tcPr>
            <w:tcW w:w="9367" w:type="dxa"/>
            <w:gridSpan w:val="2"/>
          </w:tcPr>
          <w:p w14:paraId="09F995B2" w14:textId="77777777" w:rsidR="00BC70BD" w:rsidRPr="007D3E32" w:rsidRDefault="007E1EE5" w:rsidP="0023401D">
            <w:pPr>
              <w:pStyle w:val="Default"/>
              <w:spacing w:line="0" w:lineRule="atLeast"/>
              <w:ind w:right="10"/>
              <w:jc w:val="both"/>
            </w:pPr>
            <w:r w:rsidRPr="007D3E32">
              <w:t xml:space="preserve">The general performance of the 2021 cohort in Geography P1 was very disappointing, after early indications through google form surveys and meetings suggested otherwise. </w:t>
            </w:r>
          </w:p>
          <w:p w14:paraId="5074CEAA" w14:textId="77777777" w:rsidR="007E1EE5" w:rsidRPr="007D3E32" w:rsidRDefault="007E1EE5" w:rsidP="0023401D">
            <w:pPr>
              <w:pStyle w:val="Default"/>
              <w:spacing w:line="0" w:lineRule="atLeast"/>
              <w:ind w:right="10"/>
              <w:jc w:val="both"/>
            </w:pPr>
            <w:r w:rsidRPr="007D3E32">
              <w:t xml:space="preserve">The 7-point scale (88% of candidates captured) above </w:t>
            </w:r>
            <w:r w:rsidR="0023401D" w:rsidRPr="007D3E32">
              <w:t xml:space="preserve">reveals a totally different and disappointed outcome as expected. </w:t>
            </w:r>
          </w:p>
          <w:p w14:paraId="64CF9231" w14:textId="77777777" w:rsidR="0023401D" w:rsidRPr="007D3E32" w:rsidRDefault="0023401D" w:rsidP="0023401D">
            <w:pPr>
              <w:pStyle w:val="Default"/>
              <w:spacing w:line="0" w:lineRule="atLeast"/>
              <w:ind w:right="10"/>
              <w:jc w:val="both"/>
            </w:pPr>
            <w:r w:rsidRPr="007D3E32">
              <w:t>The 54,6% pass percentage is below the pre-marking predictions. During the marking it became clear that candidates struggled with the following:</w:t>
            </w:r>
          </w:p>
          <w:p w14:paraId="0610E153" w14:textId="77777777" w:rsidR="0023401D" w:rsidRPr="007D3E32" w:rsidRDefault="0023401D" w:rsidP="0023401D">
            <w:pPr>
              <w:pStyle w:val="Default"/>
              <w:numPr>
                <w:ilvl w:val="0"/>
                <w:numId w:val="22"/>
              </w:numPr>
              <w:spacing w:line="0" w:lineRule="atLeast"/>
              <w:ind w:right="10"/>
              <w:jc w:val="both"/>
            </w:pPr>
            <w:r w:rsidRPr="007D3E32">
              <w:t>Examining Techniques</w:t>
            </w:r>
          </w:p>
          <w:p w14:paraId="200628F8" w14:textId="77777777" w:rsidR="0023401D" w:rsidRPr="007D3E32" w:rsidRDefault="0023401D" w:rsidP="0023401D">
            <w:pPr>
              <w:pStyle w:val="Default"/>
              <w:numPr>
                <w:ilvl w:val="0"/>
                <w:numId w:val="22"/>
              </w:numPr>
              <w:spacing w:line="0" w:lineRule="atLeast"/>
              <w:ind w:right="10"/>
              <w:jc w:val="both"/>
            </w:pPr>
            <w:r w:rsidRPr="007D3E32">
              <w:t>Middle and Higher order questions</w:t>
            </w:r>
          </w:p>
          <w:p w14:paraId="25D89EA5" w14:textId="77777777" w:rsidR="0023401D" w:rsidRPr="007D3E32" w:rsidRDefault="0023401D" w:rsidP="0023401D">
            <w:pPr>
              <w:pStyle w:val="Default"/>
              <w:numPr>
                <w:ilvl w:val="0"/>
                <w:numId w:val="22"/>
              </w:numPr>
              <w:spacing w:line="0" w:lineRule="atLeast"/>
              <w:ind w:right="10"/>
              <w:jc w:val="both"/>
            </w:pPr>
            <w:r w:rsidRPr="007D3E32">
              <w:t>Deeper understanding of processes</w:t>
            </w:r>
          </w:p>
          <w:p w14:paraId="36572912" w14:textId="77777777" w:rsidR="0023401D" w:rsidRPr="007D3E32" w:rsidRDefault="0023401D" w:rsidP="0023401D">
            <w:pPr>
              <w:pStyle w:val="Default"/>
              <w:numPr>
                <w:ilvl w:val="0"/>
                <w:numId w:val="22"/>
              </w:numPr>
              <w:spacing w:line="0" w:lineRule="atLeast"/>
              <w:ind w:right="10"/>
              <w:jc w:val="both"/>
            </w:pPr>
            <w:r w:rsidRPr="007D3E32">
              <w:t>Lack of basic conceptual knowledge</w:t>
            </w:r>
          </w:p>
          <w:p w14:paraId="6EA24DA3" w14:textId="77777777" w:rsidR="0023401D" w:rsidRPr="007D3E32" w:rsidRDefault="0023401D" w:rsidP="0023401D">
            <w:pPr>
              <w:pStyle w:val="Default"/>
              <w:numPr>
                <w:ilvl w:val="0"/>
                <w:numId w:val="22"/>
              </w:numPr>
              <w:spacing w:line="0" w:lineRule="atLeast"/>
              <w:ind w:right="10"/>
              <w:jc w:val="both"/>
            </w:pPr>
            <w:r w:rsidRPr="007D3E32">
              <w:t>Application of knowledge gained</w:t>
            </w:r>
          </w:p>
          <w:p w14:paraId="1EDB6B8A" w14:textId="77777777" w:rsidR="0023401D" w:rsidRPr="007D3E32" w:rsidRDefault="0023401D" w:rsidP="0023401D">
            <w:pPr>
              <w:pStyle w:val="Default"/>
              <w:numPr>
                <w:ilvl w:val="0"/>
                <w:numId w:val="22"/>
              </w:numPr>
              <w:spacing w:line="0" w:lineRule="atLeast"/>
              <w:ind w:right="10"/>
              <w:jc w:val="both"/>
            </w:pPr>
            <w:r w:rsidRPr="007D3E32">
              <w:t>Integration of processes</w:t>
            </w:r>
            <w:r w:rsidR="00AC6AE7" w:rsidRPr="007D3E32">
              <w:t xml:space="preserve"> and content</w:t>
            </w:r>
          </w:p>
          <w:p w14:paraId="4D988AB5" w14:textId="77777777" w:rsidR="00AC6AE7" w:rsidRPr="007D3E32" w:rsidRDefault="00AC6AE7" w:rsidP="0023401D">
            <w:pPr>
              <w:pStyle w:val="Default"/>
              <w:numPr>
                <w:ilvl w:val="0"/>
                <w:numId w:val="22"/>
              </w:numPr>
              <w:spacing w:line="0" w:lineRule="atLeast"/>
              <w:ind w:right="10"/>
              <w:jc w:val="both"/>
            </w:pPr>
            <w:r w:rsidRPr="007D3E32">
              <w:t>Generally, to relate to the geography in a more realistic/practical manner</w:t>
            </w:r>
          </w:p>
          <w:p w14:paraId="565AFFCD" w14:textId="77777777" w:rsidR="00AC6AE7" w:rsidRPr="007D3E32" w:rsidRDefault="00AC6AE7" w:rsidP="0023401D">
            <w:pPr>
              <w:pStyle w:val="Default"/>
              <w:numPr>
                <w:ilvl w:val="0"/>
                <w:numId w:val="22"/>
              </w:numPr>
              <w:spacing w:line="0" w:lineRule="atLeast"/>
              <w:ind w:right="10"/>
              <w:jc w:val="both"/>
            </w:pPr>
            <w:r w:rsidRPr="007D3E32">
              <w:t>Mapwork skills and Interpretations, including Geographical Information Systems.</w:t>
            </w:r>
          </w:p>
          <w:p w14:paraId="0557A0CF" w14:textId="26BEC43C" w:rsidR="00AC6AE7" w:rsidRPr="007D3E32" w:rsidRDefault="00AC6AE7" w:rsidP="00AC6AE7">
            <w:pPr>
              <w:pStyle w:val="Default"/>
              <w:spacing w:line="0" w:lineRule="atLeast"/>
              <w:ind w:right="10"/>
              <w:jc w:val="both"/>
            </w:pPr>
            <w:r w:rsidRPr="007D3E32">
              <w:t>The following graphs indicate the Average percentages of the different questions, The Averages of the sub-questions as well as the performance in the Lower, middle and Higher order questions</w:t>
            </w:r>
          </w:p>
          <w:p w14:paraId="7F7AF54E" w14:textId="77777777" w:rsidR="00EA5ED6" w:rsidRPr="007D3E32" w:rsidRDefault="00EA5ED6" w:rsidP="00AC6AE7">
            <w:pPr>
              <w:pStyle w:val="Default"/>
              <w:spacing w:line="0" w:lineRule="atLeast"/>
              <w:ind w:right="10"/>
              <w:jc w:val="both"/>
            </w:pPr>
          </w:p>
          <w:p w14:paraId="23CB0F31" w14:textId="27A4A21A" w:rsidR="00AC6AE7" w:rsidRPr="007D3E32" w:rsidRDefault="00EA5ED6" w:rsidP="00AC6AE7">
            <w:pPr>
              <w:pStyle w:val="Default"/>
              <w:spacing w:line="0" w:lineRule="atLeast"/>
              <w:ind w:right="10"/>
              <w:jc w:val="both"/>
            </w:pPr>
            <w:r w:rsidRPr="007D3E32">
              <w:object w:dxaOrig="6610" w:dyaOrig="3830" w14:anchorId="0403FA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pt;height:191.5pt" o:ole="">
                  <v:imagedata r:id="rId12" o:title=""/>
                </v:shape>
                <o:OLEObject Type="Embed" ProgID="PBrush" ShapeID="_x0000_i1025" DrawAspect="Content" ObjectID="_1705136940" r:id="rId13"/>
              </w:object>
            </w:r>
          </w:p>
          <w:p w14:paraId="6CB88331" w14:textId="3565CABF" w:rsidR="0072016E" w:rsidRPr="007D3E32" w:rsidRDefault="009141D2" w:rsidP="00AC6AE7">
            <w:pPr>
              <w:pStyle w:val="Default"/>
              <w:spacing w:line="0" w:lineRule="atLeast"/>
              <w:ind w:right="10"/>
              <w:jc w:val="both"/>
            </w:pPr>
            <w:r w:rsidRPr="007D3E32">
              <w:object w:dxaOrig="6760" w:dyaOrig="3840" w14:anchorId="2F60F362">
                <v:shape id="_x0000_i1026" type="#_x0000_t75" style="width:338.5pt;height:191.5pt" o:ole="">
                  <v:imagedata r:id="rId14" o:title=""/>
                </v:shape>
                <o:OLEObject Type="Embed" ProgID="PBrush" ShapeID="_x0000_i1026" DrawAspect="Content" ObjectID="_1705136941" r:id="rId15"/>
              </w:object>
            </w:r>
          </w:p>
          <w:p w14:paraId="09AFB0EA" w14:textId="77777777" w:rsidR="00CE48E0" w:rsidRPr="007D3E32" w:rsidRDefault="0072016E" w:rsidP="00AC6AE7">
            <w:pPr>
              <w:pStyle w:val="Default"/>
              <w:spacing w:line="0" w:lineRule="atLeast"/>
              <w:ind w:right="10"/>
              <w:jc w:val="both"/>
            </w:pPr>
            <w:r w:rsidRPr="007D3E32">
              <w:t xml:space="preserve">In questions 1.4 and 2.4 the candidates especially struggled. It seemed the use of the term ridging </w:t>
            </w:r>
            <w:r w:rsidR="00CE48E0" w:rsidRPr="007D3E32">
              <w:t xml:space="preserve">(1.4.3 and 1.4.4) </w:t>
            </w:r>
            <w:r w:rsidRPr="007D3E32">
              <w:t>confused candidates</w:t>
            </w:r>
            <w:r w:rsidR="00CE48E0" w:rsidRPr="007D3E32">
              <w:t xml:space="preserve"> and caused the drop in the marks. The questioning technique of the questions in Question 2.4 seemingly caused problems for candidates. </w:t>
            </w:r>
          </w:p>
          <w:p w14:paraId="4B4A0A16" w14:textId="77777777" w:rsidR="00FB5F88" w:rsidRPr="007D3E32" w:rsidRDefault="00CE48E0" w:rsidP="00AC6AE7">
            <w:pPr>
              <w:pStyle w:val="Default"/>
              <w:spacing w:line="0" w:lineRule="atLeast"/>
              <w:ind w:right="10"/>
              <w:jc w:val="both"/>
            </w:pPr>
            <w:r w:rsidRPr="007D3E32">
              <w:t xml:space="preserve">Question 3 as a whole was extremely poorly answered. Candidates didn’t understand the basic map work skills. </w:t>
            </w:r>
          </w:p>
          <w:p w14:paraId="5AC765E1" w14:textId="77777777" w:rsidR="00FB5F88" w:rsidRPr="007D3E32" w:rsidRDefault="00FB5F88" w:rsidP="00AC6AE7">
            <w:pPr>
              <w:pStyle w:val="Default"/>
              <w:spacing w:line="0" w:lineRule="atLeast"/>
              <w:ind w:right="10"/>
              <w:jc w:val="both"/>
            </w:pPr>
            <w:r w:rsidRPr="007D3E32">
              <w:object w:dxaOrig="12970" w:dyaOrig="4450" w14:anchorId="644D64D1">
                <v:shape id="_x0000_i1027" type="#_x0000_t75" style="width:457pt;height:156.5pt" o:ole="">
                  <v:imagedata r:id="rId16" o:title=""/>
                </v:shape>
                <o:OLEObject Type="Embed" ProgID="PBrush" ShapeID="_x0000_i1027" DrawAspect="Content" ObjectID="_1705136942" r:id="rId17"/>
              </w:object>
            </w:r>
          </w:p>
          <w:p w14:paraId="3C37337D" w14:textId="77777777" w:rsidR="00FB5F88" w:rsidRPr="007D3E32" w:rsidRDefault="00FB5F88" w:rsidP="00AC6AE7">
            <w:pPr>
              <w:pStyle w:val="Default"/>
              <w:spacing w:line="0" w:lineRule="atLeast"/>
              <w:ind w:right="10"/>
              <w:jc w:val="both"/>
            </w:pPr>
          </w:p>
          <w:p w14:paraId="5799C20C" w14:textId="3C528F0C" w:rsidR="00FB5F88" w:rsidRPr="007D3E32" w:rsidRDefault="007D3E32" w:rsidP="00AC6AE7">
            <w:pPr>
              <w:pStyle w:val="Default"/>
              <w:spacing w:line="0" w:lineRule="atLeast"/>
              <w:ind w:right="10"/>
              <w:jc w:val="both"/>
            </w:pPr>
            <w:r w:rsidRPr="007D3E32">
              <w:object w:dxaOrig="12810" w:dyaOrig="4480" w14:anchorId="51A6F93C">
                <v:shape id="_x0000_i1028" type="#_x0000_t75" style="width:458pt;height:129pt" o:ole="">
                  <v:imagedata r:id="rId18" o:title=""/>
                </v:shape>
                <o:OLEObject Type="Embed" ProgID="PBrush" ShapeID="_x0000_i1028" DrawAspect="Content" ObjectID="_1705136943" r:id="rId19"/>
              </w:object>
            </w:r>
          </w:p>
          <w:p w14:paraId="31E458F2" w14:textId="3DCEB3C7" w:rsidR="0072016E" w:rsidRPr="007D3E32" w:rsidRDefault="00FB5F88" w:rsidP="00AC6AE7">
            <w:pPr>
              <w:pStyle w:val="Default"/>
              <w:spacing w:line="0" w:lineRule="atLeast"/>
              <w:ind w:right="10"/>
              <w:jc w:val="both"/>
            </w:pPr>
            <w:r w:rsidRPr="007D3E32">
              <w:object w:dxaOrig="12780" w:dyaOrig="4450" w14:anchorId="0421F559">
                <v:shape id="_x0000_i1029" type="#_x0000_t75" style="width:457.5pt;height:147pt" o:ole="">
                  <v:imagedata r:id="rId20" o:title=""/>
                </v:shape>
                <o:OLEObject Type="Embed" ProgID="PBrush" ShapeID="_x0000_i1029" DrawAspect="Content" ObjectID="_1705136944" r:id="rId21"/>
              </w:object>
            </w:r>
            <w:r w:rsidR="00CE48E0" w:rsidRPr="007D3E32">
              <w:t xml:space="preserve"> </w:t>
            </w:r>
            <w:r w:rsidR="0072016E" w:rsidRPr="007D3E32">
              <w:t xml:space="preserve">  </w:t>
            </w:r>
          </w:p>
        </w:tc>
      </w:tr>
    </w:tbl>
    <w:p w14:paraId="3AB4A0B9" w14:textId="77777777" w:rsidR="00BC70BD" w:rsidRPr="00A660E1" w:rsidRDefault="00BC70BD" w:rsidP="00BC70BD">
      <w:pPr>
        <w:pStyle w:val="Default"/>
        <w:spacing w:line="360" w:lineRule="auto"/>
        <w:rPr>
          <w:rFonts w:ascii="Century Gothic" w:hAnsi="Century Gothic" w:cs="Arial"/>
          <w:b/>
          <w:bCs/>
          <w:sz w:val="20"/>
          <w:szCs w:val="20"/>
        </w:rPr>
      </w:pPr>
    </w:p>
    <w:p w14:paraId="3E86A675" w14:textId="77777777" w:rsidR="00BC70BD" w:rsidRPr="00A660E1" w:rsidRDefault="00BC70BD" w:rsidP="00BC70BD">
      <w:pPr>
        <w:pStyle w:val="Default"/>
        <w:spacing w:line="360" w:lineRule="auto"/>
        <w:rPr>
          <w:rFonts w:ascii="Century Gothic" w:hAnsi="Century Gothic" w:cs="Arial"/>
          <w:b/>
          <w:bCs/>
          <w:sz w:val="20"/>
          <w:szCs w:val="20"/>
        </w:rPr>
      </w:pPr>
      <w:r w:rsidRPr="00A660E1">
        <w:rPr>
          <w:rFonts w:ascii="Century Gothic" w:hAnsi="Century Gothic" w:cs="Arial"/>
          <w:b/>
          <w:bCs/>
          <w:sz w:val="20"/>
          <w:szCs w:val="20"/>
        </w:rPr>
        <w:t>SECTION 2: Comment on candidates’ performance in individual questions</w:t>
      </w:r>
    </w:p>
    <w:p w14:paraId="4EACBAC2" w14:textId="77777777" w:rsidR="00BC70BD" w:rsidRPr="00A660E1" w:rsidRDefault="00BC70BD" w:rsidP="00BC70BD">
      <w:pPr>
        <w:pStyle w:val="Default"/>
        <w:spacing w:line="360" w:lineRule="auto"/>
        <w:rPr>
          <w:rFonts w:ascii="Century Gothic" w:hAnsi="Century Gothic" w:cs="Arial"/>
          <w:b/>
          <w:bCs/>
          <w:sz w:val="20"/>
          <w:szCs w:val="20"/>
        </w:rPr>
      </w:pPr>
      <w:r w:rsidRPr="00A660E1">
        <w:rPr>
          <w:rFonts w:ascii="Century Gothic" w:hAnsi="Century Gothic" w:cs="Arial"/>
          <w:b/>
          <w:bCs/>
          <w:sz w:val="20"/>
          <w:szCs w:val="20"/>
        </w:rPr>
        <w:t>(It is expected that a comment will be provided for each question on a separate sheet).</w:t>
      </w:r>
    </w:p>
    <w:p w14:paraId="53857FAA" w14:textId="77777777" w:rsidR="00BC70BD" w:rsidRPr="00A660E1"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A660E1" w14:paraId="0C48F982" w14:textId="77777777" w:rsidTr="009468FE">
        <w:trPr>
          <w:trHeight w:val="409"/>
        </w:trPr>
        <w:tc>
          <w:tcPr>
            <w:tcW w:w="9367" w:type="dxa"/>
            <w:tcBorders>
              <w:top w:val="single" w:sz="4" w:space="0" w:color="auto"/>
              <w:left w:val="single" w:sz="4" w:space="0" w:color="auto"/>
              <w:bottom w:val="single" w:sz="4" w:space="0" w:color="auto"/>
              <w:right w:val="single" w:sz="4" w:space="0" w:color="auto"/>
            </w:tcBorders>
            <w:hideMark/>
          </w:tcPr>
          <w:p w14:paraId="437F78C5" w14:textId="77777777" w:rsidR="00BC70BD" w:rsidRPr="00A660E1" w:rsidRDefault="00BC70BD" w:rsidP="0074399E">
            <w:pPr>
              <w:pStyle w:val="Default"/>
              <w:spacing w:line="360" w:lineRule="auto"/>
              <w:ind w:right="320"/>
              <w:rPr>
                <w:rFonts w:ascii="Century Gothic" w:hAnsi="Century Gothic" w:cs="Arial"/>
                <w:b/>
                <w:sz w:val="20"/>
                <w:szCs w:val="20"/>
              </w:rPr>
            </w:pPr>
            <w:r w:rsidRPr="00A660E1">
              <w:rPr>
                <w:rFonts w:ascii="Century Gothic" w:hAnsi="Century Gothic" w:cs="Arial"/>
                <w:b/>
                <w:bCs/>
                <w:sz w:val="20"/>
                <w:szCs w:val="20"/>
              </w:rPr>
              <w:t>QUESTION 1</w:t>
            </w:r>
          </w:p>
        </w:tc>
      </w:tr>
      <w:tr w:rsidR="00BC70BD" w:rsidRPr="00A660E1" w14:paraId="08122A79"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989ED4" w14:textId="77777777" w:rsidR="00BC70BD" w:rsidRPr="00A660E1" w:rsidRDefault="00BC70BD" w:rsidP="0074399E">
            <w:pPr>
              <w:pStyle w:val="Default"/>
              <w:spacing w:line="360" w:lineRule="auto"/>
              <w:ind w:left="522" w:hanging="522"/>
              <w:jc w:val="both"/>
              <w:rPr>
                <w:rFonts w:ascii="Century Gothic" w:hAnsi="Century Gothic" w:cs="Arial"/>
                <w:sz w:val="20"/>
                <w:szCs w:val="20"/>
              </w:rPr>
            </w:pPr>
            <w:r w:rsidRPr="00A660E1">
              <w:rPr>
                <w:rFonts w:ascii="Century Gothic" w:hAnsi="Century Gothic" w:cs="Arial"/>
                <w:sz w:val="20"/>
                <w:szCs w:val="20"/>
              </w:rPr>
              <w:t>(a)</w:t>
            </w:r>
            <w:r w:rsidRPr="00A660E1">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A660E1" w14:paraId="1E08B0F0"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48B7377A" w14:textId="115B68FB" w:rsidR="00BC70BD" w:rsidRPr="00A660E1" w:rsidRDefault="008509F1" w:rsidP="00B00FC7">
            <w:pPr>
              <w:pStyle w:val="Default"/>
              <w:spacing w:line="0" w:lineRule="atLeast"/>
              <w:jc w:val="both"/>
            </w:pPr>
            <w:r>
              <w:object w:dxaOrig="7130" w:dyaOrig="4170" w14:anchorId="534B7782">
                <v:shape id="_x0000_i1030" type="#_x0000_t75" style="width:349.5pt;height:199.5pt" o:ole="">
                  <v:imagedata r:id="rId22" o:title="" croptop="2672f" cropright="1287f"/>
                </v:shape>
                <o:OLEObject Type="Embed" ProgID="PBrush" ShapeID="_x0000_i1030" DrawAspect="Content" ObjectID="_1705136945" r:id="rId23"/>
              </w:object>
            </w:r>
          </w:p>
          <w:p w14:paraId="6BD753C8" w14:textId="77777777" w:rsidR="007555A9" w:rsidRDefault="00B00D11" w:rsidP="00B00FC7">
            <w:pPr>
              <w:pStyle w:val="Default"/>
              <w:spacing w:line="0" w:lineRule="atLeast"/>
              <w:jc w:val="both"/>
              <w:rPr>
                <w:rFonts w:ascii="Arial" w:hAnsi="Arial" w:cs="Arial"/>
              </w:rPr>
            </w:pPr>
            <w:r w:rsidRPr="00A660E1">
              <w:rPr>
                <w:rFonts w:ascii="Arial" w:hAnsi="Arial" w:cs="Arial"/>
              </w:rPr>
              <w:t xml:space="preserve">With an Average Percentage of 48,1 taken from the Rasch, it indicates that this question was fairly well answered by the candidates. However sub-questions 1.3 to 1.5 had very low Average percentages. </w:t>
            </w:r>
          </w:p>
          <w:p w14:paraId="3BF4164F" w14:textId="50237CDA" w:rsidR="00911D4A" w:rsidRPr="00A660E1" w:rsidRDefault="00911D4A" w:rsidP="00B00FC7">
            <w:pPr>
              <w:pStyle w:val="Default"/>
              <w:spacing w:line="0" w:lineRule="atLeast"/>
              <w:jc w:val="both"/>
              <w:rPr>
                <w:rFonts w:ascii="Arial" w:hAnsi="Arial" w:cs="Arial"/>
              </w:rPr>
            </w:pPr>
            <w:r>
              <w:rPr>
                <w:rFonts w:ascii="Arial" w:hAnsi="Arial" w:cs="Arial"/>
              </w:rPr>
              <w:t xml:space="preserve">Deeper understanding of processes lacked, and candidates were unable to answer most of Questions 1.3 to 1.5 comprehensively. They could not respond with conviction and understanding to the middle and higher order questions. </w:t>
            </w:r>
          </w:p>
        </w:tc>
      </w:tr>
    </w:tbl>
    <w:p w14:paraId="20FED3D6" w14:textId="201247E6" w:rsidR="00B00FC7" w:rsidRPr="00A660E1" w:rsidRDefault="00B00FC7" w:rsidP="00BC70BD">
      <w:pPr>
        <w:spacing w:after="0" w:line="360" w:lineRule="auto"/>
        <w:rPr>
          <w:rFonts w:ascii="Century Gothic" w:hAnsi="Century Gothic"/>
          <w:sz w:val="20"/>
          <w:szCs w:val="20"/>
        </w:rPr>
      </w:pPr>
    </w:p>
    <w:p w14:paraId="785CFD38" w14:textId="77777777" w:rsidR="00B00FC7" w:rsidRPr="00A660E1" w:rsidRDefault="00B00FC7">
      <w:pPr>
        <w:spacing w:after="0" w:line="240" w:lineRule="auto"/>
        <w:rPr>
          <w:rFonts w:ascii="Century Gothic" w:hAnsi="Century Gothic"/>
          <w:sz w:val="20"/>
          <w:szCs w:val="20"/>
        </w:rPr>
      </w:pPr>
      <w:r w:rsidRPr="00A660E1">
        <w:rPr>
          <w:rFonts w:ascii="Century Gothic" w:hAnsi="Century Gothic"/>
          <w:sz w:val="20"/>
          <w:szCs w:val="20"/>
        </w:rPr>
        <w:br w:type="page"/>
      </w:r>
    </w:p>
    <w:p w14:paraId="6B1858C4" w14:textId="77777777" w:rsidR="00BC70BD" w:rsidRPr="00A660E1"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A660E1" w14:paraId="1A0948A2"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118431" w14:textId="77777777" w:rsidR="00BC70BD" w:rsidRPr="00A660E1" w:rsidRDefault="00BC70BD" w:rsidP="0074399E">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A660E1">
              <w:rPr>
                <w:rFonts w:ascii="Century Gothic" w:hAnsi="Century Gothic" w:cs="Arial"/>
                <w:sz w:val="20"/>
                <w:szCs w:val="20"/>
              </w:rPr>
              <w:t>Why the question was poorly answered? Also provide specific examples, indicate common errors committed by learners in this question, and any misconceptions.</w:t>
            </w:r>
          </w:p>
        </w:tc>
      </w:tr>
      <w:tr w:rsidR="00BC70BD" w:rsidRPr="00A660E1" w14:paraId="7BA21951"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5575A6C7" w14:textId="77777777" w:rsidR="00BC70BD" w:rsidRPr="00A660E1" w:rsidRDefault="002929E2" w:rsidP="00354A5C">
            <w:pPr>
              <w:pStyle w:val="Default"/>
              <w:spacing w:line="0" w:lineRule="atLeast"/>
              <w:jc w:val="both"/>
              <w:rPr>
                <w:rFonts w:ascii="Arial" w:hAnsi="Arial" w:cs="Arial"/>
              </w:rPr>
            </w:pPr>
            <w:r w:rsidRPr="00A660E1">
              <w:rPr>
                <w:rFonts w:ascii="Arial" w:hAnsi="Arial" w:cs="Arial"/>
              </w:rPr>
              <w:object w:dxaOrig="4930" w:dyaOrig="2960" w14:anchorId="26C7471A">
                <v:shape id="_x0000_i1031" type="#_x0000_t75" style="width:247pt;height:147.5pt" o:ole="">
                  <v:imagedata r:id="rId24" o:title=""/>
                </v:shape>
                <o:OLEObject Type="Embed" ProgID="PBrush" ShapeID="_x0000_i1031" DrawAspect="Content" ObjectID="_1705136946" r:id="rId25"/>
              </w:object>
            </w:r>
          </w:p>
          <w:p w14:paraId="71343A01" w14:textId="4E705928" w:rsidR="002929E2" w:rsidRPr="00A660E1" w:rsidRDefault="00CE3FEF" w:rsidP="00354A5C">
            <w:pPr>
              <w:pStyle w:val="Default"/>
              <w:spacing w:line="0" w:lineRule="atLeast"/>
              <w:jc w:val="both"/>
              <w:rPr>
                <w:rFonts w:ascii="Arial" w:hAnsi="Arial" w:cs="Arial"/>
                <w:sz w:val="20"/>
                <w:szCs w:val="20"/>
              </w:rPr>
            </w:pPr>
            <w:r w:rsidRPr="00A660E1">
              <w:rPr>
                <w:rFonts w:ascii="Arial" w:hAnsi="Arial" w:cs="Arial"/>
              </w:rPr>
              <w:t xml:space="preserve">Questions 1.1.3, 1.1.6, 1.1.7 and 1.1.8, was answered below average. Understanding and interpretation of the movement and weather conditions associated with cold/warm fronts was poorly answered. The different questioning technique used might have played a role in the poor responses, however there is a lack in the basic knowledge about the development and associated weather pattern </w:t>
            </w:r>
            <w:r w:rsidR="00354A5C" w:rsidRPr="00A660E1">
              <w:rPr>
                <w:rFonts w:ascii="Arial" w:hAnsi="Arial" w:cs="Arial"/>
              </w:rPr>
              <w:t>of mid-latitude cyclones.</w:t>
            </w:r>
          </w:p>
        </w:tc>
      </w:tr>
      <w:tr w:rsidR="00BC70BD" w:rsidRPr="00A660E1" w14:paraId="14784722"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5CFEDADB" w14:textId="77777777" w:rsidR="00BC70BD" w:rsidRPr="00A660E1" w:rsidRDefault="00354A5C" w:rsidP="00920DA4">
            <w:pPr>
              <w:pStyle w:val="Default"/>
              <w:spacing w:line="0" w:lineRule="atLeast"/>
              <w:jc w:val="both"/>
              <w:rPr>
                <w:rFonts w:ascii="Arial" w:hAnsi="Arial" w:cs="Arial"/>
              </w:rPr>
            </w:pPr>
            <w:r w:rsidRPr="00A660E1">
              <w:rPr>
                <w:rFonts w:ascii="Arial" w:hAnsi="Arial" w:cs="Arial"/>
              </w:rPr>
              <w:object w:dxaOrig="4880" w:dyaOrig="2970" w14:anchorId="73710EEB">
                <v:shape id="_x0000_i1032" type="#_x0000_t75" style="width:244.5pt;height:148.5pt" o:ole="">
                  <v:imagedata r:id="rId26" o:title=""/>
                </v:shape>
                <o:OLEObject Type="Embed" ProgID="PBrush" ShapeID="_x0000_i1032" DrawAspect="Content" ObjectID="_1705136947" r:id="rId27"/>
              </w:object>
            </w:r>
          </w:p>
          <w:p w14:paraId="14B23A6E" w14:textId="0212D924" w:rsidR="00354A5C" w:rsidRPr="00A660E1" w:rsidRDefault="00354A5C" w:rsidP="00920DA4">
            <w:pPr>
              <w:pStyle w:val="Default"/>
              <w:spacing w:line="0" w:lineRule="atLeast"/>
              <w:jc w:val="both"/>
              <w:rPr>
                <w:rFonts w:ascii="Arial" w:hAnsi="Arial" w:cs="Arial"/>
              </w:rPr>
            </w:pPr>
            <w:r w:rsidRPr="00A660E1">
              <w:rPr>
                <w:rFonts w:ascii="Arial" w:hAnsi="Arial" w:cs="Arial"/>
              </w:rPr>
              <w:t>Th</w:t>
            </w:r>
            <w:r w:rsidR="00920DA4" w:rsidRPr="00A660E1">
              <w:rPr>
                <w:rFonts w:ascii="Arial" w:hAnsi="Arial" w:cs="Arial"/>
              </w:rPr>
              <w:t>ese</w:t>
            </w:r>
            <w:r w:rsidRPr="00A660E1">
              <w:rPr>
                <w:rFonts w:ascii="Arial" w:hAnsi="Arial" w:cs="Arial"/>
              </w:rPr>
              <w:t xml:space="preserve"> short objective questions were very well answered. In fact, this sub-question has the highest Average % for the whole question paper.  </w:t>
            </w:r>
          </w:p>
        </w:tc>
      </w:tr>
      <w:tr w:rsidR="00BC70BD" w:rsidRPr="00A660E1" w14:paraId="70070D80"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4C57AAE3" w14:textId="3EE13DC0" w:rsidR="00BC70BD" w:rsidRPr="00A660E1" w:rsidRDefault="00505BDE" w:rsidP="00B87EAB">
            <w:pPr>
              <w:pStyle w:val="Default"/>
              <w:spacing w:line="0" w:lineRule="atLeast"/>
              <w:jc w:val="both"/>
              <w:rPr>
                <w:rFonts w:ascii="Arial" w:hAnsi="Arial" w:cs="Arial"/>
              </w:rPr>
            </w:pPr>
            <w:r w:rsidRPr="00A660E1">
              <w:rPr>
                <w:rFonts w:ascii="Arial" w:hAnsi="Arial" w:cs="Arial"/>
              </w:rPr>
              <w:object w:dxaOrig="4910" w:dyaOrig="2970" w14:anchorId="2A2824D1">
                <v:shape id="_x0000_i1033" type="#_x0000_t75" style="width:245pt;height:138pt" o:ole="">
                  <v:imagedata r:id="rId28" o:title=""/>
                </v:shape>
                <o:OLEObject Type="Embed" ProgID="PBrush" ShapeID="_x0000_i1033" DrawAspect="Content" ObjectID="_1705136948" r:id="rId29"/>
              </w:object>
            </w:r>
          </w:p>
          <w:p w14:paraId="251130DB" w14:textId="61FF4584" w:rsidR="00B87EAB" w:rsidRPr="00A660E1" w:rsidRDefault="00920DA4" w:rsidP="00B87EAB">
            <w:pPr>
              <w:pStyle w:val="Default"/>
              <w:spacing w:line="0" w:lineRule="atLeast"/>
              <w:jc w:val="both"/>
              <w:rPr>
                <w:rFonts w:ascii="Arial" w:hAnsi="Arial" w:cs="Arial"/>
                <w:sz w:val="22"/>
                <w:szCs w:val="22"/>
              </w:rPr>
            </w:pPr>
            <w:r w:rsidRPr="00A660E1">
              <w:rPr>
                <w:rFonts w:ascii="Arial" w:hAnsi="Arial" w:cs="Arial"/>
                <w:sz w:val="22"/>
                <w:szCs w:val="22"/>
              </w:rPr>
              <w:t>Questions 1.3.1, 1.3.2 and 1.3.5</w:t>
            </w:r>
            <w:r w:rsidR="00B87EAB" w:rsidRPr="00A660E1">
              <w:rPr>
                <w:rFonts w:ascii="Arial" w:hAnsi="Arial" w:cs="Arial"/>
                <w:sz w:val="22"/>
                <w:szCs w:val="22"/>
              </w:rPr>
              <w:t xml:space="preserve"> was reasonably well answered. Learners still make the mistake of not extracting information from the sources when asked to do so. They lost I mark in question 1.3.2, because their responses were not taken directly from the sources provided. The higher marks in question 1.3.5 is due the marking guideline that accommodated responses that related to measures before, during and after the tropical cyclone hit an area/country. It therefore became very </w:t>
            </w:r>
            <w:r w:rsidR="00505BDE" w:rsidRPr="00A660E1">
              <w:rPr>
                <w:rFonts w:ascii="Arial" w:hAnsi="Arial" w:cs="Arial"/>
                <w:sz w:val="22"/>
                <w:szCs w:val="22"/>
              </w:rPr>
              <w:t>general,</w:t>
            </w:r>
            <w:r w:rsidR="00B87EAB" w:rsidRPr="00A660E1">
              <w:rPr>
                <w:rFonts w:ascii="Arial" w:hAnsi="Arial" w:cs="Arial"/>
                <w:sz w:val="22"/>
                <w:szCs w:val="22"/>
              </w:rPr>
              <w:t xml:space="preserve"> and candidates benefitted from this. </w:t>
            </w:r>
          </w:p>
          <w:p w14:paraId="654DAD87" w14:textId="4D784DED" w:rsidR="00920DA4" w:rsidRPr="00A660E1" w:rsidRDefault="00B87EAB" w:rsidP="00B87EAB">
            <w:pPr>
              <w:pStyle w:val="Default"/>
              <w:spacing w:line="0" w:lineRule="atLeast"/>
              <w:jc w:val="both"/>
              <w:rPr>
                <w:rFonts w:ascii="Arial" w:hAnsi="Arial" w:cs="Arial"/>
              </w:rPr>
            </w:pPr>
            <w:r w:rsidRPr="00A660E1">
              <w:rPr>
                <w:rFonts w:ascii="Arial" w:hAnsi="Arial" w:cs="Arial"/>
                <w:sz w:val="22"/>
                <w:szCs w:val="22"/>
              </w:rPr>
              <w:t xml:space="preserve">Questions 1.3.3 and 1.3.4 needed </w:t>
            </w:r>
            <w:r w:rsidR="00505BDE" w:rsidRPr="00A660E1">
              <w:rPr>
                <w:rFonts w:ascii="Arial" w:hAnsi="Arial" w:cs="Arial"/>
                <w:sz w:val="22"/>
                <w:szCs w:val="22"/>
              </w:rPr>
              <w:t xml:space="preserve">understanding of the strength gained or lost by tropical cyclones. Learners lacked the capacity and understanding to answer these questions adequately. Applying the knowledge gained to the source posted a serious problem for the candidates.  </w:t>
            </w:r>
            <w:r w:rsidRPr="00A660E1">
              <w:rPr>
                <w:rFonts w:ascii="Arial" w:hAnsi="Arial" w:cs="Arial"/>
                <w:sz w:val="22"/>
                <w:szCs w:val="22"/>
              </w:rPr>
              <w:t xml:space="preserve"> </w:t>
            </w:r>
          </w:p>
        </w:tc>
      </w:tr>
      <w:tr w:rsidR="00BC70BD" w:rsidRPr="00A660E1" w14:paraId="2A1577EC"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6B7AB5CD" w14:textId="77777777" w:rsidR="00BC70BD" w:rsidRPr="00A660E1" w:rsidRDefault="00505BDE" w:rsidP="00A51CF9">
            <w:pPr>
              <w:pStyle w:val="Default"/>
              <w:spacing w:line="0" w:lineRule="atLeast"/>
              <w:jc w:val="both"/>
              <w:rPr>
                <w:rFonts w:ascii="Arial" w:hAnsi="Arial" w:cs="Arial"/>
              </w:rPr>
            </w:pPr>
            <w:r w:rsidRPr="00A660E1">
              <w:rPr>
                <w:rFonts w:ascii="Arial" w:hAnsi="Arial" w:cs="Arial"/>
              </w:rPr>
              <w:object w:dxaOrig="4890" w:dyaOrig="3010" w14:anchorId="31FC39E5">
                <v:shape id="_x0000_i1034" type="#_x0000_t75" style="width:244.5pt;height:150pt" o:ole="">
                  <v:imagedata r:id="rId30" o:title=""/>
                </v:shape>
                <o:OLEObject Type="Embed" ProgID="PBrush" ShapeID="_x0000_i1034" DrawAspect="Content" ObjectID="_1705136949" r:id="rId31"/>
              </w:object>
            </w:r>
          </w:p>
          <w:p w14:paraId="1B8FBBD2" w14:textId="4092B846" w:rsidR="00505BDE" w:rsidRPr="00A660E1" w:rsidRDefault="00505BDE" w:rsidP="00A51CF9">
            <w:pPr>
              <w:pStyle w:val="Default"/>
              <w:spacing w:line="0" w:lineRule="atLeast"/>
              <w:jc w:val="both"/>
              <w:rPr>
                <w:rFonts w:ascii="Arial" w:hAnsi="Arial" w:cs="Arial"/>
              </w:rPr>
            </w:pPr>
            <w:r w:rsidRPr="00A660E1">
              <w:rPr>
                <w:rFonts w:ascii="Arial" w:hAnsi="Arial" w:cs="Arial"/>
              </w:rPr>
              <w:t>This question was a real struggle for a large majority of candidates. In fact</w:t>
            </w:r>
            <w:r w:rsidR="00A51CF9" w:rsidRPr="00A660E1">
              <w:rPr>
                <w:rFonts w:ascii="Arial" w:hAnsi="Arial" w:cs="Arial"/>
              </w:rPr>
              <w:t>,</w:t>
            </w:r>
            <w:r w:rsidRPr="00A660E1">
              <w:rPr>
                <w:rFonts w:ascii="Arial" w:hAnsi="Arial" w:cs="Arial"/>
              </w:rPr>
              <w:t xml:space="preserve"> </w:t>
            </w:r>
            <w:r w:rsidR="00DE2F57" w:rsidRPr="00A660E1">
              <w:rPr>
                <w:rFonts w:ascii="Arial" w:hAnsi="Arial" w:cs="Arial"/>
              </w:rPr>
              <w:t xml:space="preserve">this </w:t>
            </w:r>
            <w:r w:rsidR="00A51CF9" w:rsidRPr="00A660E1">
              <w:rPr>
                <w:rFonts w:ascii="Arial" w:hAnsi="Arial" w:cs="Arial"/>
              </w:rPr>
              <w:t>might</w:t>
            </w:r>
            <w:r w:rsidR="00DE2F57" w:rsidRPr="00A660E1">
              <w:rPr>
                <w:rFonts w:ascii="Arial" w:hAnsi="Arial" w:cs="Arial"/>
              </w:rPr>
              <w:t xml:space="preserve"> be</w:t>
            </w:r>
            <w:r w:rsidR="00A51CF9" w:rsidRPr="00A660E1">
              <w:rPr>
                <w:rFonts w:ascii="Arial" w:hAnsi="Arial" w:cs="Arial"/>
              </w:rPr>
              <w:t xml:space="preserve"> part of the reason why the marks are not what was expected. </w:t>
            </w:r>
          </w:p>
          <w:p w14:paraId="7E933DD2" w14:textId="77777777" w:rsidR="00A51CF9" w:rsidRPr="00A660E1" w:rsidRDefault="00A51CF9" w:rsidP="00A51CF9">
            <w:pPr>
              <w:pStyle w:val="Default"/>
              <w:spacing w:line="0" w:lineRule="atLeast"/>
              <w:jc w:val="both"/>
              <w:rPr>
                <w:rFonts w:ascii="Arial" w:hAnsi="Arial" w:cs="Arial"/>
              </w:rPr>
            </w:pPr>
            <w:r w:rsidRPr="00A660E1">
              <w:rPr>
                <w:rFonts w:ascii="Arial" w:hAnsi="Arial" w:cs="Arial"/>
              </w:rPr>
              <w:t xml:space="preserve">Question 1.4.1 and 1.4.2 referred to the thermal low, which seemingly most learners never heard off. This came as a surprise because summer conditions are based on the intensive heating of the South African interior and thereafter the associated weather conditions. </w:t>
            </w:r>
          </w:p>
          <w:p w14:paraId="6D4EF2D0" w14:textId="39C85655" w:rsidR="00A51CF9" w:rsidRPr="00A660E1" w:rsidRDefault="00A51CF9" w:rsidP="00A51CF9">
            <w:pPr>
              <w:pStyle w:val="Default"/>
              <w:spacing w:line="0" w:lineRule="atLeast"/>
              <w:jc w:val="both"/>
              <w:rPr>
                <w:rFonts w:ascii="Arial" w:hAnsi="Arial" w:cs="Arial"/>
              </w:rPr>
            </w:pPr>
            <w:r w:rsidRPr="00A660E1">
              <w:rPr>
                <w:rFonts w:ascii="Arial" w:hAnsi="Arial" w:cs="Arial"/>
              </w:rPr>
              <w:t>Worst was the concept “ridging”</w:t>
            </w:r>
            <w:r w:rsidR="00DE2F57" w:rsidRPr="00A660E1">
              <w:rPr>
                <w:rFonts w:ascii="Arial" w:hAnsi="Arial" w:cs="Arial"/>
              </w:rPr>
              <w:t xml:space="preserve"> (Q1.4.3 </w:t>
            </w:r>
            <w:r w:rsidR="006549B8">
              <w:rPr>
                <w:rFonts w:ascii="Arial" w:hAnsi="Arial" w:cs="Arial"/>
              </w:rPr>
              <w:t>and</w:t>
            </w:r>
            <w:r w:rsidR="00DE2F57" w:rsidRPr="00A660E1">
              <w:rPr>
                <w:rFonts w:ascii="Arial" w:hAnsi="Arial" w:cs="Arial"/>
              </w:rPr>
              <w:t xml:space="preserve"> 1.4.4)</w:t>
            </w:r>
            <w:r w:rsidRPr="00A660E1">
              <w:rPr>
                <w:rFonts w:ascii="Arial" w:hAnsi="Arial" w:cs="Arial"/>
              </w:rPr>
              <w:t xml:space="preserve">. As the Average % indicate, candidates were totally lost with this concept. </w:t>
            </w:r>
          </w:p>
          <w:p w14:paraId="093AA696" w14:textId="2D71232E" w:rsidR="00A51CF9" w:rsidRPr="00A660E1" w:rsidRDefault="00DE2F57" w:rsidP="00A51CF9">
            <w:pPr>
              <w:pStyle w:val="Default"/>
              <w:spacing w:line="0" w:lineRule="atLeast"/>
              <w:jc w:val="both"/>
              <w:rPr>
                <w:rFonts w:ascii="Arial" w:hAnsi="Arial" w:cs="Arial"/>
              </w:rPr>
            </w:pPr>
            <w:r w:rsidRPr="00A660E1">
              <w:rPr>
                <w:rFonts w:ascii="Arial" w:hAnsi="Arial" w:cs="Arial"/>
              </w:rPr>
              <w:t>In question 1.4.5 the c</w:t>
            </w:r>
            <w:r w:rsidR="00A51CF9" w:rsidRPr="00A660E1">
              <w:rPr>
                <w:rFonts w:ascii="Arial" w:hAnsi="Arial" w:cs="Arial"/>
              </w:rPr>
              <w:t>andidates listed weather conditions</w:t>
            </w:r>
            <w:r w:rsidR="00582A36" w:rsidRPr="00A660E1">
              <w:rPr>
                <w:rFonts w:ascii="Arial" w:hAnsi="Arial" w:cs="Arial"/>
              </w:rPr>
              <w:t xml:space="preserve"> at the weather station of Port Elizabeth instead of describing the weather. Stating the weather is not describing it, and candidates paid a painful prize for </w:t>
            </w:r>
            <w:r w:rsidRPr="00A660E1">
              <w:rPr>
                <w:rFonts w:ascii="Arial" w:hAnsi="Arial" w:cs="Arial"/>
              </w:rPr>
              <w:t xml:space="preserve">NOT </w:t>
            </w:r>
            <w:r w:rsidR="00582A36" w:rsidRPr="00A660E1">
              <w:rPr>
                <w:rFonts w:ascii="Arial" w:hAnsi="Arial" w:cs="Arial"/>
              </w:rPr>
              <w:t xml:space="preserve">understanding the </w:t>
            </w:r>
            <w:r w:rsidRPr="00A660E1">
              <w:rPr>
                <w:rFonts w:ascii="Arial" w:hAnsi="Arial" w:cs="Arial"/>
              </w:rPr>
              <w:t>difference,</w:t>
            </w:r>
            <w:r w:rsidR="00582A36" w:rsidRPr="00A660E1">
              <w:rPr>
                <w:rFonts w:ascii="Arial" w:hAnsi="Arial" w:cs="Arial"/>
              </w:rPr>
              <w:t xml:space="preserve"> yet they could read the weather conditions from the weather station. </w:t>
            </w:r>
          </w:p>
        </w:tc>
      </w:tr>
      <w:tr w:rsidR="00BC70BD" w:rsidRPr="00A660E1" w14:paraId="5066A47F"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14A671C1" w14:textId="77777777" w:rsidR="00BC70BD" w:rsidRPr="00A660E1" w:rsidRDefault="00BC70BD" w:rsidP="00920DA4">
            <w:pPr>
              <w:pStyle w:val="Default"/>
              <w:spacing w:line="0" w:lineRule="atLeast"/>
              <w:rPr>
                <w:rFonts w:ascii="Arial" w:hAnsi="Arial" w:cs="Arial"/>
              </w:rPr>
            </w:pPr>
          </w:p>
        </w:tc>
      </w:tr>
      <w:tr w:rsidR="00BC70BD" w:rsidRPr="00A660E1" w14:paraId="75D1DE3D"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177AB7B6" w14:textId="77777777" w:rsidR="00BC70BD" w:rsidRPr="00A660E1" w:rsidRDefault="00DE2F57" w:rsidP="002F15B2">
            <w:pPr>
              <w:pStyle w:val="Default"/>
              <w:spacing w:line="0" w:lineRule="atLeast"/>
              <w:jc w:val="both"/>
              <w:rPr>
                <w:rFonts w:ascii="Arial" w:hAnsi="Arial" w:cs="Arial"/>
              </w:rPr>
            </w:pPr>
            <w:r w:rsidRPr="00A660E1">
              <w:rPr>
                <w:rFonts w:ascii="Arial" w:hAnsi="Arial" w:cs="Arial"/>
              </w:rPr>
              <w:object w:dxaOrig="4870" w:dyaOrig="3000" w14:anchorId="01FF6496">
                <v:shape id="_x0000_i1035" type="#_x0000_t75" style="width:244pt;height:150pt" o:ole="">
                  <v:imagedata r:id="rId32" o:title=""/>
                </v:shape>
                <o:OLEObject Type="Embed" ProgID="PBrush" ShapeID="_x0000_i1035" DrawAspect="Content" ObjectID="_1705136950" r:id="rId33"/>
              </w:object>
            </w:r>
          </w:p>
          <w:p w14:paraId="1862CC57" w14:textId="312515A3" w:rsidR="00A660E1" w:rsidRDefault="00A660E1" w:rsidP="002F15B2">
            <w:pPr>
              <w:pStyle w:val="Default"/>
              <w:spacing w:line="0" w:lineRule="atLeast"/>
              <w:jc w:val="both"/>
              <w:rPr>
                <w:rFonts w:ascii="Arial" w:hAnsi="Arial" w:cs="Arial"/>
              </w:rPr>
            </w:pPr>
            <w:r w:rsidRPr="00A660E1">
              <w:rPr>
                <w:rFonts w:ascii="Arial" w:hAnsi="Arial" w:cs="Arial"/>
              </w:rPr>
              <w:t>In question 1.5.1, candidates lost ONE mark for not being specific about the pressure systems. It must be emphasi</w:t>
            </w:r>
            <w:r w:rsidR="006549B8">
              <w:rPr>
                <w:rFonts w:ascii="Arial" w:hAnsi="Arial" w:cs="Arial"/>
              </w:rPr>
              <w:t>s</w:t>
            </w:r>
            <w:r w:rsidRPr="00A660E1">
              <w:rPr>
                <w:rFonts w:ascii="Arial" w:hAnsi="Arial" w:cs="Arial"/>
              </w:rPr>
              <w:t xml:space="preserve">ed that the development of Berg winds is unique to South African weather, therefor the specific pressure systems (Kalahari high/Coastal Low/Mid-Latitude cyclones) MUST be mentioned. Candidates generalised by just stating </w:t>
            </w:r>
            <w:r>
              <w:rPr>
                <w:rFonts w:ascii="Arial" w:hAnsi="Arial" w:cs="Arial"/>
              </w:rPr>
              <w:t>“High pressure” and “Low pressure”. Valuable marks were lost here.</w:t>
            </w:r>
          </w:p>
          <w:p w14:paraId="70F3AE8F" w14:textId="1DC2E0CD" w:rsidR="00DE2F57" w:rsidRDefault="00A660E1" w:rsidP="002F15B2">
            <w:pPr>
              <w:pStyle w:val="Default"/>
              <w:spacing w:line="0" w:lineRule="atLeast"/>
              <w:jc w:val="both"/>
              <w:rPr>
                <w:rFonts w:ascii="Arial" w:hAnsi="Arial" w:cs="Arial"/>
              </w:rPr>
            </w:pPr>
            <w:r>
              <w:rPr>
                <w:rFonts w:ascii="Arial" w:hAnsi="Arial" w:cs="Arial"/>
              </w:rPr>
              <w:t xml:space="preserve">Question 1.5.3 was problematic for candidates. They again </w:t>
            </w:r>
            <w:r w:rsidR="00FB0FE0">
              <w:rPr>
                <w:rFonts w:ascii="Arial" w:hAnsi="Arial" w:cs="Arial"/>
              </w:rPr>
              <w:t xml:space="preserve">generalised the development of </w:t>
            </w:r>
            <w:r w:rsidR="006549B8">
              <w:rPr>
                <w:rFonts w:ascii="Arial" w:hAnsi="Arial" w:cs="Arial"/>
              </w:rPr>
              <w:t>b</w:t>
            </w:r>
            <w:r w:rsidR="00FB0FE0">
              <w:rPr>
                <w:rFonts w:ascii="Arial" w:hAnsi="Arial" w:cs="Arial"/>
              </w:rPr>
              <w:t>erg winds, whereas the question required them to use their understanding of air movement against land surfaces as well how the escarpment influences the weather.</w:t>
            </w:r>
            <w:r w:rsidR="00D24693">
              <w:rPr>
                <w:rFonts w:ascii="Arial" w:hAnsi="Arial" w:cs="Arial"/>
              </w:rPr>
              <w:t xml:space="preserve"> This higher order question posted a serious problem, because candidates did not grasp the essence of the question.</w:t>
            </w:r>
          </w:p>
          <w:p w14:paraId="0CC17C7F" w14:textId="4A93EB6E" w:rsidR="00D24693" w:rsidRPr="00A660E1" w:rsidRDefault="00D24693" w:rsidP="002F15B2">
            <w:pPr>
              <w:pStyle w:val="Default"/>
              <w:spacing w:line="0" w:lineRule="atLeast"/>
              <w:jc w:val="both"/>
              <w:rPr>
                <w:rFonts w:ascii="Arial" w:hAnsi="Arial" w:cs="Arial"/>
              </w:rPr>
            </w:pPr>
            <w:r>
              <w:rPr>
                <w:rFonts w:ascii="Arial" w:hAnsi="Arial" w:cs="Arial"/>
              </w:rPr>
              <w:t xml:space="preserve">Question 1.5.4 was very disappointingly answered. This question has been previously examined and candidates should have been better prepared to answer it. They could not distinguish between PHYSICAL, ECONOMIC AND SOCIAL impacts of </w:t>
            </w:r>
            <w:r w:rsidR="006549B8">
              <w:rPr>
                <w:rFonts w:ascii="Arial" w:hAnsi="Arial" w:cs="Arial"/>
              </w:rPr>
              <w:t>b</w:t>
            </w:r>
            <w:r>
              <w:rPr>
                <w:rFonts w:ascii="Arial" w:hAnsi="Arial" w:cs="Arial"/>
              </w:rPr>
              <w:t xml:space="preserve">erg winds. A large portion of the candidates provided responses relating </w:t>
            </w:r>
            <w:r w:rsidR="001B0E2A">
              <w:rPr>
                <w:rFonts w:ascii="Arial" w:hAnsi="Arial" w:cs="Arial"/>
              </w:rPr>
              <w:t xml:space="preserve">to Economic and Social impact. </w:t>
            </w:r>
            <w:r>
              <w:rPr>
                <w:rFonts w:ascii="Arial" w:hAnsi="Arial" w:cs="Arial"/>
              </w:rPr>
              <w:t xml:space="preserve"> </w:t>
            </w:r>
          </w:p>
        </w:tc>
      </w:tr>
    </w:tbl>
    <w:p w14:paraId="2EC93352" w14:textId="4A9228D2" w:rsidR="00797DEC" w:rsidRDefault="00797DEC" w:rsidP="00BC70BD">
      <w:pPr>
        <w:rPr>
          <w:rFonts w:ascii="Century Gothic" w:hAnsi="Century Gothic"/>
          <w:sz w:val="20"/>
          <w:szCs w:val="20"/>
        </w:rPr>
      </w:pPr>
    </w:p>
    <w:p w14:paraId="2F6D690E" w14:textId="77777777" w:rsidR="00797DEC" w:rsidRPr="00A660E1" w:rsidRDefault="00797DEC" w:rsidP="00797DEC">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797DEC" w:rsidRPr="00A660E1" w14:paraId="02CB6734" w14:textId="77777777" w:rsidTr="009468FE">
        <w:trPr>
          <w:trHeight w:val="409"/>
        </w:trPr>
        <w:tc>
          <w:tcPr>
            <w:tcW w:w="9367" w:type="dxa"/>
            <w:tcBorders>
              <w:top w:val="single" w:sz="4" w:space="0" w:color="auto"/>
              <w:left w:val="single" w:sz="4" w:space="0" w:color="auto"/>
              <w:bottom w:val="single" w:sz="4" w:space="0" w:color="auto"/>
              <w:right w:val="single" w:sz="4" w:space="0" w:color="auto"/>
            </w:tcBorders>
            <w:hideMark/>
          </w:tcPr>
          <w:p w14:paraId="13641D79" w14:textId="572CE11A" w:rsidR="00797DEC" w:rsidRPr="00A660E1" w:rsidRDefault="00797DEC" w:rsidP="005E30D1">
            <w:pPr>
              <w:pStyle w:val="Default"/>
              <w:spacing w:line="360" w:lineRule="auto"/>
              <w:ind w:right="320"/>
              <w:rPr>
                <w:rFonts w:ascii="Century Gothic" w:hAnsi="Century Gothic" w:cs="Arial"/>
                <w:b/>
                <w:sz w:val="20"/>
                <w:szCs w:val="20"/>
              </w:rPr>
            </w:pPr>
            <w:r w:rsidRPr="00A660E1">
              <w:rPr>
                <w:rFonts w:ascii="Century Gothic" w:hAnsi="Century Gothic" w:cs="Arial"/>
                <w:b/>
                <w:bCs/>
                <w:sz w:val="20"/>
                <w:szCs w:val="20"/>
              </w:rPr>
              <w:lastRenderedPageBreak/>
              <w:t xml:space="preserve">QUESTION </w:t>
            </w:r>
            <w:r>
              <w:rPr>
                <w:rFonts w:ascii="Century Gothic" w:hAnsi="Century Gothic" w:cs="Arial"/>
                <w:b/>
                <w:bCs/>
                <w:sz w:val="20"/>
                <w:szCs w:val="20"/>
              </w:rPr>
              <w:t>2</w:t>
            </w:r>
          </w:p>
        </w:tc>
      </w:tr>
      <w:tr w:rsidR="00797DEC" w:rsidRPr="00A660E1" w14:paraId="32390A3D"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42EADD" w14:textId="77777777" w:rsidR="00797DEC" w:rsidRPr="00A660E1" w:rsidRDefault="00797DEC" w:rsidP="005E30D1">
            <w:pPr>
              <w:pStyle w:val="Default"/>
              <w:spacing w:line="360" w:lineRule="auto"/>
              <w:ind w:left="522" w:hanging="522"/>
              <w:jc w:val="both"/>
              <w:rPr>
                <w:rFonts w:ascii="Century Gothic" w:hAnsi="Century Gothic" w:cs="Arial"/>
                <w:sz w:val="20"/>
                <w:szCs w:val="20"/>
              </w:rPr>
            </w:pPr>
            <w:r w:rsidRPr="00A660E1">
              <w:rPr>
                <w:rFonts w:ascii="Century Gothic" w:hAnsi="Century Gothic" w:cs="Arial"/>
                <w:sz w:val="20"/>
                <w:szCs w:val="20"/>
              </w:rPr>
              <w:t>(a)</w:t>
            </w:r>
            <w:r w:rsidRPr="00A660E1">
              <w:rPr>
                <w:rFonts w:ascii="Century Gothic" w:hAnsi="Century Gothic" w:cs="Arial"/>
                <w:sz w:val="20"/>
                <w:szCs w:val="20"/>
              </w:rPr>
              <w:tab/>
              <w:t xml:space="preserve">General comment on the performance of learners in the specific question. Was the question well answered or poorly answered?  </w:t>
            </w:r>
          </w:p>
        </w:tc>
      </w:tr>
      <w:tr w:rsidR="00797DEC" w:rsidRPr="00A660E1" w14:paraId="009B7642"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514A8A7E" w14:textId="593035BD" w:rsidR="00797DEC" w:rsidRPr="00A660E1" w:rsidRDefault="008509F1" w:rsidP="005E30D1">
            <w:pPr>
              <w:pStyle w:val="Default"/>
              <w:spacing w:line="0" w:lineRule="atLeast"/>
              <w:jc w:val="both"/>
            </w:pPr>
            <w:r>
              <w:object w:dxaOrig="7030" w:dyaOrig="4070" w14:anchorId="34C7345A">
                <v:shape id="_x0000_i1036" type="#_x0000_t75" style="width:351.5pt;height:203.5pt" o:ole="">
                  <v:imagedata r:id="rId34" o:title=""/>
                </v:shape>
                <o:OLEObject Type="Embed" ProgID="PBrush" ShapeID="_x0000_i1036" DrawAspect="Content" ObjectID="_1705136951" r:id="rId35"/>
              </w:object>
            </w:r>
          </w:p>
          <w:p w14:paraId="33AFF6CA" w14:textId="65FE8121" w:rsidR="00797DEC" w:rsidRPr="00A660E1" w:rsidRDefault="00911D4A" w:rsidP="005E30D1">
            <w:pPr>
              <w:pStyle w:val="Default"/>
              <w:spacing w:line="0" w:lineRule="atLeast"/>
              <w:jc w:val="both"/>
              <w:rPr>
                <w:rFonts w:ascii="Arial" w:hAnsi="Arial" w:cs="Arial"/>
              </w:rPr>
            </w:pPr>
            <w:r>
              <w:rPr>
                <w:rFonts w:ascii="Arial" w:hAnsi="Arial" w:cs="Arial"/>
              </w:rPr>
              <w:t>The Average percentage according to the Rasch scores is 44,7. The</w:t>
            </w:r>
            <w:r w:rsidR="000434AC">
              <w:rPr>
                <w:rFonts w:ascii="Arial" w:hAnsi="Arial" w:cs="Arial"/>
              </w:rPr>
              <w:t>re is a similar trend as to that of Question 1. Lower order questions (2.1 and 2.2) reasonably well answered. Where specific processes are examined</w:t>
            </w:r>
            <w:r w:rsidR="0024582E">
              <w:rPr>
                <w:rFonts w:ascii="Arial" w:hAnsi="Arial" w:cs="Arial"/>
              </w:rPr>
              <w:t xml:space="preserve"> (Questions 2.3 to 2.5)</w:t>
            </w:r>
            <w:r w:rsidR="000434AC">
              <w:rPr>
                <w:rFonts w:ascii="Arial" w:hAnsi="Arial" w:cs="Arial"/>
              </w:rPr>
              <w:t xml:space="preserve">, candidates failed to respond adequately. Candidates </w:t>
            </w:r>
            <w:r w:rsidR="0024582E">
              <w:rPr>
                <w:rFonts w:ascii="Arial" w:hAnsi="Arial" w:cs="Arial"/>
              </w:rPr>
              <w:t xml:space="preserve">also </w:t>
            </w:r>
            <w:r w:rsidR="000434AC">
              <w:rPr>
                <w:rFonts w:ascii="Arial" w:hAnsi="Arial" w:cs="Arial"/>
              </w:rPr>
              <w:t>seems to know the processes but cannot relate it to reality nor could they integrate different processes, e.g., Question 2.5, where river capture and rejuvenation was combined by the examiners.</w:t>
            </w:r>
          </w:p>
        </w:tc>
      </w:tr>
    </w:tbl>
    <w:p w14:paraId="67147167" w14:textId="77777777" w:rsidR="00797DEC" w:rsidRPr="00A660E1" w:rsidRDefault="00797DEC" w:rsidP="00797DEC">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797DEC" w:rsidRPr="00A660E1" w14:paraId="4DF1B9C0" w14:textId="77777777" w:rsidTr="006549B8">
        <w:trPr>
          <w:trHeight w:val="306"/>
        </w:trPr>
        <w:tc>
          <w:tcPr>
            <w:tcW w:w="9367" w:type="dxa"/>
            <w:tcBorders>
              <w:top w:val="single" w:sz="8" w:space="0" w:color="000000"/>
              <w:left w:val="single" w:sz="8" w:space="0" w:color="000000"/>
              <w:bottom w:val="single" w:sz="4" w:space="0" w:color="auto"/>
              <w:right w:val="single" w:sz="8" w:space="0" w:color="000000"/>
            </w:tcBorders>
            <w:shd w:val="clear" w:color="auto" w:fill="D9D9D9" w:themeFill="background1" w:themeFillShade="D9"/>
          </w:tcPr>
          <w:p w14:paraId="63910821" w14:textId="77777777" w:rsidR="00797DEC" w:rsidRPr="00A660E1" w:rsidRDefault="00797DEC" w:rsidP="006549B8">
            <w:pPr>
              <w:pStyle w:val="Default"/>
              <w:numPr>
                <w:ilvl w:val="0"/>
                <w:numId w:val="24"/>
              </w:numPr>
              <w:tabs>
                <w:tab w:val="left" w:pos="522"/>
              </w:tabs>
              <w:spacing w:line="360" w:lineRule="auto"/>
              <w:ind w:left="621" w:hanging="567"/>
              <w:jc w:val="both"/>
              <w:rPr>
                <w:rFonts w:ascii="Century Gothic" w:hAnsi="Century Gothic" w:cs="Arial"/>
                <w:sz w:val="20"/>
                <w:szCs w:val="20"/>
              </w:rPr>
            </w:pPr>
            <w:r w:rsidRPr="00A660E1">
              <w:rPr>
                <w:rFonts w:ascii="Century Gothic" w:hAnsi="Century Gothic" w:cs="Arial"/>
                <w:sz w:val="20"/>
                <w:szCs w:val="20"/>
              </w:rPr>
              <w:t>Why the question was poorly answered? Also provide specific examples, indicate common errors committed by learners in this question, and any misconceptions.</w:t>
            </w:r>
          </w:p>
        </w:tc>
      </w:tr>
      <w:tr w:rsidR="00797DEC" w:rsidRPr="00A660E1" w14:paraId="1B1D1B32" w14:textId="77777777" w:rsidTr="009468FE">
        <w:trPr>
          <w:trHeight w:val="306"/>
        </w:trPr>
        <w:tc>
          <w:tcPr>
            <w:tcW w:w="9367" w:type="dxa"/>
            <w:tcBorders>
              <w:top w:val="single" w:sz="4" w:space="0" w:color="auto"/>
              <w:left w:val="single" w:sz="4" w:space="0" w:color="auto"/>
              <w:bottom w:val="single" w:sz="4" w:space="0" w:color="auto"/>
              <w:right w:val="single" w:sz="4" w:space="0" w:color="auto"/>
            </w:tcBorders>
          </w:tcPr>
          <w:p w14:paraId="4D6FCA79" w14:textId="39F756EF" w:rsidR="00797DEC" w:rsidRPr="00C06050" w:rsidRDefault="0024582E" w:rsidP="005E30D1">
            <w:pPr>
              <w:pStyle w:val="Default"/>
              <w:spacing w:line="0" w:lineRule="atLeast"/>
              <w:jc w:val="both"/>
              <w:rPr>
                <w:rFonts w:ascii="Arial" w:hAnsi="Arial" w:cs="Arial"/>
              </w:rPr>
            </w:pPr>
            <w:r w:rsidRPr="00C06050">
              <w:rPr>
                <w:rFonts w:ascii="Arial" w:hAnsi="Arial" w:cs="Arial"/>
              </w:rPr>
              <w:object w:dxaOrig="4860" w:dyaOrig="2950" w14:anchorId="1A409095">
                <v:shape id="_x0000_i1037" type="#_x0000_t75" style="width:243pt;height:147.5pt" o:ole="">
                  <v:imagedata r:id="rId36" o:title=""/>
                </v:shape>
                <o:OLEObject Type="Embed" ProgID="PBrush" ShapeID="_x0000_i1037" DrawAspect="Content" ObjectID="_1705136952" r:id="rId37"/>
              </w:object>
            </w:r>
          </w:p>
          <w:p w14:paraId="3331ABA3" w14:textId="77777777" w:rsidR="00797DEC" w:rsidRDefault="00C06050" w:rsidP="005E30D1">
            <w:pPr>
              <w:pStyle w:val="Default"/>
              <w:spacing w:line="0" w:lineRule="atLeast"/>
              <w:jc w:val="both"/>
              <w:rPr>
                <w:rFonts w:ascii="Arial" w:hAnsi="Arial" w:cs="Arial"/>
              </w:rPr>
            </w:pPr>
            <w:r w:rsidRPr="00C06050">
              <w:rPr>
                <w:rFonts w:ascii="Arial" w:hAnsi="Arial" w:cs="Arial"/>
              </w:rPr>
              <w:t>The poorly answered</w:t>
            </w:r>
            <w:r>
              <w:rPr>
                <w:rFonts w:ascii="Arial" w:hAnsi="Arial" w:cs="Arial"/>
              </w:rPr>
              <w:t xml:space="preserve"> questions (2.1.3, 2.1.5, 2.1.6 &amp; 2.1.8) refers to specific geomorphological processes, either erosion or deposition. Candidates know the stages (Question 2.1.2), but don’t understand what the main features, characteristics and processes within each stage is.  </w:t>
            </w:r>
          </w:p>
          <w:p w14:paraId="54B767FC" w14:textId="0465D716" w:rsidR="00C06050" w:rsidRPr="00C06050" w:rsidRDefault="00C06050" w:rsidP="005E30D1">
            <w:pPr>
              <w:pStyle w:val="Default"/>
              <w:spacing w:line="0" w:lineRule="atLeast"/>
              <w:jc w:val="both"/>
              <w:rPr>
                <w:rFonts w:ascii="Arial" w:hAnsi="Arial" w:cs="Arial"/>
              </w:rPr>
            </w:pPr>
            <w:r>
              <w:rPr>
                <w:rFonts w:ascii="Arial" w:hAnsi="Arial" w:cs="Arial"/>
              </w:rPr>
              <w:t xml:space="preserve">Question 2.18 was especially poorly answered because candidates did not understand the word/term ‘migrate’. This highlights the poor geographical vocabulary of our candidates.  </w:t>
            </w:r>
          </w:p>
        </w:tc>
      </w:tr>
      <w:tr w:rsidR="00797DEC" w:rsidRPr="00A660E1" w14:paraId="55B7606D"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46A90F2D" w14:textId="02E8679B" w:rsidR="00797DEC" w:rsidRPr="00A660E1" w:rsidRDefault="00700DE0" w:rsidP="005E30D1">
            <w:pPr>
              <w:pStyle w:val="Default"/>
              <w:spacing w:line="0" w:lineRule="atLeast"/>
              <w:jc w:val="both"/>
              <w:rPr>
                <w:rFonts w:ascii="Arial" w:hAnsi="Arial" w:cs="Arial"/>
              </w:rPr>
            </w:pPr>
            <w:r>
              <w:object w:dxaOrig="4870" w:dyaOrig="2970" w14:anchorId="033AD41F">
                <v:shape id="_x0000_i1038" type="#_x0000_t75" style="width:244pt;height:148.5pt" o:ole="">
                  <v:imagedata r:id="rId38" o:title=""/>
                </v:shape>
                <o:OLEObject Type="Embed" ProgID="PBrush" ShapeID="_x0000_i1038" DrawAspect="Content" ObjectID="_1705136953" r:id="rId39"/>
              </w:object>
            </w:r>
          </w:p>
          <w:p w14:paraId="5EB80C29" w14:textId="35EE4498" w:rsidR="00797DEC" w:rsidRPr="00A660E1" w:rsidRDefault="00700DE0" w:rsidP="005E30D1">
            <w:pPr>
              <w:pStyle w:val="Default"/>
              <w:spacing w:line="0" w:lineRule="atLeast"/>
              <w:jc w:val="both"/>
              <w:rPr>
                <w:rFonts w:ascii="Arial" w:hAnsi="Arial" w:cs="Arial"/>
              </w:rPr>
            </w:pPr>
            <w:r>
              <w:rPr>
                <w:rFonts w:ascii="Arial" w:hAnsi="Arial" w:cs="Arial"/>
              </w:rPr>
              <w:t xml:space="preserve">As the Average percentages indicate, </w:t>
            </w:r>
            <w:r w:rsidR="00072455">
              <w:rPr>
                <w:rFonts w:ascii="Arial" w:hAnsi="Arial" w:cs="Arial"/>
              </w:rPr>
              <w:t xml:space="preserve">the question was answered fairly. Question 2.2.6 concentrated on the landform caused by headward erosion. Yet again deeper understanding of processes could not be answered by all candidates.  </w:t>
            </w:r>
          </w:p>
        </w:tc>
      </w:tr>
      <w:tr w:rsidR="00797DEC" w:rsidRPr="00A660E1" w14:paraId="2DC9D619"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76FB2623" w14:textId="672D8A15" w:rsidR="00797DEC" w:rsidRPr="00A660E1" w:rsidRDefault="005B151D" w:rsidP="005E30D1">
            <w:pPr>
              <w:pStyle w:val="Default"/>
              <w:spacing w:line="0" w:lineRule="atLeast"/>
              <w:jc w:val="both"/>
              <w:rPr>
                <w:rFonts w:ascii="Arial" w:hAnsi="Arial" w:cs="Arial"/>
              </w:rPr>
            </w:pPr>
            <w:r>
              <w:object w:dxaOrig="4830" w:dyaOrig="2930" w14:anchorId="53044DE7">
                <v:shape id="_x0000_i1039" type="#_x0000_t75" style="width:241.5pt;height:146pt" o:ole="">
                  <v:imagedata r:id="rId40" o:title=""/>
                </v:shape>
                <o:OLEObject Type="Embed" ProgID="PBrush" ShapeID="_x0000_i1039" DrawAspect="Content" ObjectID="_1705136954" r:id="rId41"/>
              </w:object>
            </w:r>
          </w:p>
          <w:p w14:paraId="29B31605" w14:textId="77777777" w:rsidR="00DB7E4A" w:rsidRDefault="00DB7E4A" w:rsidP="005E30D1">
            <w:pPr>
              <w:pStyle w:val="Default"/>
              <w:spacing w:line="0" w:lineRule="atLeast"/>
              <w:jc w:val="both"/>
              <w:rPr>
                <w:rFonts w:ascii="Arial" w:hAnsi="Arial" w:cs="Arial"/>
                <w:sz w:val="22"/>
                <w:szCs w:val="22"/>
              </w:rPr>
            </w:pPr>
            <w:r>
              <w:rPr>
                <w:rFonts w:ascii="Arial" w:hAnsi="Arial" w:cs="Arial"/>
                <w:sz w:val="22"/>
                <w:szCs w:val="22"/>
              </w:rPr>
              <w:t xml:space="preserve">All candidates should have answered question 2.3.1 correct because the answer was provided in the diagram (Source). The fact the only 62.5% of learners responded correctly is testament that our learners do not interact with the sources comprehensively before they attempt the questions. </w:t>
            </w:r>
          </w:p>
          <w:p w14:paraId="5611A5BD" w14:textId="77777777" w:rsidR="00895678" w:rsidRDefault="00DB7E4A" w:rsidP="005E30D1">
            <w:pPr>
              <w:pStyle w:val="Default"/>
              <w:spacing w:line="0" w:lineRule="atLeast"/>
              <w:jc w:val="both"/>
              <w:rPr>
                <w:rFonts w:ascii="Arial" w:hAnsi="Arial" w:cs="Arial"/>
                <w:sz w:val="22"/>
                <w:szCs w:val="22"/>
              </w:rPr>
            </w:pPr>
            <w:r>
              <w:rPr>
                <w:rFonts w:ascii="Arial" w:hAnsi="Arial" w:cs="Arial"/>
                <w:sz w:val="22"/>
                <w:szCs w:val="22"/>
              </w:rPr>
              <w:t>Middle and Higher order questions of 2.3.2 and 2.3.3</w:t>
            </w:r>
            <w:r w:rsidR="00895678">
              <w:rPr>
                <w:rFonts w:ascii="Arial" w:hAnsi="Arial" w:cs="Arial"/>
                <w:sz w:val="22"/>
                <w:szCs w:val="22"/>
              </w:rPr>
              <w:t xml:space="preserve">, where underlying rock structure and flow of the tributaries were examined, was extremely poorly answered. In fact, candidates totally misunderstood 2.3.2 and provided characteristics rather than underlying rock structure of the drainage patterns. </w:t>
            </w:r>
          </w:p>
          <w:p w14:paraId="5540B0C2" w14:textId="46166E74" w:rsidR="00797DEC" w:rsidRPr="00895678" w:rsidRDefault="00895678" w:rsidP="005E30D1">
            <w:pPr>
              <w:pStyle w:val="Default"/>
              <w:spacing w:line="0" w:lineRule="atLeast"/>
              <w:jc w:val="both"/>
              <w:rPr>
                <w:rFonts w:ascii="Arial" w:hAnsi="Arial" w:cs="Arial"/>
                <w:sz w:val="22"/>
                <w:szCs w:val="22"/>
              </w:rPr>
            </w:pPr>
            <w:r>
              <w:rPr>
                <w:rFonts w:ascii="Arial" w:hAnsi="Arial" w:cs="Arial"/>
                <w:sz w:val="22"/>
                <w:szCs w:val="22"/>
              </w:rPr>
              <w:t xml:space="preserve">Candidates did not have a clue on how to approach question 2.3.3 and could not answer this question at all.  </w:t>
            </w:r>
            <w:r w:rsidR="00DB7E4A">
              <w:rPr>
                <w:rFonts w:ascii="Arial" w:hAnsi="Arial" w:cs="Arial"/>
                <w:sz w:val="22"/>
                <w:szCs w:val="22"/>
              </w:rPr>
              <w:t xml:space="preserve"> </w:t>
            </w:r>
            <w:r w:rsidR="00797DEC" w:rsidRPr="00A660E1">
              <w:rPr>
                <w:rFonts w:ascii="Arial" w:hAnsi="Arial" w:cs="Arial"/>
                <w:sz w:val="22"/>
                <w:szCs w:val="22"/>
              </w:rPr>
              <w:t xml:space="preserve"> </w:t>
            </w:r>
          </w:p>
        </w:tc>
      </w:tr>
      <w:tr w:rsidR="00797DEC" w:rsidRPr="00A660E1" w14:paraId="0595008D" w14:textId="77777777" w:rsidTr="007914CC">
        <w:trPr>
          <w:trHeight w:val="306"/>
        </w:trPr>
        <w:tc>
          <w:tcPr>
            <w:tcW w:w="9367" w:type="dxa"/>
            <w:tcBorders>
              <w:top w:val="single" w:sz="4" w:space="0" w:color="auto"/>
              <w:bottom w:val="single" w:sz="4" w:space="0" w:color="auto"/>
            </w:tcBorders>
          </w:tcPr>
          <w:p w14:paraId="33274BD5" w14:textId="77777777" w:rsidR="00797DEC" w:rsidRPr="00A660E1" w:rsidRDefault="00797DEC" w:rsidP="005E30D1">
            <w:pPr>
              <w:pStyle w:val="Default"/>
              <w:spacing w:line="0" w:lineRule="atLeast"/>
              <w:rPr>
                <w:rFonts w:ascii="Arial" w:hAnsi="Arial" w:cs="Arial"/>
              </w:rPr>
            </w:pPr>
          </w:p>
        </w:tc>
      </w:tr>
      <w:tr w:rsidR="00797DEC" w:rsidRPr="00A660E1" w14:paraId="0CED2A26"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4042D05A" w14:textId="6F985742" w:rsidR="00797DEC" w:rsidRPr="00A660E1" w:rsidRDefault="0095179A" w:rsidP="005E30D1">
            <w:pPr>
              <w:pStyle w:val="Default"/>
              <w:spacing w:line="0" w:lineRule="atLeast"/>
              <w:jc w:val="both"/>
              <w:rPr>
                <w:rFonts w:ascii="Arial" w:hAnsi="Arial" w:cs="Arial"/>
              </w:rPr>
            </w:pPr>
            <w:r>
              <w:object w:dxaOrig="4890" w:dyaOrig="2980" w14:anchorId="5DE9DB8B">
                <v:shape id="_x0000_i1040" type="#_x0000_t75" style="width:244.5pt;height:149pt" o:ole="">
                  <v:imagedata r:id="rId42" o:title=""/>
                </v:shape>
                <o:OLEObject Type="Embed" ProgID="PBrush" ShapeID="_x0000_i1040" DrawAspect="Content" ObjectID="_1705136955" r:id="rId43"/>
              </w:object>
            </w:r>
          </w:p>
          <w:p w14:paraId="74E6CBE7" w14:textId="77777777" w:rsidR="00797DEC" w:rsidRDefault="005D67FD" w:rsidP="005E30D1">
            <w:pPr>
              <w:pStyle w:val="Default"/>
              <w:spacing w:line="0" w:lineRule="atLeast"/>
              <w:jc w:val="both"/>
              <w:rPr>
                <w:rFonts w:ascii="Arial" w:hAnsi="Arial" w:cs="Arial"/>
              </w:rPr>
            </w:pPr>
            <w:r>
              <w:rPr>
                <w:rFonts w:ascii="Arial" w:hAnsi="Arial" w:cs="Arial"/>
              </w:rPr>
              <w:t xml:space="preserve">The whole of question 2.4 was a disaster. </w:t>
            </w:r>
            <w:r w:rsidR="00AA72A1">
              <w:rPr>
                <w:rFonts w:ascii="Arial" w:hAnsi="Arial" w:cs="Arial"/>
              </w:rPr>
              <w:t>Candidates did not know what a flood plain is, let alone answer questions about the flood plain. Other candidates who had an idea of flood plains failed to analyse the diagram properly and lost a lot of marks.</w:t>
            </w:r>
          </w:p>
          <w:p w14:paraId="6E28108F" w14:textId="6D8A9517" w:rsidR="00AA72A1" w:rsidRDefault="00AA72A1" w:rsidP="005E30D1">
            <w:pPr>
              <w:pStyle w:val="Default"/>
              <w:spacing w:line="0" w:lineRule="atLeast"/>
              <w:jc w:val="both"/>
              <w:rPr>
                <w:rFonts w:ascii="Arial" w:hAnsi="Arial" w:cs="Arial"/>
              </w:rPr>
            </w:pPr>
            <w:r>
              <w:rPr>
                <w:rFonts w:ascii="Arial" w:hAnsi="Arial" w:cs="Arial"/>
              </w:rPr>
              <w:t>Most candidates were confused or did not understand the following term/concepts:</w:t>
            </w:r>
          </w:p>
          <w:p w14:paraId="58FDDE90" w14:textId="77777777" w:rsidR="00AA72A1" w:rsidRDefault="00AA72A1" w:rsidP="00AA72A1">
            <w:pPr>
              <w:pStyle w:val="Default"/>
              <w:numPr>
                <w:ilvl w:val="0"/>
                <w:numId w:val="25"/>
              </w:numPr>
              <w:spacing w:line="0" w:lineRule="atLeast"/>
              <w:jc w:val="both"/>
              <w:rPr>
                <w:rFonts w:ascii="Arial" w:hAnsi="Arial" w:cs="Arial"/>
              </w:rPr>
            </w:pPr>
            <w:r>
              <w:rPr>
                <w:rFonts w:ascii="Arial" w:hAnsi="Arial" w:cs="Arial"/>
              </w:rPr>
              <w:t>2.4.1 – geomorphological process</w:t>
            </w:r>
          </w:p>
          <w:p w14:paraId="089A136E" w14:textId="754A7408" w:rsidR="00AA72A1" w:rsidRDefault="00AA72A1" w:rsidP="00AA72A1">
            <w:pPr>
              <w:pStyle w:val="Default"/>
              <w:numPr>
                <w:ilvl w:val="0"/>
                <w:numId w:val="25"/>
              </w:numPr>
              <w:spacing w:line="0" w:lineRule="atLeast"/>
              <w:jc w:val="both"/>
              <w:rPr>
                <w:rFonts w:ascii="Arial" w:hAnsi="Arial" w:cs="Arial"/>
              </w:rPr>
            </w:pPr>
            <w:r>
              <w:rPr>
                <w:rFonts w:ascii="Arial" w:hAnsi="Arial" w:cs="Arial"/>
              </w:rPr>
              <w:t>2.4.2 – gradient</w:t>
            </w:r>
          </w:p>
          <w:p w14:paraId="6376070B" w14:textId="77777777" w:rsidR="00AA72A1" w:rsidRDefault="00AA72A1" w:rsidP="00AA72A1">
            <w:pPr>
              <w:pStyle w:val="Default"/>
              <w:numPr>
                <w:ilvl w:val="0"/>
                <w:numId w:val="25"/>
              </w:numPr>
              <w:spacing w:line="0" w:lineRule="atLeast"/>
              <w:jc w:val="both"/>
              <w:rPr>
                <w:rFonts w:ascii="Arial" w:hAnsi="Arial" w:cs="Arial"/>
              </w:rPr>
            </w:pPr>
            <w:r>
              <w:rPr>
                <w:rFonts w:ascii="Arial" w:hAnsi="Arial" w:cs="Arial"/>
              </w:rPr>
              <w:t>2.4.4 – physical (natural) impact</w:t>
            </w:r>
          </w:p>
          <w:p w14:paraId="33CB6911" w14:textId="77777777" w:rsidR="000807C7" w:rsidRDefault="00AA72A1" w:rsidP="00AA72A1">
            <w:pPr>
              <w:pStyle w:val="Default"/>
              <w:spacing w:line="0" w:lineRule="atLeast"/>
              <w:jc w:val="both"/>
              <w:rPr>
                <w:rFonts w:ascii="Arial" w:hAnsi="Arial" w:cs="Arial"/>
              </w:rPr>
            </w:pPr>
            <w:r>
              <w:rPr>
                <w:rFonts w:ascii="Arial" w:hAnsi="Arial" w:cs="Arial"/>
              </w:rPr>
              <w:lastRenderedPageBreak/>
              <w:t xml:space="preserve">Because the learner’s geographical vocabulary </w:t>
            </w:r>
            <w:r w:rsidR="000807C7">
              <w:rPr>
                <w:rFonts w:ascii="Arial" w:hAnsi="Arial" w:cs="Arial"/>
              </w:rPr>
              <w:t xml:space="preserve">is poor, their responses was bad and totally wrong. </w:t>
            </w:r>
          </w:p>
          <w:p w14:paraId="31E72E6F" w14:textId="5F820411" w:rsidR="00AA72A1" w:rsidRPr="00AA72A1" w:rsidRDefault="000807C7" w:rsidP="00AA72A1">
            <w:pPr>
              <w:pStyle w:val="Default"/>
              <w:spacing w:line="0" w:lineRule="atLeast"/>
              <w:jc w:val="both"/>
              <w:rPr>
                <w:rFonts w:ascii="Arial" w:hAnsi="Arial" w:cs="Arial"/>
              </w:rPr>
            </w:pPr>
            <w:r>
              <w:rPr>
                <w:rFonts w:ascii="Arial" w:hAnsi="Arial" w:cs="Arial"/>
              </w:rPr>
              <w:t xml:space="preserve">The candidates again provided responses regarding Economic and Social impacts instead of Physical impacts in paragraph question 2.4.4. Further, they didn’t know how to approach this question. </w:t>
            </w:r>
          </w:p>
        </w:tc>
      </w:tr>
      <w:tr w:rsidR="00797DEC" w:rsidRPr="00A660E1" w14:paraId="4201AF8D" w14:textId="77777777" w:rsidTr="007914CC">
        <w:trPr>
          <w:trHeight w:val="306"/>
        </w:trPr>
        <w:tc>
          <w:tcPr>
            <w:tcW w:w="9367" w:type="dxa"/>
            <w:tcBorders>
              <w:top w:val="single" w:sz="4" w:space="0" w:color="auto"/>
              <w:bottom w:val="single" w:sz="4" w:space="0" w:color="auto"/>
            </w:tcBorders>
          </w:tcPr>
          <w:p w14:paraId="0176B4C6" w14:textId="77777777" w:rsidR="00797DEC" w:rsidRPr="00A660E1" w:rsidRDefault="00797DEC" w:rsidP="005E30D1">
            <w:pPr>
              <w:pStyle w:val="Default"/>
              <w:spacing w:line="0" w:lineRule="atLeast"/>
              <w:rPr>
                <w:rFonts w:ascii="Arial" w:hAnsi="Arial" w:cs="Arial"/>
              </w:rPr>
            </w:pPr>
          </w:p>
        </w:tc>
      </w:tr>
      <w:tr w:rsidR="00797DEC" w:rsidRPr="00A660E1" w14:paraId="03EEE91B"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55B880BA" w14:textId="39B66DE0" w:rsidR="00797DEC" w:rsidRDefault="00E2450C" w:rsidP="005E30D1">
            <w:pPr>
              <w:pStyle w:val="Default"/>
              <w:spacing w:line="0" w:lineRule="atLeast"/>
              <w:jc w:val="both"/>
            </w:pPr>
            <w:r>
              <w:object w:dxaOrig="5100" w:dyaOrig="2960" w14:anchorId="6DB85186">
                <v:shape id="_x0000_i1041" type="#_x0000_t75" style="width:255pt;height:147.5pt" o:ole="">
                  <v:imagedata r:id="rId44" o:title=""/>
                </v:shape>
                <o:OLEObject Type="Embed" ProgID="PBrush" ShapeID="_x0000_i1041" DrawAspect="Content" ObjectID="_1705136956" r:id="rId45"/>
              </w:object>
            </w:r>
          </w:p>
          <w:p w14:paraId="26A1EB6A" w14:textId="6DC5DABC" w:rsidR="00E2450C" w:rsidRDefault="009D6419" w:rsidP="005E30D1">
            <w:pPr>
              <w:pStyle w:val="Default"/>
              <w:spacing w:line="0" w:lineRule="atLeast"/>
              <w:jc w:val="both"/>
              <w:rPr>
                <w:rFonts w:ascii="Arial" w:hAnsi="Arial" w:cs="Arial"/>
              </w:rPr>
            </w:pPr>
            <w:r>
              <w:rPr>
                <w:rFonts w:ascii="Arial" w:hAnsi="Arial" w:cs="Arial"/>
              </w:rPr>
              <w:t>Candidates was unable to identify the conditions necessary for river capture (Question 2.5.2).</w:t>
            </w:r>
          </w:p>
          <w:p w14:paraId="5A654792" w14:textId="6193094D" w:rsidR="009D6419" w:rsidRPr="00A660E1" w:rsidRDefault="006B274D" w:rsidP="005E30D1">
            <w:pPr>
              <w:pStyle w:val="Default"/>
              <w:spacing w:line="0" w:lineRule="atLeast"/>
              <w:jc w:val="both"/>
              <w:rPr>
                <w:rFonts w:ascii="Arial" w:hAnsi="Arial" w:cs="Arial"/>
              </w:rPr>
            </w:pPr>
            <w:r>
              <w:rPr>
                <w:rFonts w:ascii="Arial" w:hAnsi="Arial" w:cs="Arial"/>
              </w:rPr>
              <w:t>Candidates that understood river capture could draw a reasonable accurate representation of the area after river capture (question 2.5.3). However, most candidates failed to obtain full marks due to sketches flipped or mirrored. Other candidates simply did</w:t>
            </w:r>
            <w:r w:rsidR="006549B8">
              <w:rPr>
                <w:rFonts w:ascii="Arial" w:hAnsi="Arial" w:cs="Arial"/>
              </w:rPr>
              <w:t xml:space="preserve"> </w:t>
            </w:r>
            <w:r>
              <w:rPr>
                <w:rFonts w:ascii="Arial" w:hAnsi="Arial" w:cs="Arial"/>
              </w:rPr>
              <w:t>n</w:t>
            </w:r>
            <w:r w:rsidR="006549B8">
              <w:rPr>
                <w:rFonts w:ascii="Arial" w:hAnsi="Arial" w:cs="Arial"/>
              </w:rPr>
              <w:t>o</w:t>
            </w:r>
            <w:r>
              <w:rPr>
                <w:rFonts w:ascii="Arial" w:hAnsi="Arial" w:cs="Arial"/>
              </w:rPr>
              <w:t xml:space="preserve">t understand what to do here and just draw lines with the labels indicated. </w:t>
            </w:r>
          </w:p>
          <w:p w14:paraId="46288AAF" w14:textId="77777777" w:rsidR="006112FF" w:rsidRDefault="006112FF" w:rsidP="005E30D1">
            <w:pPr>
              <w:pStyle w:val="Default"/>
              <w:spacing w:line="0" w:lineRule="atLeast"/>
              <w:jc w:val="both"/>
              <w:rPr>
                <w:rFonts w:ascii="Arial" w:hAnsi="Arial" w:cs="Arial"/>
              </w:rPr>
            </w:pPr>
            <w:r>
              <w:rPr>
                <w:rFonts w:ascii="Arial" w:hAnsi="Arial" w:cs="Arial"/>
              </w:rPr>
              <w:t xml:space="preserve">Some candidates responded YES/NO to question 2.5.4 instead of Z/Y. This indicate that there is still a language barrier in especially ENGFAL learners. Code switching during teaching and learning is damaging to candidates as they don’t grasp the essence of the questions in English. </w:t>
            </w:r>
          </w:p>
          <w:p w14:paraId="25FA0718" w14:textId="2B9FBA5D" w:rsidR="00797DEC" w:rsidRPr="00A660E1" w:rsidRDefault="0054781F" w:rsidP="005E30D1">
            <w:pPr>
              <w:pStyle w:val="Default"/>
              <w:spacing w:line="0" w:lineRule="atLeast"/>
              <w:jc w:val="both"/>
              <w:rPr>
                <w:rFonts w:ascii="Arial" w:hAnsi="Arial" w:cs="Arial"/>
              </w:rPr>
            </w:pPr>
            <w:r>
              <w:rPr>
                <w:rFonts w:ascii="Arial" w:hAnsi="Arial" w:cs="Arial"/>
              </w:rPr>
              <w:t xml:space="preserve">Candidates ignored the action/instructional word “Explain” in question 2.5.6 and stated the changes without explaining it. A repeat of Economic and Social responses occurred also in this question. </w:t>
            </w:r>
          </w:p>
        </w:tc>
      </w:tr>
    </w:tbl>
    <w:p w14:paraId="687FF0BA" w14:textId="2981FCBB" w:rsidR="009468FE" w:rsidRDefault="009468FE">
      <w:pPr>
        <w:spacing w:after="0" w:line="240" w:lineRule="auto"/>
        <w:rPr>
          <w:rFonts w:ascii="Century Gothic" w:hAnsi="Century Gothic"/>
          <w:sz w:val="20"/>
          <w:szCs w:val="20"/>
        </w:rPr>
      </w:pPr>
    </w:p>
    <w:p w14:paraId="7AC96D58" w14:textId="77777777" w:rsidR="009468FE" w:rsidRDefault="009468FE">
      <w:pPr>
        <w:spacing w:after="0" w:line="240" w:lineRule="auto"/>
        <w:rPr>
          <w:rFonts w:ascii="Century Gothic" w:hAnsi="Century Gothic"/>
          <w:sz w:val="20"/>
          <w:szCs w:val="20"/>
        </w:rPr>
      </w:pPr>
      <w:r>
        <w:rPr>
          <w:rFonts w:ascii="Century Gothic" w:hAnsi="Century Gothic"/>
          <w:sz w:val="20"/>
          <w:szCs w:val="20"/>
        </w:rPr>
        <w:br w:type="page"/>
      </w:r>
    </w:p>
    <w:p w14:paraId="66E9918F" w14:textId="77777777" w:rsidR="009468FE" w:rsidRDefault="009468FE">
      <w:pPr>
        <w:spacing w:after="0" w:line="24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468FE" w:rsidRPr="00A660E1" w14:paraId="0CD12B57" w14:textId="77777777" w:rsidTr="007914CC">
        <w:trPr>
          <w:trHeight w:val="409"/>
        </w:trPr>
        <w:tc>
          <w:tcPr>
            <w:tcW w:w="9367" w:type="dxa"/>
            <w:tcBorders>
              <w:top w:val="single" w:sz="4" w:space="0" w:color="auto"/>
              <w:left w:val="single" w:sz="4" w:space="0" w:color="auto"/>
              <w:bottom w:val="single" w:sz="4" w:space="0" w:color="auto"/>
              <w:right w:val="single" w:sz="4" w:space="0" w:color="auto"/>
            </w:tcBorders>
            <w:hideMark/>
          </w:tcPr>
          <w:p w14:paraId="47687159" w14:textId="5498A734" w:rsidR="009468FE" w:rsidRPr="00A660E1" w:rsidRDefault="009468FE" w:rsidP="005E30D1">
            <w:pPr>
              <w:pStyle w:val="Default"/>
              <w:spacing w:line="360" w:lineRule="auto"/>
              <w:ind w:right="320"/>
              <w:rPr>
                <w:rFonts w:ascii="Century Gothic" w:hAnsi="Century Gothic" w:cs="Arial"/>
                <w:b/>
                <w:sz w:val="20"/>
                <w:szCs w:val="20"/>
              </w:rPr>
            </w:pPr>
            <w:r w:rsidRPr="00A660E1">
              <w:rPr>
                <w:rFonts w:ascii="Century Gothic" w:hAnsi="Century Gothic" w:cs="Arial"/>
                <w:b/>
                <w:bCs/>
                <w:sz w:val="20"/>
                <w:szCs w:val="20"/>
              </w:rPr>
              <w:t xml:space="preserve">QUESTION </w:t>
            </w:r>
            <w:r>
              <w:rPr>
                <w:rFonts w:ascii="Century Gothic" w:hAnsi="Century Gothic" w:cs="Arial"/>
                <w:b/>
                <w:bCs/>
                <w:sz w:val="20"/>
                <w:szCs w:val="20"/>
              </w:rPr>
              <w:t>3</w:t>
            </w:r>
          </w:p>
        </w:tc>
      </w:tr>
      <w:tr w:rsidR="009468FE" w:rsidRPr="00A660E1" w14:paraId="5AA49E71"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78716F" w14:textId="77777777" w:rsidR="009468FE" w:rsidRPr="00A660E1" w:rsidRDefault="009468FE" w:rsidP="005E30D1">
            <w:pPr>
              <w:pStyle w:val="Default"/>
              <w:spacing w:line="360" w:lineRule="auto"/>
              <w:ind w:left="522" w:hanging="522"/>
              <w:jc w:val="both"/>
              <w:rPr>
                <w:rFonts w:ascii="Century Gothic" w:hAnsi="Century Gothic" w:cs="Arial"/>
                <w:sz w:val="20"/>
                <w:szCs w:val="20"/>
              </w:rPr>
            </w:pPr>
            <w:r w:rsidRPr="00A660E1">
              <w:rPr>
                <w:rFonts w:ascii="Century Gothic" w:hAnsi="Century Gothic" w:cs="Arial"/>
                <w:sz w:val="20"/>
                <w:szCs w:val="20"/>
              </w:rPr>
              <w:t>(a)</w:t>
            </w:r>
            <w:r w:rsidRPr="00A660E1">
              <w:rPr>
                <w:rFonts w:ascii="Century Gothic" w:hAnsi="Century Gothic" w:cs="Arial"/>
                <w:sz w:val="20"/>
                <w:szCs w:val="20"/>
              </w:rPr>
              <w:tab/>
              <w:t xml:space="preserve">General comment on the performance of learners in the specific question. Was the question well answered or poorly answered?  </w:t>
            </w:r>
          </w:p>
        </w:tc>
      </w:tr>
      <w:tr w:rsidR="009468FE" w:rsidRPr="00A660E1" w14:paraId="54D3B315"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785F3D33" w14:textId="7BD34C5B" w:rsidR="009468FE" w:rsidRDefault="009468FE" w:rsidP="005E30D1">
            <w:pPr>
              <w:pStyle w:val="Default"/>
              <w:spacing w:line="0" w:lineRule="atLeast"/>
              <w:jc w:val="both"/>
            </w:pPr>
            <w:r>
              <w:object w:dxaOrig="7020" w:dyaOrig="4050" w14:anchorId="2FF1E961">
                <v:shape id="_x0000_i1042" type="#_x0000_t75" style="width:351pt;height:202.5pt" o:ole="">
                  <v:imagedata r:id="rId46" o:title=""/>
                </v:shape>
                <o:OLEObject Type="Embed" ProgID="PBrush" ShapeID="_x0000_i1042" DrawAspect="Content" ObjectID="_1705136957" r:id="rId47"/>
              </w:object>
            </w:r>
          </w:p>
          <w:p w14:paraId="74253C43" w14:textId="77777777" w:rsidR="009468FE" w:rsidRPr="00A660E1" w:rsidRDefault="009468FE" w:rsidP="005E30D1">
            <w:pPr>
              <w:pStyle w:val="Default"/>
              <w:spacing w:line="0" w:lineRule="atLeast"/>
              <w:jc w:val="both"/>
            </w:pPr>
          </w:p>
          <w:p w14:paraId="017757AD" w14:textId="77777777" w:rsidR="009468FE" w:rsidRDefault="00566A62" w:rsidP="005E30D1">
            <w:pPr>
              <w:pStyle w:val="Default"/>
              <w:spacing w:line="0" w:lineRule="atLeast"/>
              <w:jc w:val="both"/>
              <w:rPr>
                <w:rFonts w:ascii="Arial" w:hAnsi="Arial" w:cs="Arial"/>
              </w:rPr>
            </w:pPr>
            <w:r>
              <w:rPr>
                <w:rFonts w:ascii="Arial" w:hAnsi="Arial" w:cs="Arial"/>
              </w:rPr>
              <w:t>The mark is Question 3 was generally poor. Candidates scored below average marks due to:</w:t>
            </w:r>
          </w:p>
          <w:p w14:paraId="2D677E45" w14:textId="2E2FD60E" w:rsidR="00566A62" w:rsidRDefault="00566A62" w:rsidP="00566A62">
            <w:pPr>
              <w:pStyle w:val="Default"/>
              <w:numPr>
                <w:ilvl w:val="0"/>
                <w:numId w:val="26"/>
              </w:numPr>
              <w:spacing w:line="0" w:lineRule="atLeast"/>
              <w:jc w:val="both"/>
              <w:rPr>
                <w:rFonts w:ascii="Arial" w:hAnsi="Arial" w:cs="Arial"/>
              </w:rPr>
            </w:pPr>
            <w:r>
              <w:rPr>
                <w:rFonts w:ascii="Arial" w:hAnsi="Arial" w:cs="Arial"/>
              </w:rPr>
              <w:t>Failure to measure correctly or providing the correct true bearing</w:t>
            </w:r>
          </w:p>
          <w:p w14:paraId="09CCA1D4" w14:textId="77777777" w:rsidR="00566A62" w:rsidRDefault="00566A62" w:rsidP="00566A62">
            <w:pPr>
              <w:pStyle w:val="Default"/>
              <w:numPr>
                <w:ilvl w:val="0"/>
                <w:numId w:val="26"/>
              </w:numPr>
              <w:spacing w:line="0" w:lineRule="atLeast"/>
              <w:jc w:val="both"/>
              <w:rPr>
                <w:rFonts w:ascii="Arial" w:hAnsi="Arial" w:cs="Arial"/>
              </w:rPr>
            </w:pPr>
            <w:r>
              <w:rPr>
                <w:rFonts w:ascii="Arial" w:hAnsi="Arial" w:cs="Arial"/>
              </w:rPr>
              <w:t>Not understanding the concept of scale</w:t>
            </w:r>
          </w:p>
          <w:p w14:paraId="00B7A4AB" w14:textId="77777777" w:rsidR="00566A62" w:rsidRDefault="00566A62" w:rsidP="00566A62">
            <w:pPr>
              <w:pStyle w:val="Default"/>
              <w:numPr>
                <w:ilvl w:val="0"/>
                <w:numId w:val="26"/>
              </w:numPr>
              <w:spacing w:line="0" w:lineRule="atLeast"/>
              <w:jc w:val="both"/>
              <w:rPr>
                <w:rFonts w:ascii="Arial" w:hAnsi="Arial" w:cs="Arial"/>
              </w:rPr>
            </w:pPr>
            <w:r>
              <w:rPr>
                <w:rFonts w:ascii="Arial" w:hAnsi="Arial" w:cs="Arial"/>
              </w:rPr>
              <w:t>Applying climate and geomorphological knowledge</w:t>
            </w:r>
          </w:p>
          <w:p w14:paraId="16E9EF57" w14:textId="0DF1995C" w:rsidR="007716AB" w:rsidRDefault="007716AB" w:rsidP="007716AB">
            <w:pPr>
              <w:pStyle w:val="Default"/>
              <w:numPr>
                <w:ilvl w:val="0"/>
                <w:numId w:val="26"/>
              </w:numPr>
              <w:spacing w:line="0" w:lineRule="atLeast"/>
              <w:jc w:val="both"/>
              <w:rPr>
                <w:rFonts w:ascii="Arial" w:hAnsi="Arial" w:cs="Arial"/>
              </w:rPr>
            </w:pPr>
            <w:r>
              <w:rPr>
                <w:rFonts w:ascii="Arial" w:hAnsi="Arial" w:cs="Arial"/>
              </w:rPr>
              <w:t>Not understanding basic GIS concepts and its importance</w:t>
            </w:r>
          </w:p>
          <w:p w14:paraId="78BBB9CC" w14:textId="6AA5B2B8" w:rsidR="007716AB" w:rsidRPr="007716AB" w:rsidRDefault="007716AB" w:rsidP="007716AB">
            <w:pPr>
              <w:pStyle w:val="Default"/>
              <w:spacing w:line="0" w:lineRule="atLeast"/>
              <w:jc w:val="both"/>
              <w:rPr>
                <w:rFonts w:ascii="Arial" w:hAnsi="Arial" w:cs="Arial"/>
              </w:rPr>
            </w:pPr>
            <w:r>
              <w:rPr>
                <w:rFonts w:ascii="Arial" w:hAnsi="Arial" w:cs="Arial"/>
              </w:rPr>
              <w:t xml:space="preserve">The lack of map skills and interpretation is the difference between a pass and fail result. </w:t>
            </w:r>
          </w:p>
        </w:tc>
      </w:tr>
    </w:tbl>
    <w:p w14:paraId="5889FCBA" w14:textId="77777777" w:rsidR="009468FE" w:rsidRPr="00A660E1" w:rsidRDefault="009468FE" w:rsidP="009468FE">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468FE" w:rsidRPr="00A660E1" w14:paraId="6CC0734E"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B14C14" w14:textId="5CF151A0" w:rsidR="009468FE" w:rsidRPr="00A660E1" w:rsidRDefault="009468FE" w:rsidP="00CF02FF">
            <w:pPr>
              <w:pStyle w:val="Default"/>
              <w:numPr>
                <w:ilvl w:val="0"/>
                <w:numId w:val="24"/>
              </w:numPr>
              <w:tabs>
                <w:tab w:val="left" w:pos="522"/>
              </w:tabs>
              <w:spacing w:line="360" w:lineRule="auto"/>
              <w:ind w:left="485" w:hanging="425"/>
              <w:jc w:val="both"/>
              <w:rPr>
                <w:rFonts w:ascii="Century Gothic" w:hAnsi="Century Gothic" w:cs="Arial"/>
                <w:sz w:val="20"/>
                <w:szCs w:val="20"/>
              </w:rPr>
            </w:pPr>
            <w:r w:rsidRPr="00A660E1">
              <w:rPr>
                <w:rFonts w:ascii="Century Gothic" w:hAnsi="Century Gothic" w:cs="Arial"/>
                <w:sz w:val="20"/>
                <w:szCs w:val="20"/>
              </w:rPr>
              <w:t xml:space="preserve">Why </w:t>
            </w:r>
            <w:r w:rsidR="006549B8" w:rsidRPr="00A660E1">
              <w:rPr>
                <w:rFonts w:ascii="Century Gothic" w:hAnsi="Century Gothic" w:cs="Arial"/>
                <w:sz w:val="20"/>
                <w:szCs w:val="20"/>
              </w:rPr>
              <w:t>was</w:t>
            </w:r>
            <w:r w:rsidR="006549B8" w:rsidRPr="00A660E1">
              <w:rPr>
                <w:rFonts w:ascii="Century Gothic" w:hAnsi="Century Gothic" w:cs="Arial"/>
                <w:sz w:val="20"/>
                <w:szCs w:val="20"/>
              </w:rPr>
              <w:t xml:space="preserve"> </w:t>
            </w:r>
            <w:r w:rsidRPr="00A660E1">
              <w:rPr>
                <w:rFonts w:ascii="Century Gothic" w:hAnsi="Century Gothic" w:cs="Arial"/>
                <w:sz w:val="20"/>
                <w:szCs w:val="20"/>
              </w:rPr>
              <w:t>the question poorly answered? Also provide specific examples, indicate common errors committed by learners in this question, and any misconceptions.</w:t>
            </w:r>
          </w:p>
        </w:tc>
      </w:tr>
      <w:tr w:rsidR="009468FE" w:rsidRPr="00A660E1" w14:paraId="4EEA69AA"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2E146196" w14:textId="26E8CE57" w:rsidR="009468FE" w:rsidRPr="00C06050" w:rsidRDefault="007716AB" w:rsidP="005E30D1">
            <w:pPr>
              <w:pStyle w:val="Default"/>
              <w:spacing w:line="0" w:lineRule="atLeast"/>
              <w:jc w:val="both"/>
              <w:rPr>
                <w:rFonts w:ascii="Arial" w:hAnsi="Arial" w:cs="Arial"/>
              </w:rPr>
            </w:pPr>
            <w:r>
              <w:object w:dxaOrig="4830" w:dyaOrig="2910" w14:anchorId="5CBBAD00">
                <v:shape id="_x0000_i1043" type="#_x0000_t75" style="width:241.5pt;height:145.5pt" o:ole="">
                  <v:imagedata r:id="rId48" o:title=""/>
                </v:shape>
                <o:OLEObject Type="Embed" ProgID="PBrush" ShapeID="_x0000_i1043" DrawAspect="Content" ObjectID="_1705136958" r:id="rId49"/>
              </w:object>
            </w:r>
          </w:p>
          <w:p w14:paraId="5BF60DEE" w14:textId="77777777" w:rsidR="004C2E86" w:rsidRDefault="007716AB" w:rsidP="005E30D1">
            <w:pPr>
              <w:pStyle w:val="Default"/>
              <w:spacing w:line="0" w:lineRule="atLeast"/>
              <w:jc w:val="both"/>
              <w:rPr>
                <w:rFonts w:ascii="Arial" w:hAnsi="Arial" w:cs="Arial"/>
              </w:rPr>
            </w:pPr>
            <w:r>
              <w:rPr>
                <w:rFonts w:ascii="Arial" w:hAnsi="Arial" w:cs="Arial"/>
              </w:rPr>
              <w:t xml:space="preserve">The poor performance in question 3.1.4 is due the lack of correct measurement and the use of </w:t>
            </w:r>
            <w:r w:rsidR="004C2E86">
              <w:rPr>
                <w:rFonts w:ascii="Arial" w:hAnsi="Arial" w:cs="Arial"/>
              </w:rPr>
              <w:t xml:space="preserve">the </w:t>
            </w:r>
            <w:r>
              <w:rPr>
                <w:rFonts w:ascii="Arial" w:hAnsi="Arial" w:cs="Arial"/>
              </w:rPr>
              <w:t>appropriate scale to determine</w:t>
            </w:r>
            <w:r w:rsidR="004C2E86">
              <w:rPr>
                <w:rFonts w:ascii="Arial" w:hAnsi="Arial" w:cs="Arial"/>
              </w:rPr>
              <w:t xml:space="preserve"> the distances in meters. Some candidates measured correct but use the scale of the topographic map to convert to meters. Other candidates just calculated the area on the topographical map instead of the area on the orthophoto map. </w:t>
            </w:r>
          </w:p>
          <w:p w14:paraId="189337E1" w14:textId="77777777" w:rsidR="004C2E86" w:rsidRDefault="004C2E86" w:rsidP="005E30D1">
            <w:pPr>
              <w:pStyle w:val="Default"/>
              <w:spacing w:line="0" w:lineRule="atLeast"/>
              <w:jc w:val="both"/>
              <w:rPr>
                <w:rFonts w:ascii="Arial" w:hAnsi="Arial" w:cs="Arial"/>
              </w:rPr>
            </w:pPr>
            <w:r>
              <w:rPr>
                <w:rFonts w:ascii="Arial" w:hAnsi="Arial" w:cs="Arial"/>
              </w:rPr>
              <w:t xml:space="preserve">Question 3.1.5 required the candidates to compare the scales of the topographic and orthophoto maps. They simply stated the scales and was severely penalised, for not reading the question correctly. </w:t>
            </w:r>
          </w:p>
          <w:p w14:paraId="4B8BD801" w14:textId="378756C0" w:rsidR="009468FE" w:rsidRPr="00C06050" w:rsidRDefault="004C2E86" w:rsidP="005E30D1">
            <w:pPr>
              <w:pStyle w:val="Default"/>
              <w:spacing w:line="0" w:lineRule="atLeast"/>
              <w:jc w:val="both"/>
              <w:rPr>
                <w:rFonts w:ascii="Arial" w:hAnsi="Arial" w:cs="Arial"/>
              </w:rPr>
            </w:pPr>
            <w:r>
              <w:rPr>
                <w:rFonts w:ascii="Arial" w:hAnsi="Arial" w:cs="Arial"/>
              </w:rPr>
              <w:t>Again</w:t>
            </w:r>
            <w:r w:rsidR="008479ED">
              <w:rPr>
                <w:rFonts w:ascii="Arial" w:hAnsi="Arial" w:cs="Arial"/>
              </w:rPr>
              <w:t>,</w:t>
            </w:r>
            <w:r>
              <w:rPr>
                <w:rFonts w:ascii="Arial" w:hAnsi="Arial" w:cs="Arial"/>
              </w:rPr>
              <w:t xml:space="preserve"> the use of the protractor</w:t>
            </w:r>
            <w:r w:rsidR="00024F5E">
              <w:rPr>
                <w:rFonts w:ascii="Arial" w:hAnsi="Arial" w:cs="Arial"/>
              </w:rPr>
              <w:t xml:space="preserve"> is lacking in question 3.1.6, because candidates just estimated the true bearing as a result lost 2 marks as this answer was linked to 3.1.7. </w:t>
            </w:r>
            <w:r>
              <w:rPr>
                <w:rFonts w:ascii="Arial" w:hAnsi="Arial" w:cs="Arial"/>
              </w:rPr>
              <w:t xml:space="preserve">  </w:t>
            </w:r>
            <w:r w:rsidR="007716AB">
              <w:rPr>
                <w:rFonts w:ascii="Arial" w:hAnsi="Arial" w:cs="Arial"/>
              </w:rPr>
              <w:t xml:space="preserve"> </w:t>
            </w:r>
            <w:r w:rsidR="009468FE">
              <w:rPr>
                <w:rFonts w:ascii="Arial" w:hAnsi="Arial" w:cs="Arial"/>
              </w:rPr>
              <w:t xml:space="preserve">  </w:t>
            </w:r>
          </w:p>
        </w:tc>
      </w:tr>
      <w:tr w:rsidR="009468FE" w:rsidRPr="00A660E1" w14:paraId="11B16D48"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11E48DA8" w14:textId="604C954A" w:rsidR="009468FE" w:rsidRPr="00A660E1" w:rsidRDefault="00024F5E" w:rsidP="005E30D1">
            <w:pPr>
              <w:pStyle w:val="Default"/>
              <w:spacing w:line="0" w:lineRule="atLeast"/>
              <w:jc w:val="both"/>
              <w:rPr>
                <w:rFonts w:ascii="Arial" w:hAnsi="Arial" w:cs="Arial"/>
              </w:rPr>
            </w:pPr>
            <w:r>
              <w:object w:dxaOrig="4890" w:dyaOrig="3010" w14:anchorId="349C03DA">
                <v:shape id="_x0000_i1044" type="#_x0000_t75" style="width:244.5pt;height:150pt" o:ole="">
                  <v:imagedata r:id="rId50" o:title=""/>
                </v:shape>
                <o:OLEObject Type="Embed" ProgID="PBrush" ShapeID="_x0000_i1044" DrawAspect="Content" ObjectID="_1705136959" r:id="rId51"/>
              </w:object>
            </w:r>
          </w:p>
          <w:p w14:paraId="081B12EB" w14:textId="20A2197F" w:rsidR="009468FE" w:rsidRPr="00A660E1" w:rsidRDefault="00024F5E" w:rsidP="005E30D1">
            <w:pPr>
              <w:pStyle w:val="Default"/>
              <w:spacing w:line="0" w:lineRule="atLeast"/>
              <w:jc w:val="both"/>
              <w:rPr>
                <w:rFonts w:ascii="Arial" w:hAnsi="Arial" w:cs="Arial"/>
              </w:rPr>
            </w:pPr>
            <w:r>
              <w:rPr>
                <w:rFonts w:ascii="Arial" w:hAnsi="Arial" w:cs="Arial"/>
              </w:rPr>
              <w:t xml:space="preserve">Theoretical application questions (3.2.2, 3.2.3, 3.2.5, 3.2.6 and 3.2.7) could not be </w:t>
            </w:r>
            <w:r w:rsidR="007A0C57">
              <w:rPr>
                <w:rFonts w:ascii="Arial" w:hAnsi="Arial" w:cs="Arial"/>
              </w:rPr>
              <w:t xml:space="preserve">comprehensively </w:t>
            </w:r>
            <w:r>
              <w:rPr>
                <w:rFonts w:ascii="Arial" w:hAnsi="Arial" w:cs="Arial"/>
              </w:rPr>
              <w:t>answered</w:t>
            </w:r>
            <w:r w:rsidR="007A0C57">
              <w:rPr>
                <w:rFonts w:ascii="Arial" w:hAnsi="Arial" w:cs="Arial"/>
              </w:rPr>
              <w:t xml:space="preserve"> at all. There is a common agreement between markers that map work was neglected during teaching and learning. The saying that every lesson is a map work lesson was not followed, because candidates did not have a clue on how to identify land forms (question 3.2.5), interpret wind direction (question 3.2.2), Flow direction of rivers and the reasons for it (questions 3.2.6 and 3.2.7). </w:t>
            </w:r>
            <w:r>
              <w:rPr>
                <w:rFonts w:ascii="Arial" w:hAnsi="Arial" w:cs="Arial"/>
              </w:rPr>
              <w:t xml:space="preserve"> </w:t>
            </w:r>
          </w:p>
        </w:tc>
      </w:tr>
      <w:tr w:rsidR="009468FE" w:rsidRPr="00A660E1" w14:paraId="049A1881"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77E7B777" w14:textId="77777777" w:rsidR="00DD56D9" w:rsidRPr="00DD56D9" w:rsidRDefault="007914CC" w:rsidP="005E30D1">
            <w:pPr>
              <w:pStyle w:val="Default"/>
              <w:spacing w:line="0" w:lineRule="atLeast"/>
              <w:jc w:val="both"/>
              <w:rPr>
                <w:rFonts w:ascii="Arial" w:hAnsi="Arial" w:cs="Arial"/>
              </w:rPr>
            </w:pPr>
            <w:r w:rsidRPr="00DD56D9">
              <w:rPr>
                <w:rFonts w:ascii="Arial" w:hAnsi="Arial" w:cs="Arial"/>
              </w:rPr>
              <w:object w:dxaOrig="4890" w:dyaOrig="3050" w14:anchorId="47A9DCA4">
                <v:shape id="_x0000_i1045" type="#_x0000_t75" style="width:244.5pt;height:153pt" o:ole="">
                  <v:imagedata r:id="rId52" o:title=""/>
                </v:shape>
                <o:OLEObject Type="Embed" ProgID="PBrush" ShapeID="_x0000_i1045" DrawAspect="Content" ObjectID="_1705136960" r:id="rId53"/>
              </w:object>
            </w:r>
          </w:p>
          <w:p w14:paraId="3A630A97" w14:textId="7362FCC0" w:rsidR="009468FE" w:rsidRPr="00DD56D9" w:rsidRDefault="00DD56D9" w:rsidP="005E30D1">
            <w:pPr>
              <w:pStyle w:val="Default"/>
              <w:spacing w:line="0" w:lineRule="atLeast"/>
              <w:jc w:val="both"/>
              <w:rPr>
                <w:rFonts w:ascii="Arial" w:hAnsi="Arial" w:cs="Arial"/>
              </w:rPr>
            </w:pPr>
            <w:r w:rsidRPr="00DD56D9">
              <w:rPr>
                <w:rFonts w:ascii="Arial" w:hAnsi="Arial" w:cs="Arial"/>
              </w:rPr>
              <w:t>The answering</w:t>
            </w:r>
            <w:r>
              <w:rPr>
                <w:rFonts w:ascii="Arial" w:hAnsi="Arial" w:cs="Arial"/>
              </w:rPr>
              <w:t xml:space="preserve"> of Geographical Information systems was a disaster. Candidates </w:t>
            </w:r>
            <w:r w:rsidR="005D7CDF">
              <w:rPr>
                <w:rFonts w:ascii="Arial" w:hAnsi="Arial" w:cs="Arial"/>
              </w:rPr>
              <w:t xml:space="preserve">don’t know nor understand the processes of buffering (question 3.3.3) and </w:t>
            </w:r>
            <w:r w:rsidR="008479ED">
              <w:rPr>
                <w:rFonts w:ascii="Arial" w:hAnsi="Arial" w:cs="Arial"/>
              </w:rPr>
              <w:t xml:space="preserve">data </w:t>
            </w:r>
            <w:r w:rsidR="005D7CDF">
              <w:rPr>
                <w:rFonts w:ascii="Arial" w:hAnsi="Arial" w:cs="Arial"/>
              </w:rPr>
              <w:t>layering (3.3.4 &amp; 3.3.5).</w:t>
            </w:r>
            <w:r w:rsidR="008479ED">
              <w:rPr>
                <w:rFonts w:ascii="Arial" w:hAnsi="Arial" w:cs="Arial"/>
              </w:rPr>
              <w:t xml:space="preserve"> </w:t>
            </w:r>
          </w:p>
        </w:tc>
      </w:tr>
    </w:tbl>
    <w:p w14:paraId="6434D542" w14:textId="63D7CA7C" w:rsidR="00797DEC" w:rsidRDefault="00797DEC">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A660E1" w14:paraId="02329300"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C2AB4D" w14:textId="77777777" w:rsidR="00BC70BD" w:rsidRPr="00A660E1" w:rsidRDefault="00BC70BD" w:rsidP="00797DEC">
            <w:pPr>
              <w:pStyle w:val="Default"/>
              <w:numPr>
                <w:ilvl w:val="0"/>
                <w:numId w:val="24"/>
              </w:numPr>
              <w:spacing w:line="360" w:lineRule="auto"/>
              <w:ind w:left="522" w:hanging="522"/>
              <w:rPr>
                <w:rFonts w:ascii="Century Gothic" w:hAnsi="Century Gothic" w:cs="Arial"/>
                <w:sz w:val="20"/>
                <w:szCs w:val="20"/>
              </w:rPr>
            </w:pPr>
            <w:r w:rsidRPr="00A660E1">
              <w:rPr>
                <w:rFonts w:ascii="Century Gothic" w:hAnsi="Century Gothic" w:cs="Arial"/>
                <w:sz w:val="20"/>
                <w:szCs w:val="20"/>
              </w:rPr>
              <w:lastRenderedPageBreak/>
              <w:t xml:space="preserve"> Provide suggestions for improvement in relation to Teaching and Learning</w:t>
            </w:r>
          </w:p>
        </w:tc>
      </w:tr>
      <w:tr w:rsidR="00BC70BD" w:rsidRPr="00A660E1" w14:paraId="0EAD0A72"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4A508A13" w14:textId="414D420B" w:rsidR="00A17D5F" w:rsidRDefault="00A17D5F" w:rsidP="00A17D5F">
            <w:pPr>
              <w:pStyle w:val="Default"/>
              <w:spacing w:line="0" w:lineRule="atLeast"/>
              <w:jc w:val="both"/>
              <w:rPr>
                <w:rFonts w:ascii="Arial" w:hAnsi="Arial" w:cs="Arial"/>
                <w:color w:val="auto"/>
              </w:rPr>
            </w:pPr>
            <w:r>
              <w:rPr>
                <w:rFonts w:ascii="Arial" w:hAnsi="Arial" w:cs="Arial"/>
                <w:color w:val="auto"/>
              </w:rPr>
              <w:t>Varied teaching techniques should be employed by educators, like drawings, video presentations and power point presentations.</w:t>
            </w:r>
          </w:p>
          <w:p w14:paraId="0ECDD6FE" w14:textId="46FB6CC9" w:rsidR="00A17D5F" w:rsidRDefault="00A17D5F" w:rsidP="00A17D5F">
            <w:pPr>
              <w:pStyle w:val="Default"/>
              <w:spacing w:line="0" w:lineRule="atLeast"/>
              <w:jc w:val="both"/>
              <w:rPr>
                <w:rFonts w:ascii="Arial" w:hAnsi="Arial" w:cs="Arial"/>
                <w:color w:val="auto"/>
              </w:rPr>
            </w:pPr>
            <w:r>
              <w:rPr>
                <w:rFonts w:ascii="Arial" w:hAnsi="Arial" w:cs="Arial"/>
                <w:color w:val="auto"/>
              </w:rPr>
              <w:t>The use of graphs and especially infographics in all content has become very important as learners really struggled to use all the information adequately.</w:t>
            </w:r>
          </w:p>
          <w:p w14:paraId="09BD8AD2" w14:textId="4EF9C570" w:rsidR="00A17D5F" w:rsidRDefault="00A17D5F" w:rsidP="00A17D5F">
            <w:pPr>
              <w:pStyle w:val="Default"/>
              <w:spacing w:line="0" w:lineRule="atLeast"/>
              <w:jc w:val="both"/>
              <w:rPr>
                <w:rFonts w:ascii="Arial" w:hAnsi="Arial" w:cs="Arial"/>
                <w:color w:val="auto"/>
              </w:rPr>
            </w:pPr>
            <w:r>
              <w:rPr>
                <w:rFonts w:ascii="Arial" w:hAnsi="Arial" w:cs="Arial"/>
                <w:color w:val="auto"/>
              </w:rPr>
              <w:t>It seemed that learners rushed into answering the question paper and should be taught to analyse all information/sources first. Therefore, go to the sketches/infographic/graph and clarify your understanding about the topic being tested in a question.</w:t>
            </w:r>
          </w:p>
          <w:p w14:paraId="478344C6" w14:textId="77777777" w:rsidR="00A17D5F" w:rsidRDefault="00A17D5F" w:rsidP="00A17D5F">
            <w:pPr>
              <w:pStyle w:val="Default"/>
              <w:spacing w:line="0" w:lineRule="atLeast"/>
              <w:jc w:val="both"/>
              <w:rPr>
                <w:rFonts w:ascii="Arial" w:hAnsi="Arial" w:cs="Arial"/>
                <w:color w:val="auto"/>
              </w:rPr>
            </w:pPr>
            <w:r>
              <w:rPr>
                <w:rFonts w:ascii="Arial" w:hAnsi="Arial" w:cs="Arial"/>
                <w:color w:val="auto"/>
              </w:rPr>
              <w:t>The deeper understanding of processes should be emphasised as learners struggled with relating content to real-life situations.</w:t>
            </w:r>
          </w:p>
          <w:p w14:paraId="11F23966" w14:textId="422A1408" w:rsidR="00A17D5F" w:rsidRDefault="00A17D5F" w:rsidP="00A17D5F">
            <w:pPr>
              <w:pStyle w:val="Default"/>
              <w:spacing w:line="0" w:lineRule="atLeast"/>
              <w:jc w:val="both"/>
              <w:rPr>
                <w:rFonts w:ascii="Arial" w:hAnsi="Arial" w:cs="Arial"/>
                <w:color w:val="auto"/>
              </w:rPr>
            </w:pPr>
            <w:r>
              <w:rPr>
                <w:rFonts w:ascii="Arial" w:hAnsi="Arial" w:cs="Arial"/>
                <w:color w:val="auto"/>
              </w:rPr>
              <w:t xml:space="preserve">Frequent revision and testing of Physical Geography in </w:t>
            </w:r>
            <w:r w:rsidR="001F5147">
              <w:rPr>
                <w:rFonts w:ascii="Arial" w:hAnsi="Arial" w:cs="Arial"/>
                <w:color w:val="auto"/>
              </w:rPr>
              <w:t>important because</w:t>
            </w:r>
            <w:r>
              <w:rPr>
                <w:rFonts w:ascii="Arial" w:hAnsi="Arial" w:cs="Arial"/>
                <w:color w:val="auto"/>
              </w:rPr>
              <w:t xml:space="preserve"> these topics are already finalised in term 1. Learners struggled to recall basic content.</w:t>
            </w:r>
          </w:p>
          <w:p w14:paraId="2DED0C38" w14:textId="01B92E56" w:rsidR="00BC70BD" w:rsidRDefault="00A17D5F" w:rsidP="00A17D5F">
            <w:pPr>
              <w:pStyle w:val="Default"/>
              <w:spacing w:line="0" w:lineRule="atLeast"/>
              <w:rPr>
                <w:rFonts w:ascii="Arial" w:hAnsi="Arial" w:cs="Arial"/>
                <w:color w:val="auto"/>
              </w:rPr>
            </w:pPr>
            <w:r>
              <w:rPr>
                <w:rFonts w:ascii="Arial" w:hAnsi="Arial" w:cs="Arial"/>
                <w:color w:val="auto"/>
              </w:rPr>
              <w:t xml:space="preserve">A lot of resources </w:t>
            </w:r>
            <w:r w:rsidR="001F5147">
              <w:rPr>
                <w:rFonts w:ascii="Arial" w:hAnsi="Arial" w:cs="Arial"/>
                <w:color w:val="auto"/>
              </w:rPr>
              <w:t>are</w:t>
            </w:r>
            <w:r>
              <w:rPr>
                <w:rFonts w:ascii="Arial" w:hAnsi="Arial" w:cs="Arial"/>
                <w:color w:val="auto"/>
              </w:rPr>
              <w:t xml:space="preserve"> available, so educators should plan how to utilise them properly throughout the year.</w:t>
            </w:r>
          </w:p>
          <w:p w14:paraId="79FA8307" w14:textId="06A6D84E" w:rsidR="00A17D5F" w:rsidRDefault="00A17D5F" w:rsidP="00A17D5F">
            <w:pPr>
              <w:pStyle w:val="Default"/>
              <w:spacing w:line="0" w:lineRule="atLeast"/>
              <w:jc w:val="both"/>
              <w:rPr>
                <w:rFonts w:ascii="Arial" w:hAnsi="Arial" w:cs="Arial"/>
                <w:color w:val="auto"/>
              </w:rPr>
            </w:pPr>
            <w:r>
              <w:rPr>
                <w:rFonts w:ascii="Arial" w:hAnsi="Arial" w:cs="Arial"/>
                <w:color w:val="auto"/>
              </w:rPr>
              <w:t xml:space="preserve">All content and topics as prescribed </w:t>
            </w:r>
            <w:r w:rsidR="001F5147">
              <w:rPr>
                <w:rFonts w:ascii="Arial" w:hAnsi="Arial" w:cs="Arial"/>
                <w:color w:val="auto"/>
              </w:rPr>
              <w:t>in the</w:t>
            </w:r>
            <w:r>
              <w:rPr>
                <w:rFonts w:ascii="Arial" w:hAnsi="Arial" w:cs="Arial"/>
                <w:color w:val="auto"/>
              </w:rPr>
              <w:t xml:space="preserve"> Exam guidelines must be adequately covered during the academic year. If topics have</w:t>
            </w:r>
            <w:r w:rsidR="006549B8">
              <w:rPr>
                <w:rFonts w:ascii="Arial" w:hAnsi="Arial" w:cs="Arial"/>
                <w:color w:val="auto"/>
              </w:rPr>
              <w:t xml:space="preserve"> </w:t>
            </w:r>
            <w:r>
              <w:rPr>
                <w:rFonts w:ascii="Arial" w:hAnsi="Arial" w:cs="Arial"/>
                <w:color w:val="auto"/>
              </w:rPr>
              <w:t>n</w:t>
            </w:r>
            <w:r w:rsidR="006549B8">
              <w:rPr>
                <w:rFonts w:ascii="Arial" w:hAnsi="Arial" w:cs="Arial"/>
                <w:color w:val="auto"/>
              </w:rPr>
              <w:t>o</w:t>
            </w:r>
            <w:r>
              <w:rPr>
                <w:rFonts w:ascii="Arial" w:hAnsi="Arial" w:cs="Arial"/>
                <w:color w:val="auto"/>
              </w:rPr>
              <w:t>t been examined in the past few years, it does not mean it will not be examined</w:t>
            </w:r>
            <w:r w:rsidR="001F5147">
              <w:rPr>
                <w:rFonts w:ascii="Arial" w:hAnsi="Arial" w:cs="Arial"/>
                <w:color w:val="auto"/>
              </w:rPr>
              <w:t>.</w:t>
            </w:r>
          </w:p>
          <w:p w14:paraId="1A8196B6" w14:textId="191FBFC3" w:rsidR="00A17D5F" w:rsidRDefault="00A17D5F" w:rsidP="00A17D5F">
            <w:pPr>
              <w:pStyle w:val="Default"/>
              <w:spacing w:line="0" w:lineRule="atLeast"/>
              <w:jc w:val="both"/>
              <w:rPr>
                <w:rFonts w:ascii="Arial" w:hAnsi="Arial" w:cs="Arial"/>
                <w:color w:val="auto"/>
              </w:rPr>
            </w:pPr>
            <w:r>
              <w:rPr>
                <w:rFonts w:ascii="Arial" w:hAnsi="Arial" w:cs="Arial"/>
                <w:color w:val="auto"/>
              </w:rPr>
              <w:t xml:space="preserve">Teaching must be innovative and creative as the rigid and structured manner of teaching is clearly disadvantaging our learners. An integrated approach is advised. </w:t>
            </w:r>
          </w:p>
          <w:p w14:paraId="787F7EA2" w14:textId="77777777" w:rsidR="00A17D5F" w:rsidRDefault="00A17D5F" w:rsidP="00A17D5F">
            <w:pPr>
              <w:pStyle w:val="Default"/>
              <w:spacing w:line="0" w:lineRule="atLeast"/>
              <w:jc w:val="both"/>
              <w:rPr>
                <w:rFonts w:ascii="Arial" w:hAnsi="Arial" w:cs="Arial"/>
                <w:color w:val="auto"/>
              </w:rPr>
            </w:pPr>
            <w:r>
              <w:rPr>
                <w:rFonts w:ascii="Arial" w:hAnsi="Arial" w:cs="Arial"/>
                <w:color w:val="auto"/>
              </w:rPr>
              <w:t>Teachers should always bear in mind that whatever process is taught, learners should understand the practical and real-life implication, either positive or negative. That is what OUTCOMES BASED EDUCATION is all about.</w:t>
            </w:r>
          </w:p>
          <w:p w14:paraId="4E2A07BC" w14:textId="2B5B557A" w:rsidR="00A17D5F" w:rsidRDefault="00A17D5F" w:rsidP="00A17D5F">
            <w:pPr>
              <w:pStyle w:val="Default"/>
              <w:spacing w:line="0" w:lineRule="atLeast"/>
              <w:jc w:val="both"/>
              <w:rPr>
                <w:rFonts w:ascii="Arial" w:hAnsi="Arial" w:cs="Arial"/>
                <w:color w:val="auto"/>
              </w:rPr>
            </w:pPr>
            <w:r>
              <w:rPr>
                <w:rFonts w:ascii="Arial" w:hAnsi="Arial" w:cs="Arial"/>
                <w:color w:val="auto"/>
              </w:rPr>
              <w:t xml:space="preserve">High skills imply that all types of teaching methodology must </w:t>
            </w:r>
            <w:r w:rsidR="001F5147">
              <w:rPr>
                <w:rFonts w:ascii="Arial" w:hAnsi="Arial" w:cs="Arial"/>
                <w:color w:val="auto"/>
              </w:rPr>
              <w:t xml:space="preserve">be </w:t>
            </w:r>
            <w:r>
              <w:rPr>
                <w:rFonts w:ascii="Arial" w:hAnsi="Arial" w:cs="Arial"/>
                <w:color w:val="auto"/>
              </w:rPr>
              <w:t>explored e.g.</w:t>
            </w:r>
            <w:r w:rsidR="001F5147">
              <w:rPr>
                <w:rFonts w:ascii="Arial" w:hAnsi="Arial" w:cs="Arial"/>
                <w:color w:val="auto"/>
              </w:rPr>
              <w:t>,</w:t>
            </w:r>
            <w:r>
              <w:rPr>
                <w:rFonts w:ascii="Arial" w:hAnsi="Arial" w:cs="Arial"/>
                <w:color w:val="auto"/>
              </w:rPr>
              <w:t xml:space="preserve"> group work, case study analysis, fieldwork, collecting and analysing data, etc</w:t>
            </w:r>
            <w:r w:rsidR="001F5147">
              <w:rPr>
                <w:rFonts w:ascii="Arial" w:hAnsi="Arial" w:cs="Arial"/>
                <w:color w:val="auto"/>
              </w:rPr>
              <w:t>.</w:t>
            </w:r>
          </w:p>
          <w:p w14:paraId="693E1B5F" w14:textId="4F28E0CB" w:rsidR="00A17D5F" w:rsidRPr="00A660E1" w:rsidRDefault="00A17D5F" w:rsidP="00A17D5F">
            <w:pPr>
              <w:pStyle w:val="Default"/>
              <w:spacing w:line="0" w:lineRule="atLeast"/>
              <w:rPr>
                <w:rFonts w:ascii="Century Gothic" w:hAnsi="Century Gothic" w:cs="Arial"/>
                <w:sz w:val="20"/>
                <w:szCs w:val="20"/>
              </w:rPr>
            </w:pPr>
            <w:r>
              <w:rPr>
                <w:rFonts w:ascii="Arial" w:hAnsi="Arial" w:cs="Arial"/>
                <w:color w:val="auto"/>
              </w:rPr>
              <w:t xml:space="preserve">The ‘old’ method of ‘talk and chalk’ should be integrated with new technology like power points, video, etc., to make sure the learners observe drawings, as this skill is totally </w:t>
            </w:r>
            <w:r w:rsidR="001F5147">
              <w:rPr>
                <w:rFonts w:ascii="Arial" w:hAnsi="Arial" w:cs="Arial"/>
                <w:color w:val="auto"/>
              </w:rPr>
              <w:t>neglected, and learners lost marks in Question 2.5.3.</w:t>
            </w:r>
            <w:r>
              <w:rPr>
                <w:rFonts w:ascii="Arial" w:hAnsi="Arial" w:cs="Arial"/>
                <w:color w:val="auto"/>
              </w:rPr>
              <w:t xml:space="preserve">  </w:t>
            </w:r>
          </w:p>
        </w:tc>
      </w:tr>
    </w:tbl>
    <w:p w14:paraId="0A61C2D9" w14:textId="77777777" w:rsidR="00BC70BD" w:rsidRPr="00A660E1" w:rsidRDefault="00BC70BD" w:rsidP="00BC70BD">
      <w:pPr>
        <w:tabs>
          <w:tab w:val="left" w:pos="5745"/>
        </w:tabs>
        <w:spacing w:after="0" w:line="360" w:lineRule="auto"/>
        <w:rPr>
          <w:rFonts w:ascii="Century Gothic" w:hAnsi="Century Gothic"/>
          <w:sz w:val="20"/>
          <w:szCs w:val="20"/>
        </w:rPr>
      </w:pPr>
      <w:r w:rsidRPr="00A660E1">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BC70BD" w:rsidRPr="00A660E1" w14:paraId="3FCBE9A6" w14:textId="77777777" w:rsidTr="00CF02FF">
        <w:trPr>
          <w:trHeight w:val="306"/>
        </w:trPr>
        <w:tc>
          <w:tcPr>
            <w:tcW w:w="936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7CA4D2" w14:textId="77777777" w:rsidR="00BC70BD" w:rsidRPr="00A660E1" w:rsidRDefault="00BC70BD" w:rsidP="0074399E">
            <w:pPr>
              <w:pStyle w:val="Default"/>
              <w:spacing w:line="360" w:lineRule="auto"/>
              <w:ind w:left="522" w:hanging="540"/>
              <w:rPr>
                <w:rFonts w:ascii="Century Gothic" w:hAnsi="Century Gothic" w:cs="Arial"/>
                <w:sz w:val="20"/>
                <w:szCs w:val="20"/>
              </w:rPr>
            </w:pPr>
            <w:r w:rsidRPr="00A660E1">
              <w:rPr>
                <w:rFonts w:ascii="Century Gothic" w:hAnsi="Century Gothic" w:cs="Arial"/>
                <w:sz w:val="20"/>
                <w:szCs w:val="20"/>
              </w:rPr>
              <w:t>(d)</w:t>
            </w:r>
            <w:r w:rsidRPr="00A660E1">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A660E1" w14:paraId="0C5F0AA6" w14:textId="77777777" w:rsidTr="007914CC">
        <w:trPr>
          <w:trHeight w:val="306"/>
        </w:trPr>
        <w:tc>
          <w:tcPr>
            <w:tcW w:w="9367" w:type="dxa"/>
            <w:tcBorders>
              <w:top w:val="single" w:sz="4" w:space="0" w:color="auto"/>
              <w:left w:val="single" w:sz="4" w:space="0" w:color="auto"/>
              <w:bottom w:val="single" w:sz="4" w:space="0" w:color="auto"/>
              <w:right w:val="single" w:sz="4" w:space="0" w:color="auto"/>
            </w:tcBorders>
          </w:tcPr>
          <w:p w14:paraId="602B86FD" w14:textId="77777777" w:rsidR="00BC70BD" w:rsidRPr="00C91996" w:rsidRDefault="00420277" w:rsidP="00C91996">
            <w:pPr>
              <w:pStyle w:val="Default"/>
              <w:spacing w:line="0" w:lineRule="atLeast"/>
              <w:jc w:val="both"/>
              <w:rPr>
                <w:rFonts w:ascii="Arial" w:hAnsi="Arial" w:cs="Arial"/>
                <w:color w:val="auto"/>
              </w:rPr>
            </w:pPr>
            <w:r w:rsidRPr="00C91996">
              <w:rPr>
                <w:rFonts w:ascii="Arial" w:hAnsi="Arial" w:cs="Arial"/>
                <w:color w:val="auto"/>
              </w:rPr>
              <w:t xml:space="preserve">There is a definite need to integrate both physical and geographical features. Providing evidence for observations and findings must be re-emphasised. The ‘WHY’ question when analysing sources should be instilled into learners. They should frequently ask ‘WHY’ in order to clarify sources and processes. </w:t>
            </w:r>
          </w:p>
          <w:p w14:paraId="3448A98C" w14:textId="4AC6D9D3" w:rsidR="00420277" w:rsidRPr="00C91996" w:rsidRDefault="00420277" w:rsidP="00C91996">
            <w:pPr>
              <w:pStyle w:val="Default"/>
              <w:spacing w:line="0" w:lineRule="atLeast"/>
              <w:jc w:val="both"/>
              <w:rPr>
                <w:rFonts w:ascii="Arial" w:hAnsi="Arial" w:cs="Arial"/>
                <w:color w:val="auto"/>
              </w:rPr>
            </w:pPr>
            <w:r w:rsidRPr="00C91996">
              <w:rPr>
                <w:rFonts w:ascii="Arial" w:hAnsi="Arial" w:cs="Arial"/>
                <w:color w:val="auto"/>
              </w:rPr>
              <w:t>The is a definite gap between teaching methodology and assessment.</w:t>
            </w:r>
            <w:r w:rsidR="00797DEC" w:rsidRPr="00C91996">
              <w:rPr>
                <w:rFonts w:ascii="Arial" w:hAnsi="Arial" w:cs="Arial"/>
                <w:color w:val="auto"/>
              </w:rPr>
              <w:t xml:space="preserve"> </w:t>
            </w:r>
            <w:r w:rsidRPr="00C91996">
              <w:rPr>
                <w:rFonts w:ascii="Arial" w:hAnsi="Arial" w:cs="Arial"/>
                <w:color w:val="auto"/>
              </w:rPr>
              <w:t xml:space="preserve">Assessment tasks, tests and exams seemed to raise the bar higher and higher, whereas teaching methodology is stagnating. This difference is clearly indicated by the answers/responses of candidates to the innovative questions posed by examiners. </w:t>
            </w:r>
          </w:p>
          <w:p w14:paraId="7EF4D39F" w14:textId="7F7AE040" w:rsidR="00420277" w:rsidRPr="00C91996" w:rsidRDefault="00420277" w:rsidP="00C91996">
            <w:pPr>
              <w:pStyle w:val="Default"/>
              <w:spacing w:line="0" w:lineRule="atLeast"/>
              <w:ind w:left="522" w:hanging="522"/>
              <w:jc w:val="both"/>
              <w:rPr>
                <w:rFonts w:ascii="Arial" w:hAnsi="Arial" w:cs="Arial"/>
                <w:color w:val="auto"/>
              </w:rPr>
            </w:pPr>
            <w:r w:rsidRPr="00C91996">
              <w:rPr>
                <w:rFonts w:ascii="Arial" w:hAnsi="Arial" w:cs="Arial"/>
                <w:color w:val="auto"/>
              </w:rPr>
              <w:t>Monthly revision must be implemented by educators</w:t>
            </w:r>
            <w:r w:rsidR="00797DEC" w:rsidRPr="00C91996">
              <w:rPr>
                <w:rFonts w:ascii="Arial" w:hAnsi="Arial" w:cs="Arial"/>
                <w:color w:val="auto"/>
              </w:rPr>
              <w:t>.</w:t>
            </w:r>
          </w:p>
          <w:p w14:paraId="11677054" w14:textId="77777777" w:rsidR="00420277" w:rsidRPr="00C91996" w:rsidRDefault="00420277" w:rsidP="00C91996">
            <w:pPr>
              <w:pStyle w:val="Default"/>
              <w:spacing w:line="0" w:lineRule="atLeast"/>
              <w:jc w:val="both"/>
              <w:rPr>
                <w:rFonts w:ascii="Arial" w:hAnsi="Arial" w:cs="Arial"/>
                <w:color w:val="auto"/>
              </w:rPr>
            </w:pPr>
            <w:r w:rsidRPr="00C91996">
              <w:rPr>
                <w:rFonts w:ascii="Arial" w:hAnsi="Arial" w:cs="Arial"/>
                <w:color w:val="auto"/>
              </w:rPr>
              <w:t>Subject advisors must try to standardise the SBA tasks and make sure that all tasks are CAPS compliant and with the correct cognitive balance</w:t>
            </w:r>
          </w:p>
          <w:p w14:paraId="484CF9D7" w14:textId="77777777" w:rsidR="00420277" w:rsidRPr="00C91996" w:rsidRDefault="00420277" w:rsidP="00C91996">
            <w:pPr>
              <w:pStyle w:val="Default"/>
              <w:spacing w:line="0" w:lineRule="atLeast"/>
              <w:jc w:val="both"/>
              <w:rPr>
                <w:rFonts w:ascii="Arial" w:hAnsi="Arial" w:cs="Arial"/>
                <w:color w:val="auto"/>
              </w:rPr>
            </w:pPr>
            <w:r w:rsidRPr="00C91996">
              <w:rPr>
                <w:rFonts w:ascii="Arial" w:hAnsi="Arial" w:cs="Arial"/>
                <w:color w:val="auto"/>
              </w:rPr>
              <w:t>Lessons plans should be clearly outlines, to make sure that all the work/content are covered throughout the year.</w:t>
            </w:r>
          </w:p>
          <w:p w14:paraId="4C199734" w14:textId="77777777" w:rsidR="00420277" w:rsidRPr="00C91996" w:rsidRDefault="00420277" w:rsidP="00C91996">
            <w:pPr>
              <w:pStyle w:val="Default"/>
              <w:spacing w:line="0" w:lineRule="atLeast"/>
              <w:jc w:val="both"/>
              <w:rPr>
                <w:rFonts w:ascii="Arial" w:hAnsi="Arial" w:cs="Arial"/>
                <w:color w:val="auto"/>
              </w:rPr>
            </w:pPr>
            <w:r w:rsidRPr="00C91996">
              <w:rPr>
                <w:rFonts w:ascii="Arial" w:hAnsi="Arial" w:cs="Arial"/>
                <w:color w:val="auto"/>
              </w:rPr>
              <w:t>Content gap workshops by subject advisors should be frequently held, in order to build capacity in educators.</w:t>
            </w:r>
          </w:p>
          <w:p w14:paraId="52A72A4A" w14:textId="77777777" w:rsidR="00420277" w:rsidRPr="00C91996" w:rsidRDefault="00420277" w:rsidP="00C91996">
            <w:pPr>
              <w:pStyle w:val="Default"/>
              <w:spacing w:line="0" w:lineRule="atLeast"/>
              <w:jc w:val="both"/>
              <w:rPr>
                <w:rFonts w:ascii="Arial" w:hAnsi="Arial" w:cs="Arial"/>
                <w:color w:val="auto"/>
              </w:rPr>
            </w:pPr>
            <w:r w:rsidRPr="00C91996">
              <w:rPr>
                <w:rFonts w:ascii="Arial" w:hAnsi="Arial" w:cs="Arial"/>
                <w:color w:val="auto"/>
              </w:rPr>
              <w:t>The use of old question papers in revision is imperative.</w:t>
            </w:r>
          </w:p>
          <w:p w14:paraId="720E4706" w14:textId="14C0FCFE" w:rsidR="00797DEC" w:rsidRPr="00C91996" w:rsidRDefault="00797DEC" w:rsidP="00C91996">
            <w:pPr>
              <w:pStyle w:val="Default"/>
              <w:spacing w:line="0" w:lineRule="atLeast"/>
              <w:jc w:val="both"/>
              <w:rPr>
                <w:rFonts w:ascii="Arial" w:hAnsi="Arial" w:cs="Arial"/>
                <w:color w:val="auto"/>
              </w:rPr>
            </w:pPr>
            <w:r w:rsidRPr="00C91996">
              <w:rPr>
                <w:rFonts w:ascii="Arial" w:hAnsi="Arial" w:cs="Arial"/>
                <w:color w:val="auto"/>
              </w:rPr>
              <w:t xml:space="preserve">Learners frequently provides half of the responses need for total marks. This just illustrates the lack of examination grooming by educators. E.g., (2 x 2) = (4) means TWO facts for TWO marks each. The candidates generally provided ONE fact. </w:t>
            </w:r>
          </w:p>
          <w:p w14:paraId="25D2CAF4" w14:textId="77777777" w:rsidR="00797DEC" w:rsidRPr="00C91996" w:rsidRDefault="00797DEC" w:rsidP="00C91996">
            <w:pPr>
              <w:pStyle w:val="Default"/>
              <w:spacing w:line="0" w:lineRule="atLeast"/>
              <w:jc w:val="both"/>
              <w:rPr>
                <w:rFonts w:ascii="Arial" w:hAnsi="Arial" w:cs="Arial"/>
                <w:color w:val="auto"/>
              </w:rPr>
            </w:pPr>
            <w:r w:rsidRPr="00C91996">
              <w:rPr>
                <w:rFonts w:ascii="Arial" w:hAnsi="Arial" w:cs="Arial"/>
                <w:color w:val="auto"/>
              </w:rPr>
              <w:t>The use of geographical language is problematic.</w:t>
            </w:r>
          </w:p>
          <w:p w14:paraId="22C0C24B" w14:textId="77777777" w:rsidR="00C91996" w:rsidRPr="00C91996" w:rsidRDefault="00C91996" w:rsidP="00C91996">
            <w:pPr>
              <w:pStyle w:val="Default"/>
              <w:spacing w:line="0" w:lineRule="atLeast"/>
              <w:jc w:val="both"/>
              <w:rPr>
                <w:rFonts w:ascii="Arial" w:hAnsi="Arial" w:cs="Arial"/>
                <w:color w:val="auto"/>
              </w:rPr>
            </w:pPr>
            <w:r w:rsidRPr="00C91996">
              <w:rPr>
                <w:rFonts w:ascii="Arial" w:hAnsi="Arial" w:cs="Arial"/>
                <w:color w:val="auto"/>
              </w:rPr>
              <w:t xml:space="preserve">Educators must explain and relate concepts properly. These concepts provide the basis </w:t>
            </w:r>
            <w:r w:rsidRPr="00C91996">
              <w:rPr>
                <w:rFonts w:ascii="Arial" w:hAnsi="Arial" w:cs="Arial"/>
                <w:color w:val="auto"/>
              </w:rPr>
              <w:lastRenderedPageBreak/>
              <w:t>for the ‘language of geography’. This will improve the candidates grasp of concepts and how to apply them. Geography educators need to expose candidates to contemporary extracts, where they can practice the art of comprehending and synthesizing from the extracts.</w:t>
            </w:r>
          </w:p>
          <w:p w14:paraId="57EA6DF1" w14:textId="01CC2FBA" w:rsidR="00C91996" w:rsidRPr="00C91996" w:rsidRDefault="00C91996" w:rsidP="00C91996">
            <w:pPr>
              <w:pStyle w:val="Default"/>
              <w:spacing w:line="0" w:lineRule="atLeast"/>
              <w:jc w:val="both"/>
              <w:rPr>
                <w:rFonts w:ascii="Arial" w:hAnsi="Arial" w:cs="Arial"/>
                <w:color w:val="auto"/>
              </w:rPr>
            </w:pPr>
            <w:r w:rsidRPr="00C91996">
              <w:rPr>
                <w:rFonts w:ascii="Arial" w:hAnsi="Arial" w:cs="Arial"/>
                <w:color w:val="auto"/>
              </w:rPr>
              <w:t>Fieldwork for all grades must be compulsory – hence candidates will have primary information regarding land uses, issues, and solutions/strategies.</w:t>
            </w:r>
          </w:p>
          <w:p w14:paraId="7A0AC3C7" w14:textId="77777777" w:rsidR="004072DB" w:rsidRDefault="004072DB" w:rsidP="004072DB">
            <w:pPr>
              <w:pStyle w:val="Default"/>
              <w:spacing w:line="0" w:lineRule="atLeast"/>
              <w:ind w:right="317"/>
              <w:jc w:val="both"/>
              <w:rPr>
                <w:rFonts w:ascii="Arial" w:hAnsi="Arial" w:cs="Arial"/>
                <w:color w:val="auto"/>
              </w:rPr>
            </w:pPr>
            <w:r>
              <w:rPr>
                <w:rFonts w:ascii="Arial" w:hAnsi="Arial" w:cs="Arial"/>
                <w:color w:val="auto"/>
              </w:rPr>
              <w:t xml:space="preserve">Many educators at the marking centre believe common text books would remedy many of the inconsistencies in teaching. This is possibly something that subject advisors need to look at. </w:t>
            </w:r>
          </w:p>
          <w:p w14:paraId="0CCF6B96" w14:textId="1F06B0AE" w:rsidR="00C91996" w:rsidRPr="00C91996" w:rsidRDefault="004072DB" w:rsidP="004072DB">
            <w:pPr>
              <w:pStyle w:val="Default"/>
              <w:spacing w:line="0" w:lineRule="atLeast"/>
              <w:ind w:right="317"/>
              <w:jc w:val="both"/>
              <w:rPr>
                <w:rFonts w:ascii="Arial" w:hAnsi="Arial" w:cs="Arial"/>
                <w:color w:val="auto"/>
              </w:rPr>
            </w:pPr>
            <w:r>
              <w:rPr>
                <w:rFonts w:ascii="Arial" w:hAnsi="Arial" w:cs="Arial"/>
                <w:color w:val="auto"/>
              </w:rPr>
              <w:t>We cannot over emphasi</w:t>
            </w:r>
            <w:r w:rsidR="006549B8">
              <w:rPr>
                <w:rFonts w:ascii="Arial" w:hAnsi="Arial" w:cs="Arial"/>
                <w:color w:val="auto"/>
              </w:rPr>
              <w:t>s</w:t>
            </w:r>
            <w:r>
              <w:rPr>
                <w:rFonts w:ascii="Arial" w:hAnsi="Arial" w:cs="Arial"/>
                <w:color w:val="auto"/>
              </w:rPr>
              <w:t xml:space="preserve">e the need for workshops, to gain a common understanding of processes and the way it should be taught. </w:t>
            </w:r>
          </w:p>
        </w:tc>
      </w:tr>
      <w:bookmarkEnd w:id="1"/>
    </w:tbl>
    <w:p w14:paraId="76DF63F4" w14:textId="77777777" w:rsidR="00926B18" w:rsidRPr="00A660E1" w:rsidRDefault="00926B18" w:rsidP="008479ED">
      <w:pPr>
        <w:pStyle w:val="Default"/>
        <w:spacing w:line="360" w:lineRule="auto"/>
        <w:jc w:val="both"/>
        <w:rPr>
          <w:rFonts w:ascii="Century Gothic" w:hAnsi="Century Gothic"/>
          <w:sz w:val="20"/>
          <w:szCs w:val="20"/>
        </w:rPr>
      </w:pPr>
    </w:p>
    <w:sectPr w:rsidR="00926B18" w:rsidRPr="00A660E1" w:rsidSect="00BC70BD">
      <w:footerReference w:type="default" r:id="rId54"/>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FCFAD" w14:textId="77777777" w:rsidR="005F2FE6" w:rsidRDefault="005F2FE6" w:rsidP="00687B54">
      <w:pPr>
        <w:spacing w:after="0" w:line="240" w:lineRule="auto"/>
      </w:pPr>
      <w:r>
        <w:separator/>
      </w:r>
    </w:p>
  </w:endnote>
  <w:endnote w:type="continuationSeparator" w:id="0">
    <w:p w14:paraId="5377A067" w14:textId="77777777" w:rsidR="005F2FE6" w:rsidRDefault="005F2FE6"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A450C2" w:rsidRDefault="0097374E">
        <w:pPr>
          <w:pStyle w:val="Footer"/>
          <w:jc w:val="right"/>
        </w:pPr>
        <w:r>
          <w:fldChar w:fldCharType="begin"/>
        </w:r>
        <w:r>
          <w:instrText xml:space="preserve"> PAGE   \* MERGEFORMAT </w:instrText>
        </w:r>
        <w:r>
          <w:fldChar w:fldCharType="separate"/>
        </w:r>
        <w:r w:rsidR="007665F6">
          <w:rPr>
            <w:noProof/>
          </w:rPr>
          <w:t>10</w:t>
        </w:r>
        <w:r>
          <w:rPr>
            <w:noProof/>
          </w:rPr>
          <w:fldChar w:fldCharType="end"/>
        </w:r>
      </w:p>
    </w:sdtContent>
  </w:sdt>
  <w:p w14:paraId="70FA03D0" w14:textId="77777777" w:rsidR="003717B6" w:rsidRDefault="00371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5C8FC" w14:textId="77777777" w:rsidR="005F2FE6" w:rsidRDefault="005F2FE6" w:rsidP="00687B54">
      <w:pPr>
        <w:spacing w:after="0" w:line="240" w:lineRule="auto"/>
      </w:pPr>
      <w:r>
        <w:separator/>
      </w:r>
    </w:p>
  </w:footnote>
  <w:footnote w:type="continuationSeparator" w:id="0">
    <w:p w14:paraId="64A3A0BA" w14:textId="77777777" w:rsidR="005F2FE6" w:rsidRDefault="005F2FE6"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50B6"/>
    <w:multiLevelType w:val="hybridMultilevel"/>
    <w:tmpl w:val="5D587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12101227"/>
    <w:multiLevelType w:val="hybridMultilevel"/>
    <w:tmpl w:val="36221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57143"/>
    <w:multiLevelType w:val="hybridMultilevel"/>
    <w:tmpl w:val="EC088F30"/>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5"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C40576E"/>
    <w:multiLevelType w:val="hybridMultilevel"/>
    <w:tmpl w:val="14509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3627E"/>
    <w:multiLevelType w:val="hybridMultilevel"/>
    <w:tmpl w:val="8A8A551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4" w15:restartNumberingAfterBreak="0">
    <w:nsid w:val="4C6A4E4F"/>
    <w:multiLevelType w:val="hybridMultilevel"/>
    <w:tmpl w:val="754C4AD8"/>
    <w:lvl w:ilvl="0" w:tplc="FFFFFFFF">
      <w:start w:val="1"/>
      <w:numFmt w:val="lowerLetter"/>
      <w:lvlText w:val="(%1)"/>
      <w:lvlJc w:val="left"/>
      <w:pPr>
        <w:ind w:left="941" w:hanging="360"/>
      </w:pPr>
      <w:rPr>
        <w:rFonts w:hint="default"/>
      </w:rPr>
    </w:lvl>
    <w:lvl w:ilvl="1" w:tplc="FFFFFFFF" w:tentative="1">
      <w:start w:val="1"/>
      <w:numFmt w:val="lowerLetter"/>
      <w:lvlText w:val="%2."/>
      <w:lvlJc w:val="left"/>
      <w:pPr>
        <w:ind w:left="1661" w:hanging="360"/>
      </w:pPr>
    </w:lvl>
    <w:lvl w:ilvl="2" w:tplc="FFFFFFFF" w:tentative="1">
      <w:start w:val="1"/>
      <w:numFmt w:val="lowerRoman"/>
      <w:lvlText w:val="%3."/>
      <w:lvlJc w:val="right"/>
      <w:pPr>
        <w:ind w:left="2381" w:hanging="180"/>
      </w:pPr>
    </w:lvl>
    <w:lvl w:ilvl="3" w:tplc="FFFFFFFF" w:tentative="1">
      <w:start w:val="1"/>
      <w:numFmt w:val="decimal"/>
      <w:lvlText w:val="%4."/>
      <w:lvlJc w:val="left"/>
      <w:pPr>
        <w:ind w:left="3101" w:hanging="360"/>
      </w:pPr>
    </w:lvl>
    <w:lvl w:ilvl="4" w:tplc="FFFFFFFF" w:tentative="1">
      <w:start w:val="1"/>
      <w:numFmt w:val="lowerLetter"/>
      <w:lvlText w:val="%5."/>
      <w:lvlJc w:val="left"/>
      <w:pPr>
        <w:ind w:left="3821" w:hanging="360"/>
      </w:pPr>
    </w:lvl>
    <w:lvl w:ilvl="5" w:tplc="FFFFFFFF" w:tentative="1">
      <w:start w:val="1"/>
      <w:numFmt w:val="lowerRoman"/>
      <w:lvlText w:val="%6."/>
      <w:lvlJc w:val="right"/>
      <w:pPr>
        <w:ind w:left="4541" w:hanging="180"/>
      </w:pPr>
    </w:lvl>
    <w:lvl w:ilvl="6" w:tplc="FFFFFFFF" w:tentative="1">
      <w:start w:val="1"/>
      <w:numFmt w:val="decimal"/>
      <w:lvlText w:val="%7."/>
      <w:lvlJc w:val="left"/>
      <w:pPr>
        <w:ind w:left="5261" w:hanging="360"/>
      </w:pPr>
    </w:lvl>
    <w:lvl w:ilvl="7" w:tplc="FFFFFFFF" w:tentative="1">
      <w:start w:val="1"/>
      <w:numFmt w:val="lowerLetter"/>
      <w:lvlText w:val="%8."/>
      <w:lvlJc w:val="left"/>
      <w:pPr>
        <w:ind w:left="5981" w:hanging="360"/>
      </w:pPr>
    </w:lvl>
    <w:lvl w:ilvl="8" w:tplc="FFFFFFFF" w:tentative="1">
      <w:start w:val="1"/>
      <w:numFmt w:val="lowerRoman"/>
      <w:lvlText w:val="%9."/>
      <w:lvlJc w:val="right"/>
      <w:pPr>
        <w:ind w:left="6701" w:hanging="180"/>
      </w:pPr>
    </w:lvl>
  </w:abstractNum>
  <w:abstractNum w:abstractNumId="15"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8" w15:restartNumberingAfterBreak="0">
    <w:nsid w:val="5A3150EA"/>
    <w:multiLevelType w:val="hybridMultilevel"/>
    <w:tmpl w:val="AFD86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5F30"/>
    <w:multiLevelType w:val="hybridMultilevel"/>
    <w:tmpl w:val="0C323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E43741"/>
    <w:multiLevelType w:val="hybridMultilevel"/>
    <w:tmpl w:val="F7529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8F665B"/>
    <w:multiLevelType w:val="hybridMultilevel"/>
    <w:tmpl w:val="EE141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5"/>
  </w:num>
  <w:num w:numId="10">
    <w:abstractNumId w:val="8"/>
  </w:num>
  <w:num w:numId="11">
    <w:abstractNumId w:val="9"/>
  </w:num>
  <w:num w:numId="1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0"/>
  </w:num>
  <w:num w:numId="15">
    <w:abstractNumId w:val="6"/>
  </w:num>
  <w:num w:numId="16">
    <w:abstractNumId w:val="24"/>
  </w:num>
  <w:num w:numId="17">
    <w:abstractNumId w:val="3"/>
  </w:num>
  <w:num w:numId="18">
    <w:abstractNumId w:val="13"/>
  </w:num>
  <w:num w:numId="19">
    <w:abstractNumId w:val="18"/>
  </w:num>
  <w:num w:numId="20">
    <w:abstractNumId w:val="0"/>
  </w:num>
  <w:num w:numId="21">
    <w:abstractNumId w:val="20"/>
  </w:num>
  <w:num w:numId="22">
    <w:abstractNumId w:val="7"/>
  </w:num>
  <w:num w:numId="23">
    <w:abstractNumId w:val="22"/>
  </w:num>
  <w:num w:numId="24">
    <w:abstractNumId w:val="14"/>
  </w:num>
  <w:num w:numId="25">
    <w:abstractNumId w:val="2"/>
  </w:num>
  <w:num w:numId="26">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04AA9"/>
    <w:rsid w:val="0000759D"/>
    <w:rsid w:val="00023608"/>
    <w:rsid w:val="00024F5E"/>
    <w:rsid w:val="000317FD"/>
    <w:rsid w:val="00032464"/>
    <w:rsid w:val="0004150B"/>
    <w:rsid w:val="00041733"/>
    <w:rsid w:val="000434AC"/>
    <w:rsid w:val="0004577A"/>
    <w:rsid w:val="0006721D"/>
    <w:rsid w:val="000716F4"/>
    <w:rsid w:val="00071EEF"/>
    <w:rsid w:val="00072455"/>
    <w:rsid w:val="00073D1E"/>
    <w:rsid w:val="00076853"/>
    <w:rsid w:val="000807C7"/>
    <w:rsid w:val="000856F6"/>
    <w:rsid w:val="00096719"/>
    <w:rsid w:val="000B160C"/>
    <w:rsid w:val="000D1FA3"/>
    <w:rsid w:val="000E76E5"/>
    <w:rsid w:val="000F1B22"/>
    <w:rsid w:val="000F442C"/>
    <w:rsid w:val="000F5A7B"/>
    <w:rsid w:val="000F69F3"/>
    <w:rsid w:val="00100CC7"/>
    <w:rsid w:val="00113987"/>
    <w:rsid w:val="00130AAB"/>
    <w:rsid w:val="00133422"/>
    <w:rsid w:val="00137004"/>
    <w:rsid w:val="00142E24"/>
    <w:rsid w:val="001521A8"/>
    <w:rsid w:val="00153A21"/>
    <w:rsid w:val="001547E4"/>
    <w:rsid w:val="00160E74"/>
    <w:rsid w:val="0017153D"/>
    <w:rsid w:val="001723B9"/>
    <w:rsid w:val="00180E21"/>
    <w:rsid w:val="0018306A"/>
    <w:rsid w:val="00191DEE"/>
    <w:rsid w:val="001A5838"/>
    <w:rsid w:val="001A7873"/>
    <w:rsid w:val="001B0E2A"/>
    <w:rsid w:val="001B2DE8"/>
    <w:rsid w:val="001C1A6A"/>
    <w:rsid w:val="001C56D9"/>
    <w:rsid w:val="001C7A87"/>
    <w:rsid w:val="001E6EA1"/>
    <w:rsid w:val="001F022D"/>
    <w:rsid w:val="001F19FA"/>
    <w:rsid w:val="001F20BE"/>
    <w:rsid w:val="001F3ECB"/>
    <w:rsid w:val="001F5147"/>
    <w:rsid w:val="001F7925"/>
    <w:rsid w:val="00202979"/>
    <w:rsid w:val="0021117B"/>
    <w:rsid w:val="00211252"/>
    <w:rsid w:val="00213325"/>
    <w:rsid w:val="00217E14"/>
    <w:rsid w:val="002229CE"/>
    <w:rsid w:val="00223FEE"/>
    <w:rsid w:val="00232931"/>
    <w:rsid w:val="0023401D"/>
    <w:rsid w:val="0024103C"/>
    <w:rsid w:val="00241594"/>
    <w:rsid w:val="00243D0A"/>
    <w:rsid w:val="00244305"/>
    <w:rsid w:val="00244FFB"/>
    <w:rsid w:val="0024582E"/>
    <w:rsid w:val="0026125E"/>
    <w:rsid w:val="002665EB"/>
    <w:rsid w:val="00267A63"/>
    <w:rsid w:val="002700A3"/>
    <w:rsid w:val="0027032B"/>
    <w:rsid w:val="00273403"/>
    <w:rsid w:val="0027565B"/>
    <w:rsid w:val="0028599E"/>
    <w:rsid w:val="002929E2"/>
    <w:rsid w:val="00292D01"/>
    <w:rsid w:val="002A2810"/>
    <w:rsid w:val="002A2883"/>
    <w:rsid w:val="002A529E"/>
    <w:rsid w:val="002B7DF1"/>
    <w:rsid w:val="002C0521"/>
    <w:rsid w:val="002C68BC"/>
    <w:rsid w:val="002C7FBE"/>
    <w:rsid w:val="002D1B98"/>
    <w:rsid w:val="002D1F8A"/>
    <w:rsid w:val="002D397A"/>
    <w:rsid w:val="002E40E6"/>
    <w:rsid w:val="002E788A"/>
    <w:rsid w:val="002F15B2"/>
    <w:rsid w:val="002F42F9"/>
    <w:rsid w:val="00302C48"/>
    <w:rsid w:val="00307D90"/>
    <w:rsid w:val="003224E6"/>
    <w:rsid w:val="00332AA7"/>
    <w:rsid w:val="00333CD4"/>
    <w:rsid w:val="00334112"/>
    <w:rsid w:val="0033607E"/>
    <w:rsid w:val="00341847"/>
    <w:rsid w:val="00344F8E"/>
    <w:rsid w:val="0034579A"/>
    <w:rsid w:val="003544F7"/>
    <w:rsid w:val="00354A5C"/>
    <w:rsid w:val="0035696B"/>
    <w:rsid w:val="0035698A"/>
    <w:rsid w:val="00357615"/>
    <w:rsid w:val="0035790B"/>
    <w:rsid w:val="00361833"/>
    <w:rsid w:val="003679BB"/>
    <w:rsid w:val="003717B6"/>
    <w:rsid w:val="0037234B"/>
    <w:rsid w:val="0037727D"/>
    <w:rsid w:val="00383822"/>
    <w:rsid w:val="003908D7"/>
    <w:rsid w:val="00391737"/>
    <w:rsid w:val="003938E5"/>
    <w:rsid w:val="00395FF6"/>
    <w:rsid w:val="003A05E0"/>
    <w:rsid w:val="003A408F"/>
    <w:rsid w:val="003A41EC"/>
    <w:rsid w:val="003A54CE"/>
    <w:rsid w:val="003A758E"/>
    <w:rsid w:val="003B1127"/>
    <w:rsid w:val="003B5CB9"/>
    <w:rsid w:val="003B5DB7"/>
    <w:rsid w:val="003B626A"/>
    <w:rsid w:val="003C04FB"/>
    <w:rsid w:val="003C19E8"/>
    <w:rsid w:val="003C1C2F"/>
    <w:rsid w:val="003C4273"/>
    <w:rsid w:val="003C56B4"/>
    <w:rsid w:val="003D2B37"/>
    <w:rsid w:val="003E7C88"/>
    <w:rsid w:val="00405FB5"/>
    <w:rsid w:val="00406000"/>
    <w:rsid w:val="004072B3"/>
    <w:rsid w:val="004072DB"/>
    <w:rsid w:val="0041367C"/>
    <w:rsid w:val="00415A44"/>
    <w:rsid w:val="00420277"/>
    <w:rsid w:val="00421FA1"/>
    <w:rsid w:val="004238C8"/>
    <w:rsid w:val="00461459"/>
    <w:rsid w:val="00461A8C"/>
    <w:rsid w:val="00471CD5"/>
    <w:rsid w:val="0047222A"/>
    <w:rsid w:val="004726B9"/>
    <w:rsid w:val="00484A2A"/>
    <w:rsid w:val="004875F6"/>
    <w:rsid w:val="00492C26"/>
    <w:rsid w:val="004A491E"/>
    <w:rsid w:val="004C2E86"/>
    <w:rsid w:val="004C3111"/>
    <w:rsid w:val="004C4034"/>
    <w:rsid w:val="004C45CE"/>
    <w:rsid w:val="004C7EC4"/>
    <w:rsid w:val="004D23AE"/>
    <w:rsid w:val="004D45CE"/>
    <w:rsid w:val="0050047D"/>
    <w:rsid w:val="00501AB4"/>
    <w:rsid w:val="005044F3"/>
    <w:rsid w:val="00505BDE"/>
    <w:rsid w:val="00506DC7"/>
    <w:rsid w:val="00522E5C"/>
    <w:rsid w:val="00526EDA"/>
    <w:rsid w:val="00536B0A"/>
    <w:rsid w:val="00545DEB"/>
    <w:rsid w:val="00546ACE"/>
    <w:rsid w:val="0054781F"/>
    <w:rsid w:val="00553CB2"/>
    <w:rsid w:val="00553DE2"/>
    <w:rsid w:val="00554977"/>
    <w:rsid w:val="00557ECD"/>
    <w:rsid w:val="00566A62"/>
    <w:rsid w:val="005671BB"/>
    <w:rsid w:val="00567D0C"/>
    <w:rsid w:val="00573C37"/>
    <w:rsid w:val="005747FD"/>
    <w:rsid w:val="00582A36"/>
    <w:rsid w:val="00593A2B"/>
    <w:rsid w:val="005A3532"/>
    <w:rsid w:val="005B151D"/>
    <w:rsid w:val="005C5F10"/>
    <w:rsid w:val="005D2B35"/>
    <w:rsid w:val="005D3862"/>
    <w:rsid w:val="005D4792"/>
    <w:rsid w:val="005D67FD"/>
    <w:rsid w:val="005D7CDF"/>
    <w:rsid w:val="005F166D"/>
    <w:rsid w:val="005F1C73"/>
    <w:rsid w:val="005F2427"/>
    <w:rsid w:val="005F2FE6"/>
    <w:rsid w:val="005F787B"/>
    <w:rsid w:val="006064B8"/>
    <w:rsid w:val="006112FF"/>
    <w:rsid w:val="006129AE"/>
    <w:rsid w:val="00621BE1"/>
    <w:rsid w:val="0064397E"/>
    <w:rsid w:val="0065229C"/>
    <w:rsid w:val="006549B8"/>
    <w:rsid w:val="00655C1F"/>
    <w:rsid w:val="00681153"/>
    <w:rsid w:val="00681BE3"/>
    <w:rsid w:val="00681F6C"/>
    <w:rsid w:val="00682475"/>
    <w:rsid w:val="00682DFA"/>
    <w:rsid w:val="00687B54"/>
    <w:rsid w:val="006915C8"/>
    <w:rsid w:val="006934A7"/>
    <w:rsid w:val="00693982"/>
    <w:rsid w:val="006A777C"/>
    <w:rsid w:val="006B274D"/>
    <w:rsid w:val="006B3A64"/>
    <w:rsid w:val="006C3204"/>
    <w:rsid w:val="006D1F60"/>
    <w:rsid w:val="006D7678"/>
    <w:rsid w:val="006E40DA"/>
    <w:rsid w:val="006F0FD6"/>
    <w:rsid w:val="006F1B53"/>
    <w:rsid w:val="006F2B28"/>
    <w:rsid w:val="006F347B"/>
    <w:rsid w:val="006F34BB"/>
    <w:rsid w:val="00700DE0"/>
    <w:rsid w:val="00702AE4"/>
    <w:rsid w:val="00707586"/>
    <w:rsid w:val="00715D16"/>
    <w:rsid w:val="0072016E"/>
    <w:rsid w:val="007347D7"/>
    <w:rsid w:val="00735FAA"/>
    <w:rsid w:val="007362C6"/>
    <w:rsid w:val="00747128"/>
    <w:rsid w:val="007555A9"/>
    <w:rsid w:val="00761923"/>
    <w:rsid w:val="007665F6"/>
    <w:rsid w:val="007674FA"/>
    <w:rsid w:val="007716AB"/>
    <w:rsid w:val="00776F5A"/>
    <w:rsid w:val="00786912"/>
    <w:rsid w:val="007914CC"/>
    <w:rsid w:val="00797882"/>
    <w:rsid w:val="00797DEC"/>
    <w:rsid w:val="007A0C57"/>
    <w:rsid w:val="007A153C"/>
    <w:rsid w:val="007A1DD2"/>
    <w:rsid w:val="007B3376"/>
    <w:rsid w:val="007B6B49"/>
    <w:rsid w:val="007C462E"/>
    <w:rsid w:val="007C5CC3"/>
    <w:rsid w:val="007D3E32"/>
    <w:rsid w:val="007D5005"/>
    <w:rsid w:val="007E1EE5"/>
    <w:rsid w:val="007E74C3"/>
    <w:rsid w:val="0080436E"/>
    <w:rsid w:val="008051FE"/>
    <w:rsid w:val="00811ED0"/>
    <w:rsid w:val="00816CB8"/>
    <w:rsid w:val="008258B0"/>
    <w:rsid w:val="008268C6"/>
    <w:rsid w:val="008357EC"/>
    <w:rsid w:val="00842D93"/>
    <w:rsid w:val="008479ED"/>
    <w:rsid w:val="00847AB2"/>
    <w:rsid w:val="008509F1"/>
    <w:rsid w:val="00851CC7"/>
    <w:rsid w:val="00852A8B"/>
    <w:rsid w:val="008540BC"/>
    <w:rsid w:val="00856452"/>
    <w:rsid w:val="0086055A"/>
    <w:rsid w:val="0086610A"/>
    <w:rsid w:val="00867BB1"/>
    <w:rsid w:val="00883163"/>
    <w:rsid w:val="0088715F"/>
    <w:rsid w:val="00890F22"/>
    <w:rsid w:val="00891CF0"/>
    <w:rsid w:val="0089488D"/>
    <w:rsid w:val="00895678"/>
    <w:rsid w:val="008A762D"/>
    <w:rsid w:val="008B126C"/>
    <w:rsid w:val="008B3376"/>
    <w:rsid w:val="008B49F4"/>
    <w:rsid w:val="008C40D3"/>
    <w:rsid w:val="008D71EC"/>
    <w:rsid w:val="008E68DF"/>
    <w:rsid w:val="008F744A"/>
    <w:rsid w:val="00911D4A"/>
    <w:rsid w:val="009141D2"/>
    <w:rsid w:val="00915761"/>
    <w:rsid w:val="00916415"/>
    <w:rsid w:val="00920DA4"/>
    <w:rsid w:val="00926B18"/>
    <w:rsid w:val="00937355"/>
    <w:rsid w:val="00944144"/>
    <w:rsid w:val="009454A5"/>
    <w:rsid w:val="009468FE"/>
    <w:rsid w:val="00950BEB"/>
    <w:rsid w:val="0095179A"/>
    <w:rsid w:val="0095472D"/>
    <w:rsid w:val="00954C06"/>
    <w:rsid w:val="00955AB5"/>
    <w:rsid w:val="0096781F"/>
    <w:rsid w:val="0097374E"/>
    <w:rsid w:val="00980393"/>
    <w:rsid w:val="009867A3"/>
    <w:rsid w:val="009867EE"/>
    <w:rsid w:val="009902EC"/>
    <w:rsid w:val="00992C27"/>
    <w:rsid w:val="0099337A"/>
    <w:rsid w:val="009A16E6"/>
    <w:rsid w:val="009C2218"/>
    <w:rsid w:val="009C7424"/>
    <w:rsid w:val="009D0C03"/>
    <w:rsid w:val="009D5104"/>
    <w:rsid w:val="009D63EB"/>
    <w:rsid w:val="009D6419"/>
    <w:rsid w:val="009F061D"/>
    <w:rsid w:val="009F5B12"/>
    <w:rsid w:val="00A06C35"/>
    <w:rsid w:val="00A0777B"/>
    <w:rsid w:val="00A1176E"/>
    <w:rsid w:val="00A17D5F"/>
    <w:rsid w:val="00A202CE"/>
    <w:rsid w:val="00A25756"/>
    <w:rsid w:val="00A346DD"/>
    <w:rsid w:val="00A408BD"/>
    <w:rsid w:val="00A426A2"/>
    <w:rsid w:val="00A44549"/>
    <w:rsid w:val="00A44A52"/>
    <w:rsid w:val="00A450C2"/>
    <w:rsid w:val="00A51CF9"/>
    <w:rsid w:val="00A54367"/>
    <w:rsid w:val="00A57827"/>
    <w:rsid w:val="00A6156A"/>
    <w:rsid w:val="00A660E1"/>
    <w:rsid w:val="00A72FAE"/>
    <w:rsid w:val="00A75501"/>
    <w:rsid w:val="00A77D00"/>
    <w:rsid w:val="00A84F33"/>
    <w:rsid w:val="00A857DC"/>
    <w:rsid w:val="00A90A3B"/>
    <w:rsid w:val="00A914BD"/>
    <w:rsid w:val="00AA037F"/>
    <w:rsid w:val="00AA24B8"/>
    <w:rsid w:val="00AA5AAD"/>
    <w:rsid w:val="00AA72A1"/>
    <w:rsid w:val="00AA7880"/>
    <w:rsid w:val="00AB1F94"/>
    <w:rsid w:val="00AB27F8"/>
    <w:rsid w:val="00AB473D"/>
    <w:rsid w:val="00AC1E17"/>
    <w:rsid w:val="00AC6AE7"/>
    <w:rsid w:val="00AD060A"/>
    <w:rsid w:val="00AE402D"/>
    <w:rsid w:val="00AE6D47"/>
    <w:rsid w:val="00AF1718"/>
    <w:rsid w:val="00B00D11"/>
    <w:rsid w:val="00B00FC7"/>
    <w:rsid w:val="00B03FD8"/>
    <w:rsid w:val="00B0467B"/>
    <w:rsid w:val="00B32A85"/>
    <w:rsid w:val="00B3341B"/>
    <w:rsid w:val="00B3710F"/>
    <w:rsid w:val="00B41521"/>
    <w:rsid w:val="00B46320"/>
    <w:rsid w:val="00B51355"/>
    <w:rsid w:val="00B523F4"/>
    <w:rsid w:val="00B66EC5"/>
    <w:rsid w:val="00B67C8E"/>
    <w:rsid w:val="00B703D3"/>
    <w:rsid w:val="00B735BF"/>
    <w:rsid w:val="00B767E8"/>
    <w:rsid w:val="00B87EAB"/>
    <w:rsid w:val="00B928E3"/>
    <w:rsid w:val="00B94B8F"/>
    <w:rsid w:val="00B95852"/>
    <w:rsid w:val="00BA1062"/>
    <w:rsid w:val="00BC70BD"/>
    <w:rsid w:val="00BD3B87"/>
    <w:rsid w:val="00BE3ABD"/>
    <w:rsid w:val="00BF1A89"/>
    <w:rsid w:val="00C027E9"/>
    <w:rsid w:val="00C06050"/>
    <w:rsid w:val="00C07F57"/>
    <w:rsid w:val="00C104C9"/>
    <w:rsid w:val="00C15C5F"/>
    <w:rsid w:val="00C409E9"/>
    <w:rsid w:val="00C42482"/>
    <w:rsid w:val="00C46348"/>
    <w:rsid w:val="00C54F2C"/>
    <w:rsid w:val="00C6108D"/>
    <w:rsid w:val="00C62467"/>
    <w:rsid w:val="00C65A97"/>
    <w:rsid w:val="00C72F6A"/>
    <w:rsid w:val="00C74EAD"/>
    <w:rsid w:val="00C77C9A"/>
    <w:rsid w:val="00C81AF2"/>
    <w:rsid w:val="00C91996"/>
    <w:rsid w:val="00C9591B"/>
    <w:rsid w:val="00CA4404"/>
    <w:rsid w:val="00CD632E"/>
    <w:rsid w:val="00CE347B"/>
    <w:rsid w:val="00CE3FEF"/>
    <w:rsid w:val="00CE48E0"/>
    <w:rsid w:val="00CF02FF"/>
    <w:rsid w:val="00CF155F"/>
    <w:rsid w:val="00CF521E"/>
    <w:rsid w:val="00CF6195"/>
    <w:rsid w:val="00CF61F0"/>
    <w:rsid w:val="00D06476"/>
    <w:rsid w:val="00D20813"/>
    <w:rsid w:val="00D24693"/>
    <w:rsid w:val="00D26DC0"/>
    <w:rsid w:val="00D35B5B"/>
    <w:rsid w:val="00D35DEA"/>
    <w:rsid w:val="00D40B9F"/>
    <w:rsid w:val="00D50DF5"/>
    <w:rsid w:val="00D53B11"/>
    <w:rsid w:val="00D55936"/>
    <w:rsid w:val="00D650AC"/>
    <w:rsid w:val="00D711F2"/>
    <w:rsid w:val="00D77A84"/>
    <w:rsid w:val="00D81760"/>
    <w:rsid w:val="00D85D56"/>
    <w:rsid w:val="00D90928"/>
    <w:rsid w:val="00D964B5"/>
    <w:rsid w:val="00DA1BFA"/>
    <w:rsid w:val="00DA5044"/>
    <w:rsid w:val="00DA6E54"/>
    <w:rsid w:val="00DB221E"/>
    <w:rsid w:val="00DB6590"/>
    <w:rsid w:val="00DB7E4A"/>
    <w:rsid w:val="00DD56D9"/>
    <w:rsid w:val="00DD6B16"/>
    <w:rsid w:val="00DE064E"/>
    <w:rsid w:val="00DE2F57"/>
    <w:rsid w:val="00E05842"/>
    <w:rsid w:val="00E077AC"/>
    <w:rsid w:val="00E1173D"/>
    <w:rsid w:val="00E2450C"/>
    <w:rsid w:val="00E251EF"/>
    <w:rsid w:val="00E25E43"/>
    <w:rsid w:val="00E302BE"/>
    <w:rsid w:val="00E35AB9"/>
    <w:rsid w:val="00E4291D"/>
    <w:rsid w:val="00E5365D"/>
    <w:rsid w:val="00E564E8"/>
    <w:rsid w:val="00E56D5D"/>
    <w:rsid w:val="00E673AB"/>
    <w:rsid w:val="00E71529"/>
    <w:rsid w:val="00E830D5"/>
    <w:rsid w:val="00E8320B"/>
    <w:rsid w:val="00E868D0"/>
    <w:rsid w:val="00E96713"/>
    <w:rsid w:val="00EA5ED6"/>
    <w:rsid w:val="00EB5D50"/>
    <w:rsid w:val="00EC3CBB"/>
    <w:rsid w:val="00EC3E9F"/>
    <w:rsid w:val="00EC5F75"/>
    <w:rsid w:val="00EC780F"/>
    <w:rsid w:val="00ED6678"/>
    <w:rsid w:val="00EE0C9B"/>
    <w:rsid w:val="00EF4EAE"/>
    <w:rsid w:val="00F2218D"/>
    <w:rsid w:val="00F23198"/>
    <w:rsid w:val="00F40A54"/>
    <w:rsid w:val="00F419EB"/>
    <w:rsid w:val="00F43782"/>
    <w:rsid w:val="00F43F18"/>
    <w:rsid w:val="00F44B1B"/>
    <w:rsid w:val="00F46554"/>
    <w:rsid w:val="00F5431D"/>
    <w:rsid w:val="00F56F39"/>
    <w:rsid w:val="00F5704F"/>
    <w:rsid w:val="00F6101A"/>
    <w:rsid w:val="00F61D98"/>
    <w:rsid w:val="00F71191"/>
    <w:rsid w:val="00F7221F"/>
    <w:rsid w:val="00F7266B"/>
    <w:rsid w:val="00F72F61"/>
    <w:rsid w:val="00F86C08"/>
    <w:rsid w:val="00F87952"/>
    <w:rsid w:val="00F91252"/>
    <w:rsid w:val="00F96D84"/>
    <w:rsid w:val="00FB0685"/>
    <w:rsid w:val="00FB0FE0"/>
    <w:rsid w:val="00FB5271"/>
    <w:rsid w:val="00FB5F88"/>
    <w:rsid w:val="00FC047A"/>
    <w:rsid w:val="00FC4EC5"/>
    <w:rsid w:val="00FC67A9"/>
    <w:rsid w:val="00FD40E8"/>
    <w:rsid w:val="00FE1298"/>
    <w:rsid w:val="00FE6811"/>
    <w:rsid w:val="00FF2113"/>
    <w:rsid w:val="00FF457B"/>
    <w:rsid w:val="00FF614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png"/><Relationship Id="rId26" Type="http://schemas.openxmlformats.org/officeDocument/2006/relationships/image" Target="media/image11.png"/><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5.png"/><Relationship Id="rId42" Type="http://schemas.openxmlformats.org/officeDocument/2006/relationships/image" Target="media/image19.png"/><Relationship Id="rId47" Type="http://schemas.openxmlformats.org/officeDocument/2006/relationships/oleObject" Target="embeddings/oleObject18.bin"/><Relationship Id="rId50" Type="http://schemas.openxmlformats.org/officeDocument/2006/relationships/image" Target="media/image23.png"/><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oleObject" Target="embeddings/oleObject9.bin"/><Relationship Id="rId11" Type="http://schemas.openxmlformats.org/officeDocument/2006/relationships/image" Target="media/image3.png"/><Relationship Id="rId24" Type="http://schemas.openxmlformats.org/officeDocument/2006/relationships/image" Target="media/image10.png"/><Relationship Id="rId32" Type="http://schemas.openxmlformats.org/officeDocument/2006/relationships/image" Target="media/image14.png"/><Relationship Id="rId37" Type="http://schemas.openxmlformats.org/officeDocument/2006/relationships/oleObject" Target="embeddings/oleObject13.bin"/><Relationship Id="rId40" Type="http://schemas.openxmlformats.org/officeDocument/2006/relationships/image" Target="media/image18.png"/><Relationship Id="rId45" Type="http://schemas.openxmlformats.org/officeDocument/2006/relationships/oleObject" Target="embeddings/oleObject17.bin"/><Relationship Id="rId53" Type="http://schemas.openxmlformats.org/officeDocument/2006/relationships/oleObject" Target="embeddings/oleObject21.bin"/><Relationship Id="rId5" Type="http://schemas.openxmlformats.org/officeDocument/2006/relationships/webSettings" Target="webSettings.xml"/><Relationship Id="rId10" Type="http://schemas.openxmlformats.org/officeDocument/2006/relationships/image" Target="media/image2.png"/><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20.png"/><Relationship Id="rId52" Type="http://schemas.openxmlformats.org/officeDocument/2006/relationships/image" Target="media/image24.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image" Target="media/image9.png"/><Relationship Id="rId27" Type="http://schemas.openxmlformats.org/officeDocument/2006/relationships/oleObject" Target="embeddings/oleObject8.bin"/><Relationship Id="rId30" Type="http://schemas.openxmlformats.org/officeDocument/2006/relationships/image" Target="media/image13.png"/><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2.png"/><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20.bin"/><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7.png"/><Relationship Id="rId46" Type="http://schemas.openxmlformats.org/officeDocument/2006/relationships/image" Target="media/image21.png"/><Relationship Id="rId20" Type="http://schemas.openxmlformats.org/officeDocument/2006/relationships/image" Target="media/image8.png"/><Relationship Id="rId41" Type="http://schemas.openxmlformats.org/officeDocument/2006/relationships/oleObject" Target="embeddings/oleObject15.bin"/><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png"/><Relationship Id="rId36" Type="http://schemas.openxmlformats.org/officeDocument/2006/relationships/image" Target="media/image16.png"/><Relationship Id="rId49" Type="http://schemas.openxmlformats.org/officeDocument/2006/relationships/oleObject" Target="embeddings/oleObject1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2479</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16582</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12</cp:revision>
  <cp:lastPrinted>2019-10-31T11:10:00Z</cp:lastPrinted>
  <dcterms:created xsi:type="dcterms:W3CDTF">2021-12-18T11:50:00Z</dcterms:created>
  <dcterms:modified xsi:type="dcterms:W3CDTF">2022-01-31T10:22:00Z</dcterms:modified>
</cp:coreProperties>
</file>