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7EC7" w14:textId="35D1925C" w:rsidR="007E74C3" w:rsidRPr="00B2256A" w:rsidRDefault="00757CA9" w:rsidP="00D26DC0">
      <w:pPr>
        <w:pStyle w:val="Default"/>
        <w:spacing w:line="360" w:lineRule="auto"/>
        <w:ind w:left="1440" w:hanging="1440"/>
        <w:jc w:val="center"/>
        <w:rPr>
          <w:rFonts w:ascii="Century Gothic" w:hAnsi="Century Gothic" w:cs="Arial"/>
          <w:b/>
          <w:bCs/>
          <w:color w:val="auto"/>
          <w:sz w:val="20"/>
          <w:szCs w:val="20"/>
        </w:rPr>
      </w:pPr>
      <w:r w:rsidRPr="00B2256A">
        <w:rPr>
          <w:noProof/>
        </w:rPr>
        <w:drawing>
          <wp:inline distT="0" distB="0" distL="0" distR="0" wp14:anchorId="0AC1EA71" wp14:editId="3D098392">
            <wp:extent cx="6024867"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t="7819"/>
                    <a:stretch/>
                  </pic:blipFill>
                  <pic:spPr bwMode="auto">
                    <a:xfrm>
                      <a:off x="0" y="0"/>
                      <a:ext cx="6031194" cy="963035"/>
                    </a:xfrm>
                    <a:prstGeom prst="rect">
                      <a:avLst/>
                    </a:prstGeom>
                    <a:ln>
                      <a:noFill/>
                    </a:ln>
                    <a:extLst>
                      <a:ext uri="{53640926-AAD7-44D8-BBD7-CCE9431645EC}">
                        <a14:shadowObscured xmlns:a14="http://schemas.microsoft.com/office/drawing/2010/main"/>
                      </a:ext>
                    </a:extLst>
                  </pic:spPr>
                </pic:pic>
              </a:graphicData>
            </a:graphic>
          </wp:inline>
        </w:drawing>
      </w:r>
    </w:p>
    <w:p w14:paraId="303679DA" w14:textId="14B8FD59" w:rsidR="00573C37" w:rsidRPr="00B2256A" w:rsidRDefault="009867EE" w:rsidP="00E05842">
      <w:pPr>
        <w:pStyle w:val="Default"/>
        <w:spacing w:line="360" w:lineRule="auto"/>
        <w:ind w:left="1440" w:hanging="1440"/>
        <w:jc w:val="both"/>
        <w:rPr>
          <w:rFonts w:ascii="Century Gothic" w:hAnsi="Century Gothic" w:cs="Arial"/>
          <w:color w:val="auto"/>
          <w:sz w:val="20"/>
          <w:szCs w:val="20"/>
        </w:rPr>
      </w:pPr>
      <w:r w:rsidRPr="00B2256A">
        <w:rPr>
          <w:rFonts w:ascii="Century Gothic" w:hAnsi="Century Gothic" w:cs="Arial"/>
          <w:b/>
          <w:bCs/>
          <w:color w:val="auto"/>
          <w:sz w:val="20"/>
          <w:szCs w:val="20"/>
        </w:rPr>
        <w:t>QUALITATIVE ANALYSIS OF LEARNER</w:t>
      </w:r>
      <w:r w:rsidR="00757CA9" w:rsidRPr="00B2256A">
        <w:rPr>
          <w:rFonts w:ascii="Century Gothic" w:hAnsi="Century Gothic" w:cs="Arial"/>
          <w:b/>
          <w:bCs/>
          <w:color w:val="auto"/>
          <w:sz w:val="20"/>
          <w:szCs w:val="20"/>
        </w:rPr>
        <w:t>S’</w:t>
      </w:r>
      <w:r w:rsidRPr="00B2256A">
        <w:rPr>
          <w:rFonts w:ascii="Century Gothic" w:hAnsi="Century Gothic" w:cs="Arial"/>
          <w:b/>
          <w:bCs/>
          <w:color w:val="auto"/>
          <w:sz w:val="20"/>
          <w:szCs w:val="20"/>
        </w:rPr>
        <w:t xml:space="preserve"> RESPONSES AND EVALUATION OF QUESTION PAPERS</w:t>
      </w:r>
      <w:r w:rsidR="00180E21" w:rsidRPr="00B2256A">
        <w:rPr>
          <w:rFonts w:ascii="Century Gothic" w:hAnsi="Century Gothic" w:cs="Arial"/>
          <w:b/>
          <w:bCs/>
          <w:color w:val="auto"/>
          <w:sz w:val="20"/>
          <w:szCs w:val="20"/>
        </w:rPr>
        <w:t xml:space="preserve">: NSC </w:t>
      </w:r>
      <w:r w:rsidR="00FC67A9" w:rsidRPr="00B2256A">
        <w:rPr>
          <w:rFonts w:ascii="Century Gothic" w:hAnsi="Century Gothic" w:cs="Arial"/>
          <w:b/>
          <w:bCs/>
          <w:color w:val="auto"/>
          <w:sz w:val="20"/>
          <w:szCs w:val="20"/>
        </w:rPr>
        <w:t>202</w:t>
      </w:r>
      <w:r w:rsidR="007665F6" w:rsidRPr="00B2256A">
        <w:rPr>
          <w:rFonts w:ascii="Century Gothic" w:hAnsi="Century Gothic" w:cs="Arial"/>
          <w:b/>
          <w:bCs/>
          <w:color w:val="auto"/>
          <w:sz w:val="20"/>
          <w:szCs w:val="20"/>
        </w:rPr>
        <w:t>1</w:t>
      </w:r>
    </w:p>
    <w:p w14:paraId="34ED66B4" w14:textId="77777777" w:rsidR="00573C37" w:rsidRPr="00B2256A" w:rsidRDefault="00573C37" w:rsidP="00213325">
      <w:pPr>
        <w:pStyle w:val="Default"/>
        <w:spacing w:line="360" w:lineRule="auto"/>
        <w:jc w:val="both"/>
        <w:rPr>
          <w:rFonts w:ascii="Century Gothic" w:hAnsi="Century Gothic" w:cs="Arial"/>
          <w:b/>
          <w:bCs/>
          <w:color w:val="auto"/>
          <w:sz w:val="20"/>
          <w:szCs w:val="20"/>
        </w:rPr>
      </w:pPr>
    </w:p>
    <w:tbl>
      <w:tblPr>
        <w:tblW w:w="0" w:type="auto"/>
        <w:tblInd w:w="108" w:type="dxa"/>
        <w:tblLook w:val="04A0" w:firstRow="1" w:lastRow="0" w:firstColumn="1" w:lastColumn="0" w:noHBand="0" w:noVBand="1"/>
      </w:tblPr>
      <w:tblGrid>
        <w:gridCol w:w="9327"/>
      </w:tblGrid>
      <w:tr w:rsidR="00BC70BD" w:rsidRPr="00B2256A" w14:paraId="6CF64642" w14:textId="77777777" w:rsidTr="0074399E">
        <w:trPr>
          <w:trHeight w:val="791"/>
        </w:trPr>
        <w:tc>
          <w:tcPr>
            <w:tcW w:w="9327" w:type="dxa"/>
            <w:tcBorders>
              <w:top w:val="single" w:sz="24" w:space="0" w:color="000000"/>
              <w:left w:val="single" w:sz="24" w:space="0" w:color="000000"/>
              <w:bottom w:val="single" w:sz="24" w:space="0" w:color="000000"/>
              <w:right w:val="single" w:sz="24" w:space="0" w:color="000000"/>
            </w:tcBorders>
            <w:hideMark/>
          </w:tcPr>
          <w:p w14:paraId="7A06D6B1" w14:textId="306E8BFB" w:rsidR="00BC70BD" w:rsidRPr="00B2256A" w:rsidRDefault="00BC70BD" w:rsidP="0074399E">
            <w:pPr>
              <w:pStyle w:val="Default"/>
              <w:spacing w:line="360" w:lineRule="auto"/>
              <w:ind w:right="320"/>
              <w:rPr>
                <w:rFonts w:ascii="Century Gothic" w:hAnsi="Century Gothic" w:cs="Arial"/>
                <w:b/>
                <w:bCs/>
                <w:sz w:val="20"/>
                <w:szCs w:val="20"/>
              </w:rPr>
            </w:pPr>
            <w:r w:rsidRPr="00B2256A">
              <w:rPr>
                <w:rFonts w:ascii="Century Gothic" w:hAnsi="Century Gothic" w:cs="Arial"/>
                <w:sz w:val="20"/>
                <w:szCs w:val="20"/>
              </w:rPr>
              <w:br w:type="page"/>
            </w:r>
            <w:r w:rsidR="00757CA9" w:rsidRPr="00B2256A">
              <w:rPr>
                <w:rFonts w:ascii="Century Gothic" w:hAnsi="Century Gothic" w:cs="Arial"/>
                <w:b/>
                <w:bCs/>
                <w:sz w:val="20"/>
                <w:szCs w:val="20"/>
              </w:rPr>
              <w:t>CHIEF MARKERS’ REPORT</w:t>
            </w:r>
          </w:p>
          <w:p w14:paraId="73672AF3" w14:textId="7E4F2342" w:rsidR="00BC70BD" w:rsidRPr="00B2256A" w:rsidRDefault="00BC70BD" w:rsidP="0074399E">
            <w:pPr>
              <w:pStyle w:val="Default"/>
              <w:spacing w:line="360" w:lineRule="auto"/>
              <w:ind w:right="320"/>
              <w:rPr>
                <w:rFonts w:ascii="Century Gothic" w:hAnsi="Century Gothic" w:cs="Arial"/>
                <w:sz w:val="20"/>
                <w:szCs w:val="20"/>
              </w:rPr>
            </w:pPr>
            <w:r w:rsidRPr="00B2256A">
              <w:rPr>
                <w:rFonts w:ascii="Century Gothic" w:hAnsi="Century Gothic" w:cs="Arial"/>
                <w:b/>
                <w:bCs/>
                <w:sz w:val="20"/>
                <w:szCs w:val="20"/>
              </w:rPr>
              <w:t xml:space="preserve">REPORT 1: </w:t>
            </w:r>
            <w:r w:rsidR="00757CA9" w:rsidRPr="00B2256A">
              <w:rPr>
                <w:rFonts w:ascii="Century Gothic" w:hAnsi="Century Gothic" w:cs="Arial"/>
                <w:b/>
                <w:bCs/>
                <w:sz w:val="20"/>
                <w:szCs w:val="20"/>
              </w:rPr>
              <w:t xml:space="preserve"> </w:t>
            </w:r>
            <w:r w:rsidRPr="00B2256A">
              <w:rPr>
                <w:rFonts w:ascii="Century Gothic" w:hAnsi="Century Gothic" w:cs="Arial"/>
                <w:b/>
                <w:bCs/>
                <w:sz w:val="20"/>
                <w:szCs w:val="20"/>
              </w:rPr>
              <w:t xml:space="preserve">EVALUATION OF THE QUESTION PAPER AND MARKING GUIDELINE </w:t>
            </w:r>
            <w:r w:rsidRPr="00B2256A">
              <w:rPr>
                <w:rFonts w:ascii="Century Gothic" w:hAnsi="Century Gothic" w:cs="Arial"/>
                <w:sz w:val="20"/>
                <w:szCs w:val="20"/>
              </w:rPr>
              <w:t xml:space="preserve"> </w:t>
            </w:r>
          </w:p>
          <w:p w14:paraId="57E7A6C9" w14:textId="77777777" w:rsidR="00BC70BD" w:rsidRPr="00B2256A" w:rsidRDefault="00BC70BD" w:rsidP="0074399E">
            <w:pPr>
              <w:pStyle w:val="Default"/>
              <w:spacing w:line="360" w:lineRule="auto"/>
              <w:ind w:right="320"/>
              <w:rPr>
                <w:rFonts w:ascii="Century Gothic" w:hAnsi="Century Gothic" w:cs="Arial"/>
                <w:sz w:val="20"/>
                <w:szCs w:val="20"/>
              </w:rPr>
            </w:pPr>
          </w:p>
        </w:tc>
      </w:tr>
    </w:tbl>
    <w:p w14:paraId="3EF238A1" w14:textId="77777777" w:rsidR="00BC70BD" w:rsidRPr="00B2256A" w:rsidRDefault="00BC70BD" w:rsidP="00BC70BD">
      <w:pPr>
        <w:pStyle w:val="Default"/>
        <w:spacing w:line="360" w:lineRule="auto"/>
        <w:ind w:left="360"/>
        <w:jc w:val="both"/>
        <w:rPr>
          <w:rFonts w:ascii="Century Gothic" w:hAnsi="Century Gothic" w:cs="Arial"/>
          <w:color w:val="auto"/>
          <w:sz w:val="16"/>
          <w:szCs w:val="16"/>
        </w:rPr>
      </w:pPr>
    </w:p>
    <w:tbl>
      <w:tblPr>
        <w:tblW w:w="0" w:type="auto"/>
        <w:tblInd w:w="108" w:type="dxa"/>
        <w:tblLook w:val="04A0" w:firstRow="1" w:lastRow="0" w:firstColumn="1" w:lastColumn="0" w:noHBand="0" w:noVBand="1"/>
      </w:tblPr>
      <w:tblGrid>
        <w:gridCol w:w="4588"/>
        <w:gridCol w:w="2197"/>
        <w:gridCol w:w="2582"/>
      </w:tblGrid>
      <w:tr w:rsidR="00BC70BD" w:rsidRPr="00B2256A" w14:paraId="3CECC549" w14:textId="77777777" w:rsidTr="0098755D">
        <w:trPr>
          <w:trHeight w:val="311"/>
        </w:trPr>
        <w:tc>
          <w:tcPr>
            <w:tcW w:w="4588" w:type="dxa"/>
            <w:tcBorders>
              <w:top w:val="single" w:sz="8" w:space="0" w:color="000000"/>
              <w:left w:val="single" w:sz="8" w:space="0" w:color="000000"/>
              <w:bottom w:val="single" w:sz="8" w:space="0" w:color="000000"/>
              <w:right w:val="single" w:sz="8" w:space="0" w:color="000000"/>
            </w:tcBorders>
            <w:hideMark/>
          </w:tcPr>
          <w:p w14:paraId="6D734CA1" w14:textId="77777777" w:rsidR="00BC70BD" w:rsidRPr="00B2256A" w:rsidRDefault="00BC70BD" w:rsidP="0074399E">
            <w:pPr>
              <w:pStyle w:val="Default"/>
              <w:spacing w:line="360" w:lineRule="auto"/>
              <w:rPr>
                <w:rFonts w:ascii="Century Gothic" w:hAnsi="Century Gothic" w:cs="Arial"/>
                <w:sz w:val="20"/>
                <w:szCs w:val="20"/>
              </w:rPr>
            </w:pPr>
            <w:r w:rsidRPr="00B2256A">
              <w:rPr>
                <w:rFonts w:ascii="Century Gothic" w:hAnsi="Century Gothic" w:cs="Arial"/>
                <w:b/>
                <w:bCs/>
                <w:sz w:val="20"/>
                <w:szCs w:val="20"/>
              </w:rPr>
              <w:t xml:space="preserve">SUBJECT </w:t>
            </w:r>
          </w:p>
        </w:tc>
        <w:tc>
          <w:tcPr>
            <w:tcW w:w="4779" w:type="dxa"/>
            <w:gridSpan w:val="2"/>
            <w:tcBorders>
              <w:top w:val="single" w:sz="8" w:space="0" w:color="000000"/>
              <w:left w:val="single" w:sz="8" w:space="0" w:color="000000"/>
              <w:bottom w:val="single" w:sz="8" w:space="0" w:color="000000"/>
              <w:right w:val="single" w:sz="8" w:space="0" w:color="000000"/>
            </w:tcBorders>
            <w:hideMark/>
          </w:tcPr>
          <w:p w14:paraId="7B4FBC03" w14:textId="04331FEE" w:rsidR="00BC70BD" w:rsidRPr="00B2256A" w:rsidRDefault="00B2256A" w:rsidP="0074399E">
            <w:pPr>
              <w:pStyle w:val="Default"/>
              <w:spacing w:line="360" w:lineRule="auto"/>
              <w:rPr>
                <w:rFonts w:ascii="Century Gothic" w:hAnsi="Century Gothic" w:cs="Arial"/>
                <w:sz w:val="20"/>
                <w:szCs w:val="20"/>
              </w:rPr>
            </w:pPr>
            <w:r w:rsidRPr="00B2256A">
              <w:rPr>
                <w:rFonts w:ascii="Century Gothic" w:hAnsi="Century Gothic" w:cs="Arial"/>
                <w:b/>
                <w:bCs/>
                <w:sz w:val="20"/>
                <w:szCs w:val="20"/>
              </w:rPr>
              <w:t>TOURISM</w:t>
            </w:r>
          </w:p>
        </w:tc>
      </w:tr>
      <w:tr w:rsidR="00BC70BD" w:rsidRPr="00B2256A" w14:paraId="21300A2E" w14:textId="77777777" w:rsidTr="0098755D">
        <w:trPr>
          <w:trHeight w:val="311"/>
        </w:trPr>
        <w:tc>
          <w:tcPr>
            <w:tcW w:w="4588" w:type="dxa"/>
            <w:tcBorders>
              <w:top w:val="single" w:sz="8" w:space="0" w:color="000000"/>
              <w:left w:val="single" w:sz="8" w:space="0" w:color="000000"/>
              <w:bottom w:val="single" w:sz="8" w:space="0" w:color="000000"/>
              <w:right w:val="single" w:sz="8" w:space="0" w:color="000000"/>
            </w:tcBorders>
            <w:hideMark/>
          </w:tcPr>
          <w:p w14:paraId="625967A5" w14:textId="77777777" w:rsidR="00BC70BD" w:rsidRPr="00B2256A" w:rsidRDefault="00BC70BD" w:rsidP="0074399E">
            <w:pPr>
              <w:pStyle w:val="Default"/>
              <w:spacing w:line="360" w:lineRule="auto"/>
              <w:rPr>
                <w:rFonts w:ascii="Century Gothic" w:hAnsi="Century Gothic" w:cs="Arial"/>
                <w:b/>
                <w:bCs/>
                <w:sz w:val="20"/>
                <w:szCs w:val="20"/>
              </w:rPr>
            </w:pPr>
            <w:r w:rsidRPr="00B2256A">
              <w:rPr>
                <w:rFonts w:ascii="Century Gothic" w:hAnsi="Century Gothic" w:cs="Arial"/>
                <w:b/>
                <w:bCs/>
                <w:sz w:val="20"/>
                <w:szCs w:val="20"/>
              </w:rPr>
              <w:t xml:space="preserve">PAPER </w:t>
            </w:r>
          </w:p>
        </w:tc>
        <w:tc>
          <w:tcPr>
            <w:tcW w:w="4779" w:type="dxa"/>
            <w:gridSpan w:val="2"/>
            <w:tcBorders>
              <w:top w:val="single" w:sz="8" w:space="0" w:color="000000"/>
              <w:left w:val="single" w:sz="8" w:space="0" w:color="000000"/>
              <w:bottom w:val="single" w:sz="8" w:space="0" w:color="000000"/>
              <w:right w:val="single" w:sz="8" w:space="0" w:color="000000"/>
            </w:tcBorders>
          </w:tcPr>
          <w:p w14:paraId="1AEA14E3" w14:textId="7F9AFC15" w:rsidR="00BC70BD" w:rsidRPr="00B2256A" w:rsidRDefault="00856EBE" w:rsidP="0074399E">
            <w:pPr>
              <w:pStyle w:val="Default"/>
              <w:spacing w:line="360" w:lineRule="auto"/>
              <w:rPr>
                <w:rFonts w:ascii="Century Gothic" w:hAnsi="Century Gothic" w:cs="Arial"/>
                <w:b/>
                <w:bCs/>
                <w:sz w:val="20"/>
                <w:szCs w:val="20"/>
              </w:rPr>
            </w:pPr>
            <w:r w:rsidRPr="00B2256A">
              <w:rPr>
                <w:rFonts w:ascii="Century Gothic" w:hAnsi="Century Gothic" w:cs="Arial"/>
                <w:b/>
                <w:bCs/>
                <w:sz w:val="20"/>
                <w:szCs w:val="20"/>
              </w:rPr>
              <w:t>1</w:t>
            </w:r>
          </w:p>
        </w:tc>
      </w:tr>
      <w:tr w:rsidR="00BC70BD" w:rsidRPr="00B2256A" w14:paraId="00DECD91" w14:textId="77777777" w:rsidTr="0098755D">
        <w:trPr>
          <w:trHeight w:val="311"/>
        </w:trPr>
        <w:tc>
          <w:tcPr>
            <w:tcW w:w="4588" w:type="dxa"/>
            <w:tcBorders>
              <w:top w:val="single" w:sz="8" w:space="0" w:color="000000"/>
              <w:left w:val="single" w:sz="8" w:space="0" w:color="000000"/>
              <w:bottom w:val="single" w:sz="8" w:space="0" w:color="000000"/>
              <w:right w:val="single" w:sz="8" w:space="0" w:color="000000"/>
            </w:tcBorders>
            <w:hideMark/>
          </w:tcPr>
          <w:p w14:paraId="4B0345A6" w14:textId="5061DCD0" w:rsidR="00BC70BD" w:rsidRPr="00B2256A" w:rsidRDefault="00BC70BD" w:rsidP="0074399E">
            <w:pPr>
              <w:pStyle w:val="Default"/>
              <w:spacing w:line="360" w:lineRule="auto"/>
              <w:rPr>
                <w:rFonts w:ascii="Century Gothic" w:hAnsi="Century Gothic" w:cs="Arial"/>
                <w:sz w:val="20"/>
                <w:szCs w:val="20"/>
              </w:rPr>
            </w:pPr>
            <w:r w:rsidRPr="00B2256A">
              <w:rPr>
                <w:rFonts w:ascii="Century Gothic" w:hAnsi="Century Gothic" w:cs="Arial"/>
                <w:b/>
                <w:bCs/>
                <w:sz w:val="20"/>
                <w:szCs w:val="20"/>
              </w:rPr>
              <w:t xml:space="preserve">DURATION OF PAPER: </w:t>
            </w:r>
          </w:p>
        </w:tc>
        <w:tc>
          <w:tcPr>
            <w:tcW w:w="2197" w:type="dxa"/>
            <w:tcBorders>
              <w:top w:val="single" w:sz="8" w:space="0" w:color="000000"/>
              <w:left w:val="single" w:sz="8" w:space="0" w:color="000000"/>
              <w:bottom w:val="single" w:sz="8" w:space="0" w:color="000000"/>
              <w:right w:val="single" w:sz="8" w:space="0" w:color="000000"/>
            </w:tcBorders>
            <w:hideMark/>
          </w:tcPr>
          <w:p w14:paraId="5793E152" w14:textId="7C20DA7A" w:rsidR="00BC70BD" w:rsidRPr="00B2256A" w:rsidRDefault="00856EBE" w:rsidP="0074399E">
            <w:pPr>
              <w:pStyle w:val="Default"/>
              <w:spacing w:line="360" w:lineRule="auto"/>
              <w:rPr>
                <w:rFonts w:ascii="Century Gothic" w:hAnsi="Century Gothic" w:cs="Arial"/>
                <w:sz w:val="20"/>
                <w:szCs w:val="20"/>
              </w:rPr>
            </w:pPr>
            <w:r w:rsidRPr="00B2256A">
              <w:rPr>
                <w:rFonts w:ascii="Century Gothic" w:hAnsi="Century Gothic" w:cs="Arial"/>
                <w:b/>
                <w:bCs/>
                <w:sz w:val="20"/>
                <w:szCs w:val="20"/>
              </w:rPr>
              <w:t xml:space="preserve">3 </w:t>
            </w:r>
            <w:r w:rsidR="00B2256A" w:rsidRPr="00B2256A">
              <w:rPr>
                <w:rFonts w:ascii="Century Gothic" w:hAnsi="Century Gothic" w:cs="Arial"/>
                <w:b/>
                <w:bCs/>
                <w:sz w:val="20"/>
                <w:szCs w:val="20"/>
              </w:rPr>
              <w:t>h</w:t>
            </w:r>
            <w:r w:rsidRPr="00B2256A">
              <w:rPr>
                <w:rFonts w:ascii="Century Gothic" w:hAnsi="Century Gothic" w:cs="Arial"/>
                <w:b/>
                <w:bCs/>
                <w:sz w:val="20"/>
                <w:szCs w:val="20"/>
              </w:rPr>
              <w:t>ours</w:t>
            </w:r>
          </w:p>
        </w:tc>
        <w:tc>
          <w:tcPr>
            <w:tcW w:w="2582" w:type="dxa"/>
            <w:tcBorders>
              <w:top w:val="single" w:sz="8" w:space="0" w:color="000000"/>
              <w:left w:val="single" w:sz="8" w:space="0" w:color="000000"/>
              <w:bottom w:val="single" w:sz="8" w:space="0" w:color="000000"/>
              <w:right w:val="single" w:sz="8" w:space="0" w:color="000000"/>
            </w:tcBorders>
            <w:hideMark/>
          </w:tcPr>
          <w:p w14:paraId="5F37F5D5" w14:textId="77777777" w:rsidR="00BC70BD" w:rsidRPr="00B2256A" w:rsidRDefault="00BC70BD" w:rsidP="0074399E">
            <w:pPr>
              <w:pStyle w:val="Default"/>
              <w:spacing w:line="360" w:lineRule="auto"/>
              <w:rPr>
                <w:rFonts w:ascii="Century Gothic" w:hAnsi="Century Gothic" w:cs="Arial"/>
                <w:sz w:val="20"/>
                <w:szCs w:val="20"/>
              </w:rPr>
            </w:pPr>
            <w:r w:rsidRPr="00B2256A">
              <w:rPr>
                <w:rFonts w:ascii="Century Gothic" w:hAnsi="Century Gothic" w:cs="Arial"/>
                <w:b/>
                <w:bCs/>
                <w:sz w:val="20"/>
                <w:szCs w:val="20"/>
              </w:rPr>
              <w:t xml:space="preserve"> </w:t>
            </w:r>
          </w:p>
        </w:tc>
      </w:tr>
    </w:tbl>
    <w:p w14:paraId="709D0848" w14:textId="3B5D6537" w:rsidR="00BC70BD" w:rsidRPr="00B2256A" w:rsidRDefault="00BC70BD" w:rsidP="00BC70BD">
      <w:pPr>
        <w:pStyle w:val="Default"/>
        <w:spacing w:line="360" w:lineRule="auto"/>
        <w:rPr>
          <w:rFonts w:ascii="Century Gothic" w:hAnsi="Century Gothic" w:cs="Arial"/>
          <w:color w:val="auto"/>
          <w:sz w:val="20"/>
          <w:szCs w:val="20"/>
        </w:rPr>
      </w:pPr>
    </w:p>
    <w:p w14:paraId="36556E3F" w14:textId="77777777" w:rsidR="00B24077" w:rsidRPr="00B2256A" w:rsidRDefault="00B24077" w:rsidP="00B24077">
      <w:pPr>
        <w:pStyle w:val="Default"/>
        <w:spacing w:line="360" w:lineRule="auto"/>
        <w:rPr>
          <w:rFonts w:ascii="Century Gothic" w:hAnsi="Century Gothic" w:cs="Arial"/>
          <w:b/>
          <w:bCs/>
          <w:sz w:val="20"/>
          <w:szCs w:val="20"/>
        </w:rPr>
      </w:pPr>
      <w:r w:rsidRPr="00B2256A">
        <w:rPr>
          <w:rFonts w:ascii="Century Gothic" w:hAnsi="Century Gothic" w:cs="Arial"/>
          <w:b/>
          <w:bCs/>
          <w:sz w:val="20"/>
          <w:szCs w:val="20"/>
        </w:rPr>
        <w:t>SECTION 1: (General overview of Learner Performance in the question paper as a whole)</w:t>
      </w:r>
    </w:p>
    <w:p w14:paraId="06733DE2" w14:textId="77777777" w:rsidR="00B24077" w:rsidRPr="00B2256A" w:rsidRDefault="00B24077" w:rsidP="00B24077">
      <w:pPr>
        <w:pStyle w:val="Default"/>
        <w:spacing w:line="360" w:lineRule="auto"/>
        <w:rPr>
          <w:rFonts w:ascii="Century Gothic" w:hAnsi="Century Gothic" w:cs="Arial"/>
          <w:b/>
          <w:bCs/>
          <w:sz w:val="20"/>
          <w:szCs w:val="20"/>
        </w:rPr>
      </w:pPr>
    </w:p>
    <w:tbl>
      <w:tblPr>
        <w:tblW w:w="0" w:type="auto"/>
        <w:tblInd w:w="-10" w:type="dxa"/>
        <w:tblLook w:val="04A0" w:firstRow="1" w:lastRow="0" w:firstColumn="1" w:lastColumn="0" w:noHBand="0" w:noVBand="1"/>
      </w:tblPr>
      <w:tblGrid>
        <w:gridCol w:w="9485"/>
      </w:tblGrid>
      <w:tr w:rsidR="00B24077" w:rsidRPr="00B2256A" w14:paraId="7E7C3ED5" w14:textId="77777777" w:rsidTr="00B24077">
        <w:trPr>
          <w:trHeight w:val="409"/>
        </w:trPr>
        <w:tc>
          <w:tcPr>
            <w:tcW w:w="9485" w:type="dxa"/>
            <w:tcBorders>
              <w:top w:val="single" w:sz="8" w:space="0" w:color="000000"/>
              <w:left w:val="single" w:sz="8" w:space="0" w:color="000000"/>
              <w:bottom w:val="single" w:sz="8" w:space="0" w:color="000000"/>
              <w:right w:val="single" w:sz="8" w:space="0" w:color="000000"/>
            </w:tcBorders>
          </w:tcPr>
          <w:p w14:paraId="20DA70F9" w14:textId="15DEB4AC" w:rsidR="007E28D2" w:rsidRPr="00B2256A" w:rsidRDefault="004E1C79" w:rsidP="005E129F">
            <w:pPr>
              <w:pStyle w:val="Default"/>
              <w:spacing w:line="360" w:lineRule="auto"/>
              <w:ind w:right="320"/>
              <w:jc w:val="both"/>
              <w:rPr>
                <w:rFonts w:ascii="Century Gothic" w:hAnsi="Century Gothic" w:cs="Arial"/>
                <w:bCs/>
                <w:sz w:val="20"/>
                <w:szCs w:val="20"/>
                <w:lang w:eastAsia="en-US"/>
              </w:rPr>
            </w:pPr>
            <w:r w:rsidRPr="00B2256A">
              <w:rPr>
                <w:rFonts w:ascii="Century Gothic" w:hAnsi="Century Gothic" w:cs="Arial"/>
                <w:bCs/>
                <w:sz w:val="20"/>
                <w:szCs w:val="20"/>
                <w:lang w:eastAsia="en-US"/>
              </w:rPr>
              <w:t>The 2021 NSC Tourism paper was answered fairly well</w:t>
            </w:r>
            <w:r w:rsidR="004E4748" w:rsidRPr="00B2256A">
              <w:rPr>
                <w:rFonts w:ascii="Century Gothic" w:hAnsi="Century Gothic" w:cs="Arial"/>
                <w:bCs/>
                <w:sz w:val="20"/>
                <w:szCs w:val="20"/>
                <w:lang w:eastAsia="en-US"/>
              </w:rPr>
              <w:t xml:space="preserve"> compared to</w:t>
            </w:r>
            <w:r w:rsidR="00604C9F" w:rsidRPr="00B2256A">
              <w:rPr>
                <w:rFonts w:ascii="Century Gothic" w:hAnsi="Century Gothic" w:cs="Arial"/>
                <w:bCs/>
                <w:sz w:val="20"/>
                <w:szCs w:val="20"/>
                <w:lang w:eastAsia="en-US"/>
              </w:rPr>
              <w:t xml:space="preserve"> the paper of</w:t>
            </w:r>
            <w:r w:rsidR="004E4748" w:rsidRPr="00B2256A">
              <w:rPr>
                <w:rFonts w:ascii="Century Gothic" w:hAnsi="Century Gothic" w:cs="Arial"/>
                <w:bCs/>
                <w:sz w:val="20"/>
                <w:szCs w:val="20"/>
                <w:lang w:eastAsia="en-US"/>
              </w:rPr>
              <w:t xml:space="preserve"> 2020.</w:t>
            </w:r>
            <w:r w:rsidR="00604C9F" w:rsidRPr="00B2256A">
              <w:rPr>
                <w:rFonts w:ascii="Century Gothic" w:hAnsi="Century Gothic" w:cs="Arial"/>
                <w:bCs/>
                <w:sz w:val="20"/>
                <w:szCs w:val="20"/>
                <w:lang w:eastAsia="en-US"/>
              </w:rPr>
              <w:t xml:space="preserve"> Despite the fact that there were still a number of learner</w:t>
            </w:r>
            <w:r w:rsidR="00C94FE1" w:rsidRPr="00B2256A">
              <w:rPr>
                <w:rFonts w:ascii="Century Gothic" w:hAnsi="Century Gothic" w:cs="Arial"/>
                <w:bCs/>
                <w:sz w:val="20"/>
                <w:szCs w:val="20"/>
                <w:lang w:eastAsia="en-US"/>
              </w:rPr>
              <w:t>s</w:t>
            </w:r>
            <w:r w:rsidR="00604C9F" w:rsidRPr="00B2256A">
              <w:rPr>
                <w:rFonts w:ascii="Century Gothic" w:hAnsi="Century Gothic" w:cs="Arial"/>
                <w:bCs/>
                <w:sz w:val="20"/>
                <w:szCs w:val="20"/>
                <w:lang w:eastAsia="en-US"/>
              </w:rPr>
              <w:t xml:space="preserve"> who underperformed, the questions were constructed relatively straight forward resulting in a more “learner friendly” paper</w:t>
            </w:r>
            <w:r w:rsidR="00A84682" w:rsidRPr="00B2256A">
              <w:rPr>
                <w:rFonts w:ascii="Century Gothic" w:hAnsi="Century Gothic" w:cs="Arial"/>
                <w:bCs/>
                <w:sz w:val="20"/>
                <w:szCs w:val="20"/>
                <w:lang w:eastAsia="en-US"/>
              </w:rPr>
              <w:t>. The initial reaction was that there will be</w:t>
            </w:r>
            <w:r w:rsidR="00E8026B" w:rsidRPr="00B2256A">
              <w:rPr>
                <w:rFonts w:ascii="Century Gothic" w:hAnsi="Century Gothic" w:cs="Arial"/>
                <w:bCs/>
                <w:sz w:val="20"/>
                <w:szCs w:val="20"/>
                <w:lang w:eastAsia="en-US"/>
              </w:rPr>
              <w:t xml:space="preserve"> a</w:t>
            </w:r>
            <w:r w:rsidR="00A84682" w:rsidRPr="00B2256A">
              <w:rPr>
                <w:rFonts w:ascii="Century Gothic" w:hAnsi="Century Gothic" w:cs="Arial"/>
                <w:bCs/>
                <w:sz w:val="20"/>
                <w:szCs w:val="20"/>
                <w:lang w:eastAsia="en-US"/>
              </w:rPr>
              <w:t xml:space="preserve"> good chance of</w:t>
            </w:r>
            <w:r w:rsidR="00C94FE1" w:rsidRPr="00B2256A">
              <w:rPr>
                <w:rFonts w:ascii="Century Gothic" w:hAnsi="Century Gothic" w:cs="Arial"/>
                <w:bCs/>
                <w:sz w:val="20"/>
                <w:szCs w:val="20"/>
                <w:lang w:eastAsia="en-US"/>
              </w:rPr>
              <w:t xml:space="preserve"> </w:t>
            </w:r>
            <w:r w:rsidR="00B52994" w:rsidRPr="00B2256A">
              <w:rPr>
                <w:rFonts w:ascii="Century Gothic" w:hAnsi="Century Gothic" w:cs="Arial"/>
                <w:bCs/>
                <w:sz w:val="20"/>
                <w:szCs w:val="20"/>
                <w:lang w:eastAsia="en-US"/>
              </w:rPr>
              <w:t>less</w:t>
            </w:r>
            <w:r w:rsidR="00C94FE1" w:rsidRPr="00B2256A">
              <w:rPr>
                <w:rFonts w:ascii="Century Gothic" w:hAnsi="Century Gothic" w:cs="Arial"/>
                <w:bCs/>
                <w:sz w:val="20"/>
                <w:szCs w:val="20"/>
                <w:lang w:eastAsia="en-US"/>
              </w:rPr>
              <w:t xml:space="preserve"> Level 1 candidates</w:t>
            </w:r>
            <w:r w:rsidR="00A84682" w:rsidRPr="00B2256A">
              <w:rPr>
                <w:rFonts w:ascii="Century Gothic" w:hAnsi="Century Gothic" w:cs="Arial"/>
                <w:bCs/>
                <w:sz w:val="20"/>
                <w:szCs w:val="20"/>
                <w:lang w:eastAsia="en-US"/>
              </w:rPr>
              <w:t xml:space="preserve"> compared to previous years</w:t>
            </w:r>
            <w:r w:rsidR="00C94FE1" w:rsidRPr="00B2256A">
              <w:rPr>
                <w:rFonts w:ascii="Century Gothic" w:hAnsi="Century Gothic" w:cs="Arial"/>
                <w:bCs/>
                <w:sz w:val="20"/>
                <w:szCs w:val="20"/>
                <w:lang w:eastAsia="en-US"/>
              </w:rPr>
              <w:t>.</w:t>
            </w:r>
            <w:r w:rsidR="00A84682" w:rsidRPr="00B2256A">
              <w:rPr>
                <w:rFonts w:ascii="Century Gothic" w:hAnsi="Century Gothic" w:cs="Arial"/>
                <w:bCs/>
                <w:sz w:val="20"/>
                <w:szCs w:val="20"/>
                <w:lang w:eastAsia="en-US"/>
              </w:rPr>
              <w:t xml:space="preserve"> This was not the case. A contributing factor to this may be that a number of candidates got a “free pass” to grade 12 from 2020 with the heavy weighting of their SBA marks when they were in grade 11.</w:t>
            </w:r>
            <w:r w:rsidR="00806820" w:rsidRPr="00B2256A">
              <w:rPr>
                <w:rFonts w:ascii="Century Gothic" w:hAnsi="Century Gothic" w:cs="Arial"/>
                <w:bCs/>
                <w:sz w:val="20"/>
                <w:szCs w:val="20"/>
                <w:lang w:eastAsia="en-US"/>
              </w:rPr>
              <w:t xml:space="preserve"> </w:t>
            </w:r>
          </w:p>
          <w:p w14:paraId="0DCB1247" w14:textId="2A14AE83" w:rsidR="007E28D2" w:rsidRPr="00B2256A" w:rsidRDefault="00806820" w:rsidP="005E129F">
            <w:pPr>
              <w:pStyle w:val="Default"/>
              <w:spacing w:line="360" w:lineRule="auto"/>
              <w:ind w:right="320"/>
              <w:jc w:val="both"/>
              <w:rPr>
                <w:rFonts w:ascii="Century Gothic" w:hAnsi="Century Gothic" w:cs="Arial"/>
                <w:bCs/>
                <w:sz w:val="20"/>
                <w:szCs w:val="20"/>
                <w:lang w:eastAsia="en-US"/>
              </w:rPr>
            </w:pPr>
            <w:r w:rsidRPr="00B2256A">
              <w:rPr>
                <w:rFonts w:ascii="Century Gothic" w:hAnsi="Century Gothic" w:cs="Arial"/>
                <w:bCs/>
                <w:sz w:val="20"/>
                <w:szCs w:val="20"/>
                <w:lang w:eastAsia="en-US"/>
              </w:rPr>
              <w:t>There w</w:t>
            </w:r>
            <w:r w:rsidR="000C1030" w:rsidRPr="00B2256A">
              <w:rPr>
                <w:rFonts w:ascii="Century Gothic" w:hAnsi="Century Gothic" w:cs="Arial"/>
                <w:bCs/>
                <w:sz w:val="20"/>
                <w:szCs w:val="20"/>
                <w:lang w:eastAsia="en-US"/>
              </w:rPr>
              <w:t>ere specific cases</w:t>
            </w:r>
            <w:r w:rsidRPr="00B2256A">
              <w:rPr>
                <w:rFonts w:ascii="Century Gothic" w:hAnsi="Century Gothic" w:cs="Arial"/>
                <w:bCs/>
                <w:sz w:val="20"/>
                <w:szCs w:val="20"/>
                <w:lang w:eastAsia="en-US"/>
              </w:rPr>
              <w:t xml:space="preserve"> </w:t>
            </w:r>
            <w:r w:rsidR="000C1030" w:rsidRPr="00B2256A">
              <w:rPr>
                <w:rFonts w:ascii="Century Gothic" w:hAnsi="Century Gothic" w:cs="Arial"/>
                <w:bCs/>
                <w:sz w:val="20"/>
                <w:szCs w:val="20"/>
                <w:lang w:eastAsia="en-US"/>
              </w:rPr>
              <w:t>whereby</w:t>
            </w:r>
            <w:r w:rsidRPr="00B2256A">
              <w:rPr>
                <w:rFonts w:ascii="Century Gothic" w:hAnsi="Century Gothic" w:cs="Arial"/>
                <w:bCs/>
                <w:sz w:val="20"/>
                <w:szCs w:val="20"/>
                <w:lang w:eastAsia="en-US"/>
              </w:rPr>
              <w:t xml:space="preserve"> </w:t>
            </w:r>
            <w:r w:rsidR="00E8026B" w:rsidRPr="00B2256A">
              <w:rPr>
                <w:rFonts w:ascii="Century Gothic" w:hAnsi="Century Gothic" w:cs="Arial"/>
                <w:bCs/>
                <w:sz w:val="20"/>
                <w:szCs w:val="20"/>
                <w:lang w:eastAsia="en-US"/>
              </w:rPr>
              <w:t>a learner</w:t>
            </w:r>
            <w:r w:rsidRPr="00B2256A">
              <w:rPr>
                <w:rFonts w:ascii="Century Gothic" w:hAnsi="Century Gothic" w:cs="Arial"/>
                <w:bCs/>
                <w:sz w:val="20"/>
                <w:szCs w:val="20"/>
                <w:lang w:eastAsia="en-US"/>
              </w:rPr>
              <w:t xml:space="preserve"> only answered Q1-4</w:t>
            </w:r>
            <w:r w:rsidR="00E8026B" w:rsidRPr="00B2256A">
              <w:rPr>
                <w:rFonts w:ascii="Century Gothic" w:hAnsi="Century Gothic" w:cs="Arial"/>
                <w:bCs/>
                <w:sz w:val="20"/>
                <w:szCs w:val="20"/>
                <w:lang w:eastAsia="en-US"/>
              </w:rPr>
              <w:t xml:space="preserve"> of the paper,</w:t>
            </w:r>
            <w:r w:rsidRPr="00B2256A">
              <w:rPr>
                <w:rFonts w:ascii="Century Gothic" w:hAnsi="Century Gothic" w:cs="Arial"/>
                <w:bCs/>
                <w:sz w:val="20"/>
                <w:szCs w:val="20"/>
                <w:lang w:eastAsia="en-US"/>
              </w:rPr>
              <w:t xml:space="preserve"> leaving the rest out, or where learners leave blank spaces and not even attempt</w:t>
            </w:r>
            <w:r w:rsidR="000C1030" w:rsidRPr="00B2256A">
              <w:rPr>
                <w:rFonts w:ascii="Century Gothic" w:hAnsi="Century Gothic" w:cs="Arial"/>
                <w:bCs/>
                <w:sz w:val="20"/>
                <w:szCs w:val="20"/>
                <w:lang w:eastAsia="en-US"/>
              </w:rPr>
              <w:t>ing</w:t>
            </w:r>
            <w:r w:rsidRPr="00B2256A">
              <w:rPr>
                <w:rFonts w:ascii="Century Gothic" w:hAnsi="Century Gothic" w:cs="Arial"/>
                <w:bCs/>
                <w:sz w:val="20"/>
                <w:szCs w:val="20"/>
                <w:lang w:eastAsia="en-US"/>
              </w:rPr>
              <w:t xml:space="preserve"> to write an answer. </w:t>
            </w:r>
            <w:r w:rsidR="004B5C6F" w:rsidRPr="00B2256A">
              <w:rPr>
                <w:rFonts w:ascii="Century Gothic" w:hAnsi="Century Gothic" w:cs="Arial"/>
                <w:bCs/>
                <w:sz w:val="20"/>
                <w:szCs w:val="20"/>
                <w:lang w:eastAsia="en-US"/>
              </w:rPr>
              <w:t xml:space="preserve">Also, the order in which some learners answer the questions: some would start with Q1, then do Q5, then Q3 and then Q8 etc. Another thing to mention is </w:t>
            </w:r>
            <w:r w:rsidR="006657E4" w:rsidRPr="00B2256A">
              <w:rPr>
                <w:rFonts w:ascii="Century Gothic" w:hAnsi="Century Gothic" w:cs="Arial"/>
                <w:bCs/>
                <w:sz w:val="20"/>
                <w:szCs w:val="20"/>
                <w:lang w:eastAsia="en-US"/>
              </w:rPr>
              <w:t>the</w:t>
            </w:r>
            <w:r w:rsidR="004B5C6F" w:rsidRPr="00B2256A">
              <w:rPr>
                <w:rFonts w:ascii="Century Gothic" w:hAnsi="Century Gothic" w:cs="Arial"/>
                <w:bCs/>
                <w:sz w:val="20"/>
                <w:szCs w:val="20"/>
                <w:lang w:eastAsia="en-US"/>
              </w:rPr>
              <w:t xml:space="preserve"> way in which some learners number their questions: learners will write a correct answer next to the wrong question number or write a question number that does not even appear on the paper.</w:t>
            </w:r>
            <w:r w:rsidR="006657E4" w:rsidRPr="00B2256A">
              <w:rPr>
                <w:rFonts w:ascii="Century Gothic" w:hAnsi="Century Gothic" w:cs="Arial"/>
                <w:bCs/>
                <w:sz w:val="20"/>
                <w:szCs w:val="20"/>
                <w:lang w:eastAsia="en-US"/>
              </w:rPr>
              <w:t xml:space="preserve"> </w:t>
            </w:r>
            <w:r w:rsidRPr="00B2256A">
              <w:rPr>
                <w:rFonts w:ascii="Century Gothic" w:hAnsi="Century Gothic" w:cs="Arial"/>
                <w:bCs/>
                <w:sz w:val="20"/>
                <w:szCs w:val="20"/>
                <w:lang w:eastAsia="en-US"/>
              </w:rPr>
              <w:t>This is just to name a few</w:t>
            </w:r>
            <w:r w:rsidR="00E8026B" w:rsidRPr="00B2256A">
              <w:rPr>
                <w:rFonts w:ascii="Century Gothic" w:hAnsi="Century Gothic" w:cs="Arial"/>
                <w:bCs/>
                <w:sz w:val="20"/>
                <w:szCs w:val="20"/>
                <w:lang w:eastAsia="en-US"/>
              </w:rPr>
              <w:t xml:space="preserve"> factors</w:t>
            </w:r>
            <w:r w:rsidRPr="00B2256A">
              <w:rPr>
                <w:rFonts w:ascii="Century Gothic" w:hAnsi="Century Gothic" w:cs="Arial"/>
                <w:bCs/>
                <w:sz w:val="20"/>
                <w:szCs w:val="20"/>
                <w:lang w:eastAsia="en-US"/>
              </w:rPr>
              <w:t xml:space="preserve"> </w:t>
            </w:r>
            <w:r w:rsidR="00BE29F9" w:rsidRPr="00B2256A">
              <w:rPr>
                <w:rFonts w:ascii="Century Gothic" w:hAnsi="Century Gothic" w:cs="Arial"/>
                <w:bCs/>
                <w:sz w:val="20"/>
                <w:szCs w:val="20"/>
                <w:lang w:eastAsia="en-US"/>
              </w:rPr>
              <w:t>contributing to</w:t>
            </w:r>
            <w:r w:rsidRPr="00B2256A">
              <w:rPr>
                <w:rFonts w:ascii="Century Gothic" w:hAnsi="Century Gothic" w:cs="Arial"/>
                <w:bCs/>
                <w:sz w:val="20"/>
                <w:szCs w:val="20"/>
                <w:lang w:eastAsia="en-US"/>
              </w:rPr>
              <w:t xml:space="preserve"> t</w:t>
            </w:r>
            <w:r w:rsidR="00E8026B" w:rsidRPr="00B2256A">
              <w:rPr>
                <w:rFonts w:ascii="Century Gothic" w:hAnsi="Century Gothic" w:cs="Arial"/>
                <w:bCs/>
                <w:sz w:val="20"/>
                <w:szCs w:val="20"/>
                <w:lang w:eastAsia="en-US"/>
              </w:rPr>
              <w:t>he many Level</w:t>
            </w:r>
            <w:r w:rsidR="00D11D64" w:rsidRPr="00B2256A">
              <w:rPr>
                <w:rFonts w:ascii="Century Gothic" w:hAnsi="Century Gothic" w:cs="Arial"/>
                <w:bCs/>
                <w:sz w:val="20"/>
                <w:szCs w:val="20"/>
                <w:lang w:eastAsia="en-US"/>
              </w:rPr>
              <w:t xml:space="preserve"> </w:t>
            </w:r>
            <w:r w:rsidR="00E8026B" w:rsidRPr="00B2256A">
              <w:rPr>
                <w:rFonts w:ascii="Century Gothic" w:hAnsi="Century Gothic" w:cs="Arial"/>
                <w:bCs/>
                <w:sz w:val="20"/>
                <w:szCs w:val="20"/>
                <w:lang w:eastAsia="en-US"/>
              </w:rPr>
              <w:t>1 performances</w:t>
            </w:r>
            <w:r w:rsidRPr="00B2256A">
              <w:rPr>
                <w:rFonts w:ascii="Century Gothic" w:hAnsi="Century Gothic" w:cs="Arial"/>
                <w:bCs/>
                <w:sz w:val="20"/>
                <w:szCs w:val="20"/>
                <w:lang w:eastAsia="en-US"/>
              </w:rPr>
              <w:t>.</w:t>
            </w:r>
          </w:p>
          <w:p w14:paraId="1BF76F79" w14:textId="194AEE58" w:rsidR="00923D45" w:rsidRPr="00B2256A" w:rsidRDefault="00C94FE1" w:rsidP="005E129F">
            <w:pPr>
              <w:pStyle w:val="Default"/>
              <w:spacing w:line="360" w:lineRule="auto"/>
              <w:ind w:right="320"/>
              <w:jc w:val="both"/>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 The most challenging questions remain the “explain/discuss”-type questions where learners are expected to write in full sentences</w:t>
            </w:r>
            <w:r w:rsidR="00E8026B" w:rsidRPr="00B2256A">
              <w:rPr>
                <w:rFonts w:ascii="Century Gothic" w:hAnsi="Century Gothic" w:cs="Arial"/>
                <w:bCs/>
                <w:sz w:val="20"/>
                <w:szCs w:val="20"/>
                <w:lang w:eastAsia="en-US"/>
              </w:rPr>
              <w:t xml:space="preserve"> and in-depth insight of the content</w:t>
            </w:r>
            <w:r w:rsidRPr="00B2256A">
              <w:rPr>
                <w:rFonts w:ascii="Century Gothic" w:hAnsi="Century Gothic" w:cs="Arial"/>
                <w:bCs/>
                <w:sz w:val="20"/>
                <w:szCs w:val="20"/>
                <w:lang w:eastAsia="en-US"/>
              </w:rPr>
              <w:t xml:space="preserve">. </w:t>
            </w:r>
            <w:r w:rsidR="00652EDE" w:rsidRPr="00B2256A">
              <w:rPr>
                <w:rFonts w:ascii="Century Gothic" w:hAnsi="Century Gothic" w:cs="Arial"/>
                <w:bCs/>
                <w:sz w:val="20"/>
                <w:szCs w:val="20"/>
                <w:lang w:eastAsia="en-US"/>
              </w:rPr>
              <w:t>Instead,</w:t>
            </w:r>
            <w:r w:rsidRPr="00B2256A">
              <w:rPr>
                <w:rFonts w:ascii="Century Gothic" w:hAnsi="Century Gothic" w:cs="Arial"/>
                <w:bCs/>
                <w:sz w:val="20"/>
                <w:szCs w:val="20"/>
                <w:lang w:eastAsia="en-US"/>
              </w:rPr>
              <w:t xml:space="preserve"> they only write a few words or copying phrases directly from the </w:t>
            </w:r>
            <w:r w:rsidR="00E8026B" w:rsidRPr="00B2256A">
              <w:rPr>
                <w:rFonts w:ascii="Century Gothic" w:hAnsi="Century Gothic" w:cs="Arial"/>
                <w:bCs/>
                <w:sz w:val="20"/>
                <w:szCs w:val="20"/>
                <w:lang w:eastAsia="en-US"/>
              </w:rPr>
              <w:t>texts</w:t>
            </w:r>
            <w:r w:rsidR="00652EDE" w:rsidRPr="00B2256A">
              <w:rPr>
                <w:rFonts w:ascii="Century Gothic" w:hAnsi="Century Gothic" w:cs="Arial"/>
                <w:bCs/>
                <w:sz w:val="20"/>
                <w:szCs w:val="20"/>
                <w:lang w:eastAsia="en-US"/>
              </w:rPr>
              <w:t xml:space="preserve">. This is evident that learners have </w:t>
            </w:r>
            <w:r w:rsidRPr="00B2256A">
              <w:rPr>
                <w:rFonts w:ascii="Century Gothic" w:hAnsi="Century Gothic" w:cs="Arial"/>
                <w:bCs/>
                <w:sz w:val="20"/>
                <w:szCs w:val="20"/>
                <w:lang w:eastAsia="en-US"/>
              </w:rPr>
              <w:t>no in-depth understanding and knowledge of the content being tested. From the random sample of 100 scripts that I have moderated</w:t>
            </w:r>
            <w:r w:rsidR="00652EDE" w:rsidRPr="00B2256A">
              <w:rPr>
                <w:rFonts w:ascii="Century Gothic" w:hAnsi="Century Gothic" w:cs="Arial"/>
                <w:bCs/>
                <w:sz w:val="20"/>
                <w:szCs w:val="20"/>
                <w:lang w:eastAsia="en-US"/>
              </w:rPr>
              <w:t>, only two candidates did not finish the paper and the average mark</w:t>
            </w:r>
            <w:r w:rsidR="00781F61" w:rsidRPr="00B2256A">
              <w:rPr>
                <w:rFonts w:ascii="Century Gothic" w:hAnsi="Century Gothic" w:cs="Arial"/>
                <w:bCs/>
                <w:sz w:val="20"/>
                <w:szCs w:val="20"/>
                <w:lang w:eastAsia="en-US"/>
              </w:rPr>
              <w:t xml:space="preserve"> per script</w:t>
            </w:r>
            <w:r w:rsidR="00652EDE" w:rsidRPr="00B2256A">
              <w:rPr>
                <w:rFonts w:ascii="Century Gothic" w:hAnsi="Century Gothic" w:cs="Arial"/>
                <w:bCs/>
                <w:sz w:val="20"/>
                <w:szCs w:val="20"/>
                <w:lang w:eastAsia="en-US"/>
              </w:rPr>
              <w:t xml:space="preserve"> is</w:t>
            </w:r>
            <w:r w:rsidR="00781F61" w:rsidRPr="00B2256A">
              <w:rPr>
                <w:rFonts w:ascii="Century Gothic" w:hAnsi="Century Gothic" w:cs="Arial"/>
                <w:bCs/>
                <w:sz w:val="20"/>
                <w:szCs w:val="20"/>
                <w:lang w:eastAsia="en-US"/>
              </w:rPr>
              <w:t xml:space="preserve"> </w:t>
            </w:r>
            <w:r w:rsidR="005E129F" w:rsidRPr="00B2256A">
              <w:rPr>
                <w:rFonts w:ascii="Century Gothic" w:hAnsi="Century Gothic" w:cs="Arial"/>
                <w:bCs/>
                <w:sz w:val="20"/>
                <w:szCs w:val="20"/>
                <w:lang w:eastAsia="en-US"/>
              </w:rPr>
              <w:t>9</w:t>
            </w:r>
            <w:r w:rsidR="00BB5A7B" w:rsidRPr="00B2256A">
              <w:rPr>
                <w:rFonts w:ascii="Century Gothic" w:hAnsi="Century Gothic" w:cs="Arial"/>
                <w:bCs/>
                <w:sz w:val="20"/>
                <w:szCs w:val="20"/>
                <w:lang w:eastAsia="en-US"/>
              </w:rPr>
              <w:t>0</w:t>
            </w:r>
            <w:r w:rsidR="005E129F" w:rsidRPr="00B2256A">
              <w:rPr>
                <w:rFonts w:ascii="Century Gothic" w:hAnsi="Century Gothic" w:cs="Arial"/>
                <w:bCs/>
                <w:sz w:val="20"/>
                <w:szCs w:val="20"/>
                <w:lang w:eastAsia="en-US"/>
              </w:rPr>
              <w:t xml:space="preserve">/200, which is </w:t>
            </w:r>
            <w:r w:rsidR="007B0781" w:rsidRPr="00B2256A">
              <w:rPr>
                <w:rFonts w:ascii="Century Gothic" w:hAnsi="Century Gothic" w:cs="Arial"/>
                <w:bCs/>
                <w:sz w:val="20"/>
                <w:szCs w:val="20"/>
                <w:lang w:eastAsia="en-US"/>
              </w:rPr>
              <w:t xml:space="preserve">a </w:t>
            </w:r>
            <w:r w:rsidR="00742616" w:rsidRPr="00B2256A">
              <w:rPr>
                <w:rFonts w:ascii="Century Gothic" w:hAnsi="Century Gothic" w:cs="Arial"/>
                <w:bCs/>
                <w:sz w:val="20"/>
                <w:szCs w:val="20"/>
                <w:lang w:eastAsia="en-US"/>
              </w:rPr>
              <w:t>f</w:t>
            </w:r>
            <w:r w:rsidR="00BB5A7B" w:rsidRPr="00B2256A">
              <w:rPr>
                <w:rFonts w:ascii="Century Gothic" w:hAnsi="Century Gothic" w:cs="Arial"/>
                <w:bCs/>
                <w:sz w:val="20"/>
                <w:szCs w:val="20"/>
                <w:lang w:eastAsia="en-US"/>
              </w:rPr>
              <w:t>our</w:t>
            </w:r>
            <w:r w:rsidR="00742616" w:rsidRPr="00B2256A">
              <w:rPr>
                <w:rFonts w:ascii="Century Gothic" w:hAnsi="Century Gothic" w:cs="Arial"/>
                <w:bCs/>
                <w:sz w:val="20"/>
                <w:szCs w:val="20"/>
                <w:lang w:eastAsia="en-US"/>
              </w:rPr>
              <w:t>-mark</w:t>
            </w:r>
            <w:r w:rsidR="007B0781" w:rsidRPr="00B2256A">
              <w:rPr>
                <w:rFonts w:ascii="Century Gothic" w:hAnsi="Century Gothic" w:cs="Arial"/>
                <w:bCs/>
                <w:sz w:val="20"/>
                <w:szCs w:val="20"/>
                <w:lang w:eastAsia="en-US"/>
              </w:rPr>
              <w:t xml:space="preserve"> improvement compared to </w:t>
            </w:r>
            <w:r w:rsidR="005E129F" w:rsidRPr="00B2256A">
              <w:rPr>
                <w:rFonts w:ascii="Century Gothic" w:hAnsi="Century Gothic" w:cs="Arial"/>
                <w:bCs/>
                <w:sz w:val="20"/>
                <w:szCs w:val="20"/>
                <w:lang w:eastAsia="en-US"/>
              </w:rPr>
              <w:t>2020.</w:t>
            </w:r>
            <w:r w:rsidR="00652EDE" w:rsidRPr="00B2256A">
              <w:rPr>
                <w:rFonts w:ascii="Century Gothic" w:hAnsi="Century Gothic" w:cs="Arial"/>
                <w:bCs/>
                <w:sz w:val="20"/>
                <w:szCs w:val="20"/>
                <w:lang w:eastAsia="en-US"/>
              </w:rPr>
              <w:t xml:space="preserve"> </w:t>
            </w:r>
          </w:p>
        </w:tc>
      </w:tr>
    </w:tbl>
    <w:p w14:paraId="54746A69" w14:textId="2F2A2A35" w:rsidR="00B2256A" w:rsidRPr="00B2256A" w:rsidRDefault="00B2256A" w:rsidP="00B24077">
      <w:pPr>
        <w:pStyle w:val="Default"/>
        <w:spacing w:line="360" w:lineRule="auto"/>
        <w:rPr>
          <w:rFonts w:ascii="Century Gothic" w:hAnsi="Century Gothic" w:cs="Arial"/>
          <w:b/>
          <w:bCs/>
          <w:sz w:val="20"/>
          <w:szCs w:val="20"/>
        </w:rPr>
      </w:pPr>
    </w:p>
    <w:p w14:paraId="7FA21050" w14:textId="77777777" w:rsidR="00B2256A" w:rsidRPr="00B2256A" w:rsidRDefault="00B2256A">
      <w:pPr>
        <w:spacing w:after="0" w:line="240" w:lineRule="auto"/>
        <w:rPr>
          <w:rFonts w:ascii="Century Gothic" w:hAnsi="Century Gothic" w:cs="Arial"/>
          <w:b/>
          <w:bCs/>
          <w:color w:val="000000"/>
          <w:sz w:val="20"/>
          <w:szCs w:val="20"/>
        </w:rPr>
      </w:pPr>
      <w:r w:rsidRPr="00B2256A">
        <w:rPr>
          <w:rFonts w:ascii="Century Gothic" w:hAnsi="Century Gothic" w:cs="Arial"/>
          <w:b/>
          <w:bCs/>
          <w:sz w:val="20"/>
          <w:szCs w:val="20"/>
        </w:rPr>
        <w:br w:type="page"/>
      </w:r>
    </w:p>
    <w:p w14:paraId="317ACF7C" w14:textId="385CA00A" w:rsidR="00B24077" w:rsidRPr="00B2256A" w:rsidRDefault="00B24077" w:rsidP="00B24077">
      <w:pPr>
        <w:pStyle w:val="Default"/>
        <w:spacing w:line="360" w:lineRule="auto"/>
        <w:rPr>
          <w:rFonts w:ascii="Century Gothic" w:hAnsi="Century Gothic" w:cs="Arial"/>
          <w:b/>
          <w:bCs/>
          <w:sz w:val="20"/>
          <w:szCs w:val="20"/>
        </w:rPr>
      </w:pPr>
      <w:r w:rsidRPr="00B2256A">
        <w:rPr>
          <w:rFonts w:ascii="Century Gothic" w:hAnsi="Century Gothic" w:cs="Arial"/>
          <w:b/>
          <w:bCs/>
          <w:sz w:val="20"/>
          <w:szCs w:val="20"/>
        </w:rPr>
        <w:lastRenderedPageBreak/>
        <w:t>SECTION 2: Comment on candidates’ performance in individual questions</w:t>
      </w:r>
    </w:p>
    <w:p w14:paraId="4F76A6C1" w14:textId="77777777" w:rsidR="00B24077" w:rsidRPr="00B2256A" w:rsidRDefault="00B24077" w:rsidP="00B24077">
      <w:pPr>
        <w:pStyle w:val="Default"/>
        <w:spacing w:line="360" w:lineRule="auto"/>
        <w:rPr>
          <w:rFonts w:ascii="Century Gothic" w:hAnsi="Century Gothic" w:cs="Arial"/>
          <w:b/>
          <w:bCs/>
          <w:sz w:val="20"/>
          <w:szCs w:val="20"/>
        </w:rPr>
      </w:pPr>
      <w:r w:rsidRPr="00B2256A">
        <w:rPr>
          <w:rFonts w:ascii="Century Gothic" w:hAnsi="Century Gothic" w:cs="Arial"/>
          <w:b/>
          <w:bCs/>
          <w:sz w:val="20"/>
          <w:szCs w:val="20"/>
        </w:rPr>
        <w:t xml:space="preserve">(It is expected that a comment will be provided for </w:t>
      </w:r>
      <w:r w:rsidRPr="00B2256A">
        <w:rPr>
          <w:rFonts w:ascii="Century Gothic" w:hAnsi="Century Gothic" w:cs="Arial"/>
          <w:b/>
          <w:bCs/>
          <w:sz w:val="20"/>
          <w:szCs w:val="20"/>
          <w:u w:val="single"/>
        </w:rPr>
        <w:t>each question</w:t>
      </w:r>
      <w:r w:rsidRPr="00B2256A">
        <w:rPr>
          <w:rFonts w:ascii="Century Gothic" w:hAnsi="Century Gothic" w:cs="Arial"/>
          <w:b/>
          <w:bCs/>
          <w:sz w:val="20"/>
          <w:szCs w:val="20"/>
        </w:rPr>
        <w:t>).</w:t>
      </w:r>
    </w:p>
    <w:p w14:paraId="15E82ABC" w14:textId="77777777" w:rsidR="00B24077" w:rsidRPr="00B2256A" w:rsidRDefault="00B24077" w:rsidP="00B24077">
      <w:pPr>
        <w:pStyle w:val="Default"/>
        <w:spacing w:line="360" w:lineRule="auto"/>
        <w:rPr>
          <w:rFonts w:ascii="Century Gothic" w:hAnsi="Century Gothic" w:cs="Arial"/>
          <w:b/>
          <w:bCs/>
          <w:sz w:val="20"/>
          <w:szCs w:val="20"/>
        </w:rPr>
      </w:pPr>
    </w:p>
    <w:tbl>
      <w:tblPr>
        <w:tblW w:w="9486" w:type="dxa"/>
        <w:tblInd w:w="108" w:type="dxa"/>
        <w:tblLook w:val="04A0" w:firstRow="1" w:lastRow="0" w:firstColumn="1" w:lastColumn="0" w:noHBand="0" w:noVBand="1"/>
      </w:tblPr>
      <w:tblGrid>
        <w:gridCol w:w="9486"/>
      </w:tblGrid>
      <w:tr w:rsidR="00B24077" w:rsidRPr="00B2256A" w14:paraId="7A711A36" w14:textId="77777777" w:rsidTr="00923D45">
        <w:trPr>
          <w:trHeight w:val="117"/>
        </w:trPr>
        <w:tc>
          <w:tcPr>
            <w:tcW w:w="9486" w:type="dxa"/>
            <w:tcBorders>
              <w:top w:val="single" w:sz="8" w:space="0" w:color="000000"/>
              <w:left w:val="single" w:sz="8" w:space="0" w:color="000000"/>
              <w:bottom w:val="single" w:sz="8" w:space="0" w:color="000000"/>
              <w:right w:val="single" w:sz="8" w:space="0" w:color="000000"/>
            </w:tcBorders>
            <w:hideMark/>
          </w:tcPr>
          <w:p w14:paraId="06BC2200" w14:textId="77777777" w:rsidR="00B24077" w:rsidRPr="00B2256A" w:rsidRDefault="00B24077">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t>QUESTION 1</w:t>
            </w:r>
          </w:p>
        </w:tc>
      </w:tr>
      <w:tr w:rsidR="00B24077" w:rsidRPr="00B2256A" w14:paraId="1A538514" w14:textId="77777777" w:rsidTr="00B2256A">
        <w:trPr>
          <w:trHeight w:val="88"/>
        </w:trPr>
        <w:tc>
          <w:tcPr>
            <w:tcW w:w="94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0077D01" w14:textId="084DE2B1" w:rsidR="00B24077" w:rsidRPr="00B2256A" w:rsidRDefault="00B24077" w:rsidP="00B24077">
            <w:pPr>
              <w:pStyle w:val="Default"/>
              <w:numPr>
                <w:ilvl w:val="0"/>
                <w:numId w:val="17"/>
              </w:numPr>
              <w:spacing w:line="360" w:lineRule="auto"/>
              <w:ind w:left="483" w:hanging="483"/>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D8339F"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967176" w:rsidRPr="00B2256A" w14:paraId="51E8BA07" w14:textId="77777777" w:rsidTr="00923D45">
        <w:trPr>
          <w:trHeight w:val="88"/>
        </w:trPr>
        <w:tc>
          <w:tcPr>
            <w:tcW w:w="9486" w:type="dxa"/>
            <w:tcBorders>
              <w:top w:val="single" w:sz="8" w:space="0" w:color="000000"/>
              <w:left w:val="single" w:sz="8" w:space="0" w:color="000000"/>
              <w:bottom w:val="single" w:sz="8" w:space="0" w:color="000000"/>
              <w:right w:val="single" w:sz="8" w:space="0" w:color="000000"/>
            </w:tcBorders>
          </w:tcPr>
          <w:p w14:paraId="316384C1" w14:textId="571D1E8A" w:rsidR="00967176" w:rsidRPr="00B2256A" w:rsidRDefault="009559CA" w:rsidP="009559CA">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This is a 40-mark question testing the knowledge across the curriculum. Out of the random sample of 100 scripts the average mark is 2</w:t>
            </w:r>
            <w:r w:rsidR="00D24311" w:rsidRPr="00B2256A">
              <w:rPr>
                <w:rFonts w:ascii="Century Gothic" w:hAnsi="Century Gothic" w:cs="Arial"/>
                <w:sz w:val="20"/>
                <w:szCs w:val="20"/>
                <w:lang w:eastAsia="en-US"/>
              </w:rPr>
              <w:t>2</w:t>
            </w:r>
            <w:r w:rsidRPr="00B2256A">
              <w:rPr>
                <w:rFonts w:ascii="Century Gothic" w:hAnsi="Century Gothic" w:cs="Arial"/>
                <w:sz w:val="20"/>
                <w:szCs w:val="20"/>
                <w:lang w:eastAsia="en-US"/>
              </w:rPr>
              <w:t>/40. During the MSM meeting it was decided that step 1 and 2 in Q1.5 can be interchangeable. Th</w:t>
            </w:r>
            <w:r w:rsidR="000E43B7" w:rsidRPr="00B2256A">
              <w:rPr>
                <w:rFonts w:ascii="Century Gothic" w:hAnsi="Century Gothic" w:cs="Arial"/>
                <w:sz w:val="20"/>
                <w:szCs w:val="20"/>
                <w:lang w:eastAsia="en-US"/>
              </w:rPr>
              <w:t>is</w:t>
            </w:r>
            <w:r w:rsidRPr="00B2256A">
              <w:rPr>
                <w:rFonts w:ascii="Century Gothic" w:hAnsi="Century Gothic" w:cs="Arial"/>
                <w:sz w:val="20"/>
                <w:szCs w:val="20"/>
                <w:lang w:eastAsia="en-US"/>
              </w:rPr>
              <w:t xml:space="preserve"> question</w:t>
            </w:r>
            <w:r w:rsidR="000E43B7" w:rsidRPr="00B2256A">
              <w:rPr>
                <w:rFonts w:ascii="Century Gothic" w:hAnsi="Century Gothic" w:cs="Arial"/>
                <w:sz w:val="20"/>
                <w:szCs w:val="20"/>
                <w:lang w:eastAsia="en-US"/>
              </w:rPr>
              <w:t xml:space="preserve"> as a whole</w:t>
            </w:r>
            <w:r w:rsidRPr="00B2256A">
              <w:rPr>
                <w:rFonts w:ascii="Century Gothic" w:hAnsi="Century Gothic" w:cs="Arial"/>
                <w:sz w:val="20"/>
                <w:szCs w:val="20"/>
                <w:lang w:eastAsia="en-US"/>
              </w:rPr>
              <w:t xml:space="preserve"> was not so well answered as expected.</w:t>
            </w:r>
          </w:p>
        </w:tc>
      </w:tr>
    </w:tbl>
    <w:p w14:paraId="2669305B" w14:textId="02A9889A" w:rsidR="00B24077" w:rsidRPr="00B2256A" w:rsidRDefault="00B24077" w:rsidP="00621AFD">
      <w:pPr>
        <w:spacing w:after="0" w:line="240" w:lineRule="auto"/>
      </w:pPr>
    </w:p>
    <w:tbl>
      <w:tblPr>
        <w:tblW w:w="0" w:type="auto"/>
        <w:tblInd w:w="108" w:type="dxa"/>
        <w:tblLook w:val="04A0" w:firstRow="1" w:lastRow="0" w:firstColumn="1" w:lastColumn="0" w:noHBand="0" w:noVBand="1"/>
      </w:tblPr>
      <w:tblGrid>
        <w:gridCol w:w="9367"/>
      </w:tblGrid>
      <w:tr w:rsidR="00B24077" w:rsidRPr="00B2256A" w14:paraId="0311E72C"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C70EBC6" w14:textId="5665D979" w:rsidR="00B24077" w:rsidRPr="00B2256A" w:rsidRDefault="00B24077" w:rsidP="00B24077">
            <w:pPr>
              <w:pStyle w:val="Default"/>
              <w:numPr>
                <w:ilvl w:val="0"/>
                <w:numId w:val="17"/>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 xml:space="preserve">Why </w:t>
            </w:r>
            <w:r w:rsidR="005B1264" w:rsidRPr="00B2256A">
              <w:rPr>
                <w:rFonts w:ascii="Century Gothic" w:hAnsi="Century Gothic" w:cs="Arial"/>
                <w:b/>
                <w:sz w:val="20"/>
                <w:szCs w:val="20"/>
                <w:lang w:eastAsia="en-US"/>
              </w:rPr>
              <w:t>were</w:t>
            </w:r>
            <w:r w:rsidRPr="00B2256A">
              <w:rPr>
                <w:rFonts w:ascii="Century Gothic" w:hAnsi="Century Gothic" w:cs="Arial"/>
                <w:b/>
                <w:sz w:val="20"/>
                <w:szCs w:val="20"/>
                <w:lang w:eastAsia="en-US"/>
              </w:rPr>
              <w:t xml:space="preserve"> some questions poorly answered? Also provide specific examples, indicate common errors committed by learners in this question, and any misconceptions.</w:t>
            </w:r>
          </w:p>
        </w:tc>
      </w:tr>
      <w:tr w:rsidR="00B24077" w:rsidRPr="00B2256A" w14:paraId="458ED90E" w14:textId="77777777" w:rsidTr="00923D45">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12E25B78" w14:textId="77777777" w:rsidR="0017245B" w:rsidRPr="00B2256A" w:rsidRDefault="00FA0FA5"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Although Section A was not difficult, many learners showed a lack of general knowledge about the content in CAPS and other tourism related issues. Many simply just choose random answers.</w:t>
            </w:r>
            <w:r w:rsidR="0017245B" w:rsidRPr="00B2256A">
              <w:rPr>
                <w:rFonts w:ascii="Century Gothic" w:hAnsi="Century Gothic" w:cs="Arial"/>
                <w:sz w:val="20"/>
                <w:szCs w:val="20"/>
                <w:lang w:eastAsia="en-US"/>
              </w:rPr>
              <w:t xml:space="preserve"> </w:t>
            </w:r>
          </w:p>
          <w:p w14:paraId="3B5D4E3A" w14:textId="2C0814AA" w:rsidR="0017245B" w:rsidRPr="00B2256A" w:rsidRDefault="0017245B"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Q1.1-1.2</w:t>
            </w:r>
            <w:r w:rsidRPr="00B2256A">
              <w:rPr>
                <w:rFonts w:ascii="Century Gothic" w:hAnsi="Century Gothic" w:cs="Arial"/>
                <w:sz w:val="20"/>
                <w:szCs w:val="20"/>
                <w:lang w:eastAsia="en-US"/>
              </w:rPr>
              <w:t xml:space="preserve"> were reasonably well answered.</w:t>
            </w:r>
          </w:p>
          <w:p w14:paraId="6E25A16B" w14:textId="77777777" w:rsidR="00FA0FA5" w:rsidRPr="00B2256A" w:rsidRDefault="0017245B"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Q1.3 -1.5</w:t>
            </w:r>
            <w:r w:rsidRPr="00B2256A">
              <w:rPr>
                <w:rFonts w:ascii="Century Gothic" w:hAnsi="Century Gothic" w:cs="Arial"/>
                <w:sz w:val="20"/>
                <w:szCs w:val="20"/>
                <w:lang w:eastAsia="en-US"/>
              </w:rPr>
              <w:t xml:space="preserve"> were poorly answered.</w:t>
            </w:r>
            <w:r w:rsidR="00FA0FA5" w:rsidRPr="00B2256A">
              <w:rPr>
                <w:rFonts w:ascii="Century Gothic" w:hAnsi="Century Gothic" w:cs="Arial"/>
                <w:sz w:val="20"/>
                <w:szCs w:val="20"/>
                <w:lang w:eastAsia="en-US"/>
              </w:rPr>
              <w:t xml:space="preserve"> </w:t>
            </w:r>
          </w:p>
          <w:p w14:paraId="60DE2719" w14:textId="0C1A86D4" w:rsidR="003D31ED" w:rsidRPr="00B2256A" w:rsidRDefault="003D31ED"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With </w:t>
            </w:r>
            <w:r w:rsidRPr="00B2256A">
              <w:rPr>
                <w:rFonts w:ascii="Century Gothic" w:hAnsi="Century Gothic" w:cs="Arial"/>
                <w:b/>
                <w:bCs/>
                <w:sz w:val="20"/>
                <w:szCs w:val="20"/>
                <w:lang w:eastAsia="en-US"/>
              </w:rPr>
              <w:t>Q1.5</w:t>
            </w:r>
            <w:r w:rsidRPr="00B2256A">
              <w:rPr>
                <w:rFonts w:ascii="Century Gothic" w:hAnsi="Century Gothic" w:cs="Arial"/>
                <w:sz w:val="20"/>
                <w:szCs w:val="20"/>
                <w:lang w:eastAsia="en-US"/>
              </w:rPr>
              <w:t xml:space="preserve"> many learners switched step 2 and 3</w:t>
            </w:r>
            <w:r w:rsidR="00CE5196" w:rsidRPr="00B2256A">
              <w:rPr>
                <w:rFonts w:ascii="Century Gothic" w:hAnsi="Century Gothic" w:cs="Arial"/>
                <w:sz w:val="20"/>
                <w:szCs w:val="20"/>
                <w:lang w:eastAsia="en-US"/>
              </w:rPr>
              <w:t>, even the Level7 candidates did this.</w:t>
            </w:r>
            <w:r w:rsidR="0020554F" w:rsidRPr="00B2256A">
              <w:rPr>
                <w:rFonts w:ascii="Century Gothic" w:hAnsi="Century Gothic" w:cs="Arial"/>
                <w:sz w:val="20"/>
                <w:szCs w:val="20"/>
                <w:lang w:eastAsia="en-US"/>
              </w:rPr>
              <w:t xml:space="preserve"> </w:t>
            </w:r>
            <w:r w:rsidR="00CE5196" w:rsidRPr="00B2256A">
              <w:rPr>
                <w:rFonts w:ascii="Century Gothic" w:hAnsi="Century Gothic" w:cs="Arial"/>
                <w:sz w:val="20"/>
                <w:szCs w:val="20"/>
                <w:lang w:eastAsia="en-US"/>
              </w:rPr>
              <w:t>It is obvious that candidates think that one has to apply for the visa before one book the flight ticket, which actually make sense</w:t>
            </w:r>
            <w:r w:rsidR="0020554F" w:rsidRPr="00B2256A">
              <w:rPr>
                <w:rFonts w:ascii="Century Gothic" w:hAnsi="Century Gothic" w:cs="Arial"/>
                <w:sz w:val="20"/>
                <w:szCs w:val="20"/>
                <w:lang w:eastAsia="en-US"/>
              </w:rPr>
              <w:t>.</w:t>
            </w:r>
            <w:r w:rsidR="00CE5196" w:rsidRPr="00B2256A">
              <w:rPr>
                <w:rFonts w:ascii="Century Gothic" w:hAnsi="Century Gothic" w:cs="Arial"/>
                <w:sz w:val="20"/>
                <w:szCs w:val="20"/>
                <w:lang w:eastAsia="en-US"/>
              </w:rPr>
              <w:t xml:space="preserve"> What will happen if one </w:t>
            </w:r>
            <w:r w:rsidR="009E05C0" w:rsidRPr="00B2256A">
              <w:rPr>
                <w:rFonts w:ascii="Century Gothic" w:hAnsi="Century Gothic" w:cs="Arial"/>
                <w:sz w:val="20"/>
                <w:szCs w:val="20"/>
                <w:lang w:eastAsia="en-US"/>
              </w:rPr>
              <w:t>buys</w:t>
            </w:r>
            <w:r w:rsidR="00CE5196" w:rsidRPr="00B2256A">
              <w:rPr>
                <w:rFonts w:ascii="Century Gothic" w:hAnsi="Century Gothic" w:cs="Arial"/>
                <w:sz w:val="20"/>
                <w:szCs w:val="20"/>
                <w:lang w:eastAsia="en-US"/>
              </w:rPr>
              <w:t xml:space="preserve"> a flight ticket</w:t>
            </w:r>
            <w:r w:rsidR="00912A62" w:rsidRPr="00B2256A">
              <w:rPr>
                <w:rFonts w:ascii="Century Gothic" w:hAnsi="Century Gothic" w:cs="Arial"/>
                <w:sz w:val="20"/>
                <w:szCs w:val="20"/>
                <w:lang w:eastAsia="en-US"/>
              </w:rPr>
              <w:t>, and thereafter the visa application is turned down? This was clearly the thought process of the learners.</w:t>
            </w:r>
            <w:r w:rsidR="00CE5196" w:rsidRPr="00B2256A">
              <w:rPr>
                <w:rFonts w:ascii="Century Gothic" w:hAnsi="Century Gothic" w:cs="Arial"/>
                <w:sz w:val="20"/>
                <w:szCs w:val="20"/>
                <w:lang w:eastAsia="en-US"/>
              </w:rPr>
              <w:t xml:space="preserve"> </w:t>
            </w:r>
            <w:r w:rsidR="00F61CFA" w:rsidRPr="00B2256A">
              <w:rPr>
                <w:rFonts w:ascii="Century Gothic" w:hAnsi="Century Gothic" w:cs="Arial"/>
                <w:sz w:val="20"/>
                <w:szCs w:val="20"/>
                <w:lang w:eastAsia="en-US"/>
              </w:rPr>
              <w:t xml:space="preserve"> </w:t>
            </w:r>
            <w:r w:rsidR="0028798A" w:rsidRPr="00B2256A">
              <w:rPr>
                <w:rFonts w:ascii="Century Gothic" w:hAnsi="Century Gothic" w:cs="Arial"/>
                <w:sz w:val="20"/>
                <w:szCs w:val="20"/>
                <w:lang w:eastAsia="en-US"/>
              </w:rPr>
              <w:t>With</w:t>
            </w:r>
            <w:r w:rsidR="00F61CFA" w:rsidRPr="00B2256A">
              <w:rPr>
                <w:rFonts w:ascii="Century Gothic" w:hAnsi="Century Gothic" w:cs="Arial"/>
                <w:sz w:val="20"/>
                <w:szCs w:val="20"/>
                <w:lang w:eastAsia="en-US"/>
              </w:rPr>
              <w:t xml:space="preserve"> </w:t>
            </w:r>
            <w:r w:rsidR="00F61CFA" w:rsidRPr="00B2256A">
              <w:rPr>
                <w:rFonts w:ascii="Century Gothic" w:hAnsi="Century Gothic" w:cs="Arial"/>
                <w:b/>
                <w:bCs/>
                <w:sz w:val="20"/>
                <w:szCs w:val="20"/>
                <w:lang w:eastAsia="en-US"/>
              </w:rPr>
              <w:t>Q1.3</w:t>
            </w:r>
            <w:r w:rsidR="00F61CFA" w:rsidRPr="00B2256A">
              <w:rPr>
                <w:rFonts w:ascii="Century Gothic" w:hAnsi="Century Gothic" w:cs="Arial"/>
                <w:sz w:val="20"/>
                <w:szCs w:val="20"/>
                <w:lang w:eastAsia="en-US"/>
              </w:rPr>
              <w:t xml:space="preserve"> candidates chose the incorrect answer in </w:t>
            </w:r>
            <w:r w:rsidR="00F61CFA" w:rsidRPr="00B2256A">
              <w:rPr>
                <w:rFonts w:ascii="Century Gothic" w:hAnsi="Century Gothic" w:cs="Arial"/>
                <w:b/>
                <w:bCs/>
                <w:sz w:val="20"/>
                <w:szCs w:val="20"/>
                <w:lang w:eastAsia="en-US"/>
              </w:rPr>
              <w:t>1.3.2</w:t>
            </w:r>
            <w:r w:rsidR="00F61CFA" w:rsidRPr="00B2256A">
              <w:rPr>
                <w:rFonts w:ascii="Century Gothic" w:hAnsi="Century Gothic" w:cs="Arial"/>
                <w:sz w:val="20"/>
                <w:szCs w:val="20"/>
                <w:lang w:eastAsia="en-US"/>
              </w:rPr>
              <w:t xml:space="preserve"> and </w:t>
            </w:r>
            <w:r w:rsidR="00F61CFA" w:rsidRPr="00B2256A">
              <w:rPr>
                <w:rFonts w:ascii="Century Gothic" w:hAnsi="Century Gothic" w:cs="Arial"/>
                <w:b/>
                <w:bCs/>
                <w:sz w:val="20"/>
                <w:szCs w:val="20"/>
                <w:lang w:eastAsia="en-US"/>
              </w:rPr>
              <w:t>1.3.3</w:t>
            </w:r>
            <w:r w:rsidR="00F61CFA" w:rsidRPr="00B2256A">
              <w:rPr>
                <w:rFonts w:ascii="Century Gothic" w:hAnsi="Century Gothic" w:cs="Arial"/>
                <w:sz w:val="20"/>
                <w:szCs w:val="20"/>
                <w:lang w:eastAsia="en-US"/>
              </w:rPr>
              <w:t xml:space="preserve"> which is also evident </w:t>
            </w:r>
            <w:r w:rsidR="0028798A" w:rsidRPr="00B2256A">
              <w:rPr>
                <w:rFonts w:ascii="Century Gothic" w:hAnsi="Century Gothic" w:cs="Arial"/>
                <w:sz w:val="20"/>
                <w:szCs w:val="20"/>
                <w:lang w:eastAsia="en-US"/>
              </w:rPr>
              <w:t>of</w:t>
            </w:r>
            <w:r w:rsidR="00F61CFA" w:rsidRPr="00B2256A">
              <w:rPr>
                <w:rFonts w:ascii="Century Gothic" w:hAnsi="Century Gothic" w:cs="Arial"/>
                <w:sz w:val="20"/>
                <w:szCs w:val="20"/>
                <w:lang w:eastAsia="en-US"/>
              </w:rPr>
              <w:t xml:space="preserve"> a lack of knowledge.</w:t>
            </w:r>
          </w:p>
        </w:tc>
      </w:tr>
    </w:tbl>
    <w:p w14:paraId="270CC4D3" w14:textId="77777777" w:rsidR="00B24077" w:rsidRPr="00B2256A" w:rsidRDefault="00B24077" w:rsidP="00B24077">
      <w:pPr>
        <w:rPr>
          <w:rFonts w:ascii="Century Gothic" w:hAnsi="Century Gothic"/>
          <w:sz w:val="20"/>
          <w:szCs w:val="20"/>
        </w:rPr>
      </w:pPr>
    </w:p>
    <w:tbl>
      <w:tblPr>
        <w:tblW w:w="9386" w:type="dxa"/>
        <w:tblInd w:w="108" w:type="dxa"/>
        <w:tblLook w:val="04A0" w:firstRow="1" w:lastRow="0" w:firstColumn="1" w:lastColumn="0" w:noHBand="0" w:noVBand="1"/>
      </w:tblPr>
      <w:tblGrid>
        <w:gridCol w:w="9386"/>
      </w:tblGrid>
      <w:tr w:rsidR="00B24077" w:rsidRPr="00B2256A" w14:paraId="6458A063" w14:textId="77777777" w:rsidTr="00B2256A">
        <w:trPr>
          <w:trHeight w:val="94"/>
        </w:trPr>
        <w:tc>
          <w:tcPr>
            <w:tcW w:w="93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FE7A2AD" w14:textId="77777777" w:rsidR="00B24077" w:rsidRPr="00B2256A" w:rsidRDefault="00B24077" w:rsidP="00B24077">
            <w:pPr>
              <w:pStyle w:val="Default"/>
              <w:numPr>
                <w:ilvl w:val="0"/>
                <w:numId w:val="17"/>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967176" w:rsidRPr="00B2256A" w14:paraId="039AC967" w14:textId="77777777" w:rsidTr="00923D45">
        <w:trPr>
          <w:trHeight w:val="94"/>
        </w:trPr>
        <w:tc>
          <w:tcPr>
            <w:tcW w:w="9386" w:type="dxa"/>
            <w:tcBorders>
              <w:top w:val="single" w:sz="8" w:space="0" w:color="000000"/>
              <w:left w:val="single" w:sz="8" w:space="0" w:color="000000"/>
              <w:bottom w:val="single" w:sz="8" w:space="0" w:color="000000"/>
              <w:right w:val="single" w:sz="8" w:space="0" w:color="000000"/>
            </w:tcBorders>
          </w:tcPr>
          <w:p w14:paraId="2A2FB761" w14:textId="6B66BD92" w:rsidR="00967176" w:rsidRPr="00B2256A" w:rsidRDefault="00D8339F" w:rsidP="00D67B23">
            <w:pPr>
              <w:pStyle w:val="Default"/>
              <w:spacing w:line="360" w:lineRule="auto"/>
              <w:jc w:val="both"/>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Teachers and learners must keep up to date with current issues relating to tourism. </w:t>
            </w:r>
            <w:r w:rsidR="005C667E" w:rsidRPr="00B2256A">
              <w:rPr>
                <w:rFonts w:ascii="Century Gothic" w:hAnsi="Century Gothic" w:cs="Arial"/>
                <w:bCs/>
                <w:sz w:val="20"/>
                <w:szCs w:val="20"/>
                <w:lang w:eastAsia="en-US"/>
              </w:rPr>
              <w:t>Content taught i</w:t>
            </w:r>
            <w:r w:rsidR="000512BA" w:rsidRPr="00B2256A">
              <w:rPr>
                <w:rFonts w:ascii="Century Gothic" w:hAnsi="Century Gothic" w:cs="Arial"/>
                <w:bCs/>
                <w:sz w:val="20"/>
                <w:szCs w:val="20"/>
                <w:lang w:eastAsia="en-US"/>
              </w:rPr>
              <w:t>n</w:t>
            </w:r>
            <w:r w:rsidR="005C667E" w:rsidRPr="00B2256A">
              <w:rPr>
                <w:rFonts w:ascii="Century Gothic" w:hAnsi="Century Gothic" w:cs="Arial"/>
                <w:bCs/>
                <w:sz w:val="20"/>
                <w:szCs w:val="20"/>
                <w:lang w:eastAsia="en-US"/>
              </w:rPr>
              <w:t xml:space="preserve"> grades 10 and11 must built on in grade 12.</w:t>
            </w:r>
            <w:r w:rsidR="000707EF" w:rsidRPr="00B2256A">
              <w:rPr>
                <w:rFonts w:ascii="Century Gothic" w:hAnsi="Century Gothic" w:cs="Arial"/>
                <w:bCs/>
                <w:sz w:val="20"/>
                <w:szCs w:val="20"/>
                <w:lang w:eastAsia="en-US"/>
              </w:rPr>
              <w:t xml:space="preserve"> Teachers must share resources with fellow educators.</w:t>
            </w:r>
          </w:p>
        </w:tc>
      </w:tr>
    </w:tbl>
    <w:p w14:paraId="4EC9F860" w14:textId="77777777" w:rsidR="00B24077" w:rsidRPr="00B2256A" w:rsidRDefault="00B24077" w:rsidP="00B24077">
      <w:pPr>
        <w:tabs>
          <w:tab w:val="left" w:pos="5745"/>
        </w:tabs>
        <w:spacing w:after="0" w:line="36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B24077" w:rsidRPr="00B2256A" w14:paraId="7F6744BC" w14:textId="77777777" w:rsidTr="00B2256A">
        <w:trPr>
          <w:trHeight w:val="122"/>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54A5337" w14:textId="77777777" w:rsidR="00B24077" w:rsidRPr="00B2256A" w:rsidRDefault="00B24077">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967176" w:rsidRPr="00B2256A" w14:paraId="62EE989F" w14:textId="77777777" w:rsidTr="00923D45">
        <w:trPr>
          <w:trHeight w:val="122"/>
        </w:trPr>
        <w:tc>
          <w:tcPr>
            <w:tcW w:w="9367" w:type="dxa"/>
            <w:tcBorders>
              <w:top w:val="single" w:sz="8" w:space="0" w:color="000000"/>
              <w:left w:val="single" w:sz="8" w:space="0" w:color="000000"/>
              <w:bottom w:val="single" w:sz="8" w:space="0" w:color="000000"/>
              <w:right w:val="single" w:sz="8" w:space="0" w:color="000000"/>
            </w:tcBorders>
          </w:tcPr>
          <w:p w14:paraId="3C046478" w14:textId="77777777" w:rsidR="00967176" w:rsidRPr="00B2256A" w:rsidRDefault="00776033">
            <w:pPr>
              <w:pStyle w:val="Default"/>
              <w:spacing w:line="360" w:lineRule="auto"/>
              <w:ind w:left="522" w:hanging="540"/>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In </w:t>
            </w:r>
            <w:r w:rsidRPr="00B2256A">
              <w:rPr>
                <w:rFonts w:ascii="Century Gothic" w:hAnsi="Century Gothic" w:cs="Arial"/>
                <w:b/>
                <w:sz w:val="20"/>
                <w:szCs w:val="20"/>
                <w:lang w:eastAsia="en-US"/>
              </w:rPr>
              <w:t>Q1.2.1</w:t>
            </w:r>
            <w:r w:rsidRPr="00B2256A">
              <w:rPr>
                <w:rFonts w:ascii="Century Gothic" w:hAnsi="Century Gothic" w:cs="Arial"/>
                <w:bCs/>
                <w:sz w:val="20"/>
                <w:szCs w:val="20"/>
                <w:lang w:eastAsia="en-US"/>
              </w:rPr>
              <w:t xml:space="preserve"> many learners chose the option “tourist visa” instead of “transit visa”. This is evident that learners do not understand the concept “stopover flight”.</w:t>
            </w:r>
          </w:p>
          <w:p w14:paraId="567F0BA5" w14:textId="515D6286" w:rsidR="0023315B" w:rsidRPr="00B2256A" w:rsidRDefault="0023315B">
            <w:pPr>
              <w:pStyle w:val="Default"/>
              <w:spacing w:line="360" w:lineRule="auto"/>
              <w:ind w:left="522" w:hanging="540"/>
              <w:rPr>
                <w:rFonts w:ascii="Century Gothic" w:hAnsi="Century Gothic" w:cs="Arial"/>
                <w:bCs/>
                <w:sz w:val="20"/>
                <w:szCs w:val="20"/>
                <w:lang w:eastAsia="en-US"/>
              </w:rPr>
            </w:pPr>
            <w:r w:rsidRPr="00B2256A">
              <w:rPr>
                <w:rFonts w:ascii="Century Gothic" w:hAnsi="Century Gothic" w:cs="Arial"/>
                <w:bCs/>
                <w:sz w:val="20"/>
                <w:szCs w:val="20"/>
                <w:lang w:eastAsia="en-US"/>
              </w:rPr>
              <w:t>Q1.5 show that the content on map work and tour planning was not covered adequately. Teachers need to give learners exercises from old question paper</w:t>
            </w:r>
            <w:r w:rsidR="00817EFD">
              <w:rPr>
                <w:rFonts w:ascii="Century Gothic" w:hAnsi="Century Gothic" w:cs="Arial"/>
                <w:bCs/>
                <w:sz w:val="20"/>
                <w:szCs w:val="20"/>
                <w:lang w:eastAsia="en-US"/>
              </w:rPr>
              <w:t>s</w:t>
            </w:r>
            <w:r w:rsidRPr="00B2256A">
              <w:rPr>
                <w:rFonts w:ascii="Century Gothic" w:hAnsi="Century Gothic" w:cs="Arial"/>
                <w:bCs/>
                <w:sz w:val="20"/>
                <w:szCs w:val="20"/>
                <w:lang w:eastAsia="en-US"/>
              </w:rPr>
              <w:t xml:space="preserve"> together with prior knowledge from grade 11.</w:t>
            </w:r>
          </w:p>
        </w:tc>
      </w:tr>
    </w:tbl>
    <w:p w14:paraId="2707C278" w14:textId="77777777" w:rsidR="00B24077" w:rsidRPr="00B2256A" w:rsidRDefault="00B24077" w:rsidP="00B24077">
      <w:pPr>
        <w:spacing w:after="0" w:line="360" w:lineRule="auto"/>
        <w:jc w:val="both"/>
        <w:rPr>
          <w:rFonts w:ascii="Arial" w:eastAsia="Arial" w:hAnsi="Arial" w:cs="Arial"/>
          <w:sz w:val="24"/>
          <w:szCs w:val="24"/>
          <w:lang w:eastAsia="en-US"/>
        </w:rPr>
      </w:pPr>
    </w:p>
    <w:p w14:paraId="683896D2" w14:textId="4A30C28E"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36"/>
      </w:tblGrid>
      <w:tr w:rsidR="00F05F2C" w:rsidRPr="00B2256A" w14:paraId="05FC9320" w14:textId="77777777" w:rsidTr="00967176">
        <w:trPr>
          <w:trHeight w:val="89"/>
        </w:trPr>
        <w:tc>
          <w:tcPr>
            <w:tcW w:w="9336" w:type="dxa"/>
            <w:tcBorders>
              <w:top w:val="single" w:sz="8" w:space="0" w:color="000000"/>
              <w:left w:val="single" w:sz="8" w:space="0" w:color="000000"/>
              <w:bottom w:val="single" w:sz="8" w:space="0" w:color="000000"/>
              <w:right w:val="single" w:sz="8" w:space="0" w:color="000000"/>
            </w:tcBorders>
            <w:hideMark/>
          </w:tcPr>
          <w:p w14:paraId="55DC7836" w14:textId="7335BBD3"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2</w:t>
            </w:r>
          </w:p>
        </w:tc>
      </w:tr>
      <w:tr w:rsidR="00F05F2C" w:rsidRPr="00B2256A" w14:paraId="635E36A1" w14:textId="77777777" w:rsidTr="00B2256A">
        <w:trPr>
          <w:trHeight w:val="66"/>
        </w:trPr>
        <w:tc>
          <w:tcPr>
            <w:tcW w:w="93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5A4EE7E" w14:textId="1B650964" w:rsidR="00F05F2C" w:rsidRPr="00B2256A" w:rsidRDefault="00F05F2C" w:rsidP="00F05F2C">
            <w:pPr>
              <w:pStyle w:val="Default"/>
              <w:numPr>
                <w:ilvl w:val="0"/>
                <w:numId w:val="20"/>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967176" w:rsidRPr="00B2256A" w14:paraId="331147BA" w14:textId="77777777" w:rsidTr="00967176">
        <w:trPr>
          <w:trHeight w:val="66"/>
        </w:trPr>
        <w:tc>
          <w:tcPr>
            <w:tcW w:w="9336" w:type="dxa"/>
            <w:tcBorders>
              <w:top w:val="single" w:sz="8" w:space="0" w:color="000000"/>
              <w:left w:val="single" w:sz="8" w:space="0" w:color="000000"/>
              <w:bottom w:val="single" w:sz="8" w:space="0" w:color="000000"/>
              <w:right w:val="single" w:sz="8" w:space="0" w:color="000000"/>
            </w:tcBorders>
          </w:tcPr>
          <w:p w14:paraId="0505300E" w14:textId="41990E37" w:rsidR="00967176" w:rsidRPr="00B2256A" w:rsidRDefault="00C82EED" w:rsidP="00967176">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This was</w:t>
            </w:r>
            <w:r w:rsidR="00D21832" w:rsidRPr="00B2256A">
              <w:rPr>
                <w:rFonts w:ascii="Century Gothic" w:hAnsi="Century Gothic" w:cs="Arial"/>
                <w:sz w:val="20"/>
                <w:szCs w:val="20"/>
                <w:lang w:eastAsia="en-US"/>
              </w:rPr>
              <w:t xml:space="preserve"> a</w:t>
            </w:r>
            <w:r w:rsidRPr="00B2256A">
              <w:rPr>
                <w:rFonts w:ascii="Century Gothic" w:hAnsi="Century Gothic" w:cs="Arial"/>
                <w:sz w:val="20"/>
                <w:szCs w:val="20"/>
                <w:lang w:eastAsia="en-US"/>
              </w:rPr>
              <w:t xml:space="preserve"> </w:t>
            </w:r>
            <w:r w:rsidR="00D21832" w:rsidRPr="00B2256A">
              <w:rPr>
                <w:rFonts w:ascii="Century Gothic" w:hAnsi="Century Gothic" w:cs="Arial"/>
                <w:sz w:val="20"/>
                <w:szCs w:val="20"/>
                <w:lang w:eastAsia="en-US"/>
              </w:rPr>
              <w:t>source-based</w:t>
            </w:r>
            <w:r w:rsidRPr="00B2256A">
              <w:rPr>
                <w:rFonts w:ascii="Century Gothic" w:hAnsi="Century Gothic" w:cs="Arial"/>
                <w:sz w:val="20"/>
                <w:szCs w:val="20"/>
                <w:lang w:eastAsia="en-US"/>
              </w:rPr>
              <w:t xml:space="preserve"> question related to TikTok and the</w:t>
            </w:r>
            <w:r w:rsidR="00006010" w:rsidRPr="00B2256A">
              <w:rPr>
                <w:rFonts w:ascii="Century Gothic" w:hAnsi="Century Gothic" w:cs="Arial"/>
                <w:sz w:val="20"/>
                <w:szCs w:val="20"/>
                <w:lang w:eastAsia="en-US"/>
              </w:rPr>
              <w:t xml:space="preserve"> World Health Organi</w:t>
            </w:r>
            <w:r w:rsidR="006D16D2" w:rsidRPr="00B2256A">
              <w:rPr>
                <w:rFonts w:ascii="Century Gothic" w:hAnsi="Century Gothic" w:cs="Arial"/>
                <w:sz w:val="20"/>
                <w:szCs w:val="20"/>
                <w:lang w:eastAsia="en-US"/>
              </w:rPr>
              <w:t>s</w:t>
            </w:r>
            <w:r w:rsidR="00006010" w:rsidRPr="00B2256A">
              <w:rPr>
                <w:rFonts w:ascii="Century Gothic" w:hAnsi="Century Gothic" w:cs="Arial"/>
                <w:sz w:val="20"/>
                <w:szCs w:val="20"/>
                <w:lang w:eastAsia="en-US"/>
              </w:rPr>
              <w:t>ation</w:t>
            </w:r>
            <w:r w:rsidRPr="00B2256A">
              <w:rPr>
                <w:rFonts w:ascii="Century Gothic" w:hAnsi="Century Gothic" w:cs="Arial"/>
                <w:sz w:val="20"/>
                <w:szCs w:val="20"/>
                <w:lang w:eastAsia="en-US"/>
              </w:rPr>
              <w:t xml:space="preserve"> </w:t>
            </w:r>
            <w:r w:rsidR="00006010" w:rsidRPr="00B2256A">
              <w:rPr>
                <w:rFonts w:ascii="Century Gothic" w:hAnsi="Century Gothic" w:cs="Arial"/>
                <w:sz w:val="20"/>
                <w:szCs w:val="20"/>
                <w:lang w:eastAsia="en-US"/>
              </w:rPr>
              <w:t>(</w:t>
            </w:r>
            <w:r w:rsidRPr="00B2256A">
              <w:rPr>
                <w:rFonts w:ascii="Century Gothic" w:hAnsi="Century Gothic" w:cs="Arial"/>
                <w:sz w:val="20"/>
                <w:szCs w:val="20"/>
                <w:lang w:eastAsia="en-US"/>
              </w:rPr>
              <w:t>WHO</w:t>
            </w:r>
            <w:r w:rsidR="00006010" w:rsidRPr="00B2256A">
              <w:rPr>
                <w:rFonts w:ascii="Century Gothic" w:hAnsi="Century Gothic" w:cs="Arial"/>
                <w:sz w:val="20"/>
                <w:szCs w:val="20"/>
                <w:lang w:eastAsia="en-US"/>
              </w:rPr>
              <w:t>)</w:t>
            </w:r>
            <w:r w:rsidRPr="00B2256A">
              <w:rPr>
                <w:rFonts w:ascii="Century Gothic" w:hAnsi="Century Gothic" w:cs="Arial"/>
                <w:sz w:val="20"/>
                <w:szCs w:val="20"/>
                <w:lang w:eastAsia="en-US"/>
              </w:rPr>
              <w:t>, distinguishing between illegal/duty free goods</w:t>
            </w:r>
            <w:r w:rsidR="00792FDF" w:rsidRPr="00B2256A">
              <w:rPr>
                <w:rFonts w:ascii="Century Gothic" w:hAnsi="Century Gothic" w:cs="Arial"/>
                <w:sz w:val="20"/>
                <w:szCs w:val="20"/>
                <w:lang w:eastAsia="en-US"/>
              </w:rPr>
              <w:t>, customs regulations</w:t>
            </w:r>
            <w:r w:rsidRPr="00B2256A">
              <w:rPr>
                <w:rFonts w:ascii="Century Gothic" w:hAnsi="Century Gothic" w:cs="Arial"/>
                <w:sz w:val="20"/>
                <w:szCs w:val="20"/>
                <w:lang w:eastAsia="en-US"/>
              </w:rPr>
              <w:t xml:space="preserve"> and a world time zone map. The average mark from a random sample of 100 scripts is </w:t>
            </w:r>
            <w:r w:rsidR="00D21832" w:rsidRPr="00B2256A">
              <w:rPr>
                <w:rFonts w:ascii="Century Gothic" w:hAnsi="Century Gothic" w:cs="Arial"/>
                <w:sz w:val="20"/>
                <w:szCs w:val="20"/>
                <w:lang w:eastAsia="en-US"/>
              </w:rPr>
              <w:t>2</w:t>
            </w:r>
            <w:r w:rsidR="00D24311" w:rsidRPr="00B2256A">
              <w:rPr>
                <w:rFonts w:ascii="Century Gothic" w:hAnsi="Century Gothic" w:cs="Arial"/>
                <w:sz w:val="20"/>
                <w:szCs w:val="20"/>
                <w:lang w:eastAsia="en-US"/>
              </w:rPr>
              <w:t>1</w:t>
            </w:r>
            <w:r w:rsidR="00D21832" w:rsidRPr="00B2256A">
              <w:rPr>
                <w:rFonts w:ascii="Century Gothic" w:hAnsi="Century Gothic" w:cs="Arial"/>
                <w:sz w:val="20"/>
                <w:szCs w:val="20"/>
                <w:lang w:eastAsia="en-US"/>
              </w:rPr>
              <w:t>/40.</w:t>
            </w:r>
          </w:p>
        </w:tc>
      </w:tr>
    </w:tbl>
    <w:p w14:paraId="41EE4EC7"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31A3E85D"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E50ED13" w14:textId="77777777" w:rsidR="00F05F2C" w:rsidRPr="00B2256A" w:rsidRDefault="00F05F2C" w:rsidP="00F05F2C">
            <w:pPr>
              <w:pStyle w:val="Default"/>
              <w:numPr>
                <w:ilvl w:val="0"/>
                <w:numId w:val="20"/>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02B1AD29" w14:textId="77777777" w:rsidTr="00213A49">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24D8E782" w14:textId="6034E871" w:rsidR="00F05F2C" w:rsidRPr="00B2256A" w:rsidRDefault="00E71509"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Q2.1.1</w:t>
            </w:r>
            <w:r w:rsidRPr="00B2256A">
              <w:rPr>
                <w:rFonts w:ascii="Century Gothic" w:hAnsi="Century Gothic" w:cs="Arial"/>
                <w:sz w:val="20"/>
                <w:szCs w:val="20"/>
                <w:lang w:eastAsia="en-US"/>
              </w:rPr>
              <w:t xml:space="preserve"> was well answered. Learners could identify the organi</w:t>
            </w:r>
            <w:r w:rsidR="006D16D2" w:rsidRPr="00B2256A">
              <w:rPr>
                <w:rFonts w:ascii="Century Gothic" w:hAnsi="Century Gothic" w:cs="Arial"/>
                <w:sz w:val="20"/>
                <w:szCs w:val="20"/>
                <w:lang w:eastAsia="en-US"/>
              </w:rPr>
              <w:t>s</w:t>
            </w:r>
            <w:r w:rsidRPr="00B2256A">
              <w:rPr>
                <w:rFonts w:ascii="Century Gothic" w:hAnsi="Century Gothic" w:cs="Arial"/>
                <w:sz w:val="20"/>
                <w:szCs w:val="20"/>
                <w:lang w:eastAsia="en-US"/>
              </w:rPr>
              <w:t>ation from the reading.</w:t>
            </w:r>
          </w:p>
          <w:p w14:paraId="03807701" w14:textId="77777777" w:rsidR="00E71509" w:rsidRPr="00B2256A" w:rsidRDefault="00E71509"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Q2.1.2</w:t>
            </w:r>
            <w:r w:rsidRPr="00B2256A">
              <w:rPr>
                <w:rFonts w:ascii="Century Gothic" w:hAnsi="Century Gothic" w:cs="Arial"/>
                <w:sz w:val="20"/>
                <w:szCs w:val="20"/>
                <w:lang w:eastAsia="en-US"/>
              </w:rPr>
              <w:t xml:space="preserve"> was very well answered as the answers were in the reading.</w:t>
            </w:r>
          </w:p>
          <w:p w14:paraId="55A88CB6" w14:textId="71A7D0A9" w:rsidR="00E71509" w:rsidRPr="00B2256A" w:rsidRDefault="00E71509"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Q2.1.3</w:t>
            </w:r>
            <w:r w:rsidRPr="00B2256A">
              <w:rPr>
                <w:rFonts w:ascii="Century Gothic" w:hAnsi="Century Gothic" w:cs="Arial"/>
                <w:sz w:val="20"/>
                <w:szCs w:val="20"/>
                <w:lang w:eastAsia="en-US"/>
              </w:rPr>
              <w:t xml:space="preserve"> was poorly answered. Learners found it challenging in understanding the question. Instead</w:t>
            </w:r>
            <w:r w:rsidR="000512BA" w:rsidRPr="00B2256A">
              <w:rPr>
                <w:rFonts w:ascii="Century Gothic" w:hAnsi="Century Gothic" w:cs="Arial"/>
                <w:sz w:val="20"/>
                <w:szCs w:val="20"/>
                <w:lang w:eastAsia="en-US"/>
              </w:rPr>
              <w:t xml:space="preserve"> of</w:t>
            </w:r>
            <w:r w:rsidRPr="00B2256A">
              <w:rPr>
                <w:rFonts w:ascii="Century Gothic" w:hAnsi="Century Gothic" w:cs="Arial"/>
                <w:sz w:val="20"/>
                <w:szCs w:val="20"/>
                <w:lang w:eastAsia="en-US"/>
              </w:rPr>
              <w:t xml:space="preserve"> explain</w:t>
            </w:r>
            <w:r w:rsidR="000512BA" w:rsidRPr="00B2256A">
              <w:rPr>
                <w:rFonts w:ascii="Century Gothic" w:hAnsi="Century Gothic" w:cs="Arial"/>
                <w:sz w:val="20"/>
                <w:szCs w:val="20"/>
                <w:lang w:eastAsia="en-US"/>
              </w:rPr>
              <w:t>ing</w:t>
            </w:r>
            <w:r w:rsidRPr="00B2256A">
              <w:rPr>
                <w:rFonts w:ascii="Century Gothic" w:hAnsi="Century Gothic" w:cs="Arial"/>
                <w:sz w:val="20"/>
                <w:szCs w:val="20"/>
                <w:lang w:eastAsia="en-US"/>
              </w:rPr>
              <w:t xml:space="preserve"> WHY Tik</w:t>
            </w:r>
            <w:r w:rsidR="00FF7D26" w:rsidRPr="00B2256A">
              <w:rPr>
                <w:rFonts w:ascii="Century Gothic" w:hAnsi="Century Gothic" w:cs="Arial"/>
                <w:sz w:val="20"/>
                <w:szCs w:val="20"/>
                <w:lang w:eastAsia="en-US"/>
              </w:rPr>
              <w:t>T</w:t>
            </w:r>
            <w:r w:rsidRPr="00B2256A">
              <w:rPr>
                <w:rFonts w:ascii="Century Gothic" w:hAnsi="Century Gothic" w:cs="Arial"/>
                <w:sz w:val="20"/>
                <w:szCs w:val="20"/>
                <w:lang w:eastAsia="en-US"/>
              </w:rPr>
              <w:t>ok will help the WHO to convey their message, learners explained HOW it will contribute.</w:t>
            </w:r>
          </w:p>
          <w:p w14:paraId="0B7BD0F5" w14:textId="2A70CFA4" w:rsidR="00E71509" w:rsidRPr="00B2256A" w:rsidRDefault="003C018E"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Q2.2.1</w:t>
            </w:r>
            <w:r w:rsidRPr="00B2256A">
              <w:rPr>
                <w:rFonts w:ascii="Century Gothic" w:hAnsi="Century Gothic" w:cs="Arial"/>
                <w:sz w:val="20"/>
                <w:szCs w:val="20"/>
                <w:lang w:eastAsia="en-US"/>
              </w:rPr>
              <w:t xml:space="preserve"> learners were able to identify the duty-free goods from the images in the paper. The question was well answered.</w:t>
            </w:r>
          </w:p>
          <w:p w14:paraId="2D1E2A7D" w14:textId="0F4E1DBD" w:rsidR="00F41E3C" w:rsidRPr="00B2256A" w:rsidRDefault="00F41E3C"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Q2.2.2</w:t>
            </w:r>
            <w:r w:rsidRPr="00B2256A">
              <w:rPr>
                <w:rFonts w:ascii="Century Gothic" w:hAnsi="Century Gothic" w:cs="Arial"/>
                <w:sz w:val="20"/>
                <w:szCs w:val="20"/>
                <w:lang w:eastAsia="en-US"/>
              </w:rPr>
              <w:t xml:space="preserve"> was poorly answered. This is a question from the textbook testing if the learners</w:t>
            </w:r>
            <w:r w:rsidR="00D945E7" w:rsidRPr="00B2256A">
              <w:rPr>
                <w:rFonts w:ascii="Century Gothic" w:hAnsi="Century Gothic" w:cs="Arial"/>
                <w:sz w:val="20"/>
                <w:szCs w:val="20"/>
                <w:lang w:eastAsia="en-US"/>
              </w:rPr>
              <w:t>’</w:t>
            </w:r>
            <w:r w:rsidRPr="00B2256A">
              <w:rPr>
                <w:rFonts w:ascii="Century Gothic" w:hAnsi="Century Gothic" w:cs="Arial"/>
                <w:sz w:val="20"/>
                <w:szCs w:val="20"/>
                <w:lang w:eastAsia="en-US"/>
              </w:rPr>
              <w:t xml:space="preserve"> remember</w:t>
            </w:r>
            <w:r w:rsidR="00D945E7" w:rsidRPr="00B2256A">
              <w:rPr>
                <w:rFonts w:ascii="Century Gothic" w:hAnsi="Century Gothic" w:cs="Arial"/>
                <w:sz w:val="20"/>
                <w:szCs w:val="20"/>
                <w:lang w:eastAsia="en-US"/>
              </w:rPr>
              <w:t>ing skills</w:t>
            </w:r>
            <w:r w:rsidRPr="00B2256A">
              <w:rPr>
                <w:rFonts w:ascii="Century Gothic" w:hAnsi="Century Gothic" w:cs="Arial"/>
                <w:sz w:val="20"/>
                <w:szCs w:val="20"/>
                <w:lang w:eastAsia="en-US"/>
              </w:rPr>
              <w:t xml:space="preserve">. Many learners said “packets of cigarettes” or “bottles of wine” instead of focusing on the quantity </w:t>
            </w:r>
            <w:r w:rsidR="006657E4" w:rsidRPr="00B2256A">
              <w:rPr>
                <w:rFonts w:ascii="Century Gothic" w:hAnsi="Century Gothic" w:cs="Arial"/>
                <w:sz w:val="20"/>
                <w:szCs w:val="20"/>
                <w:lang w:eastAsia="en-US"/>
              </w:rPr>
              <w:t>e.g.,</w:t>
            </w:r>
            <w:r w:rsidRPr="00B2256A">
              <w:rPr>
                <w:rFonts w:ascii="Century Gothic" w:hAnsi="Century Gothic" w:cs="Arial"/>
                <w:sz w:val="20"/>
                <w:szCs w:val="20"/>
                <w:lang w:eastAsia="en-US"/>
              </w:rPr>
              <w:t xml:space="preserve"> 200 cigarettes and 2L of wine etc.</w:t>
            </w:r>
          </w:p>
          <w:p w14:paraId="52FF3620" w14:textId="02B29296" w:rsidR="00F41E3C" w:rsidRPr="00B2256A" w:rsidRDefault="00D90C8D"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Q2.2.3</w:t>
            </w:r>
            <w:r w:rsidRPr="00B2256A">
              <w:rPr>
                <w:rFonts w:ascii="Century Gothic" w:hAnsi="Century Gothic" w:cs="Arial"/>
                <w:sz w:val="20"/>
                <w:szCs w:val="20"/>
                <w:lang w:eastAsia="en-US"/>
              </w:rPr>
              <w:t xml:space="preserve"> was poorly answered. Learners simply find it difficult to understand why you need to go through the </w:t>
            </w:r>
            <w:r w:rsidR="00A33C24" w:rsidRPr="00B2256A">
              <w:rPr>
                <w:rFonts w:ascii="Century Gothic" w:hAnsi="Century Gothic" w:cs="Arial"/>
                <w:sz w:val="20"/>
                <w:szCs w:val="20"/>
                <w:lang w:eastAsia="en-US"/>
              </w:rPr>
              <w:t>g</w:t>
            </w:r>
            <w:r w:rsidRPr="00B2256A">
              <w:rPr>
                <w:rFonts w:ascii="Century Gothic" w:hAnsi="Century Gothic" w:cs="Arial"/>
                <w:sz w:val="20"/>
                <w:szCs w:val="20"/>
                <w:lang w:eastAsia="en-US"/>
              </w:rPr>
              <w:t xml:space="preserve">reen channel, or if needed through the </w:t>
            </w:r>
            <w:r w:rsidR="00652A15" w:rsidRPr="00B2256A">
              <w:rPr>
                <w:rFonts w:ascii="Century Gothic" w:hAnsi="Century Gothic" w:cs="Arial"/>
                <w:sz w:val="20"/>
                <w:szCs w:val="20"/>
                <w:lang w:eastAsia="en-US"/>
              </w:rPr>
              <w:t>r</w:t>
            </w:r>
            <w:r w:rsidRPr="00B2256A">
              <w:rPr>
                <w:rFonts w:ascii="Century Gothic" w:hAnsi="Century Gothic" w:cs="Arial"/>
                <w:sz w:val="20"/>
                <w:szCs w:val="20"/>
                <w:lang w:eastAsia="en-US"/>
              </w:rPr>
              <w:t>ed channel.</w:t>
            </w:r>
          </w:p>
          <w:p w14:paraId="1D95DFF3" w14:textId="5674FE1C" w:rsidR="00260C16" w:rsidRPr="00B2256A" w:rsidRDefault="00260C16"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Q2.2.4a</w:t>
            </w:r>
            <w:r w:rsidR="005E5C3B" w:rsidRPr="00B2256A">
              <w:rPr>
                <w:rFonts w:ascii="Century Gothic" w:hAnsi="Century Gothic" w:cs="Arial"/>
                <w:sz w:val="20"/>
                <w:szCs w:val="20"/>
                <w:lang w:eastAsia="en-US"/>
              </w:rPr>
              <w:t xml:space="preserve"> was </w:t>
            </w:r>
            <w:r w:rsidRPr="00B2256A">
              <w:rPr>
                <w:rFonts w:ascii="Century Gothic" w:hAnsi="Century Gothic" w:cs="Arial"/>
                <w:sz w:val="20"/>
                <w:szCs w:val="20"/>
                <w:lang w:eastAsia="en-US"/>
              </w:rPr>
              <w:t>well answered and learners showed clear understanding of the term “prohibited”.</w:t>
            </w:r>
          </w:p>
          <w:p w14:paraId="51AC6314" w14:textId="2FC3CDE5" w:rsidR="00C76AED" w:rsidRPr="00B2256A" w:rsidRDefault="00260C16"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Q2.2.4b</w:t>
            </w:r>
            <w:r w:rsidR="005E5C3B" w:rsidRPr="00B2256A">
              <w:rPr>
                <w:rFonts w:ascii="Century Gothic" w:hAnsi="Century Gothic" w:cs="Arial"/>
                <w:sz w:val="20"/>
                <w:szCs w:val="20"/>
                <w:lang w:eastAsia="en-US"/>
              </w:rPr>
              <w:t xml:space="preserve"> w</w:t>
            </w:r>
            <w:r w:rsidRPr="00B2256A">
              <w:rPr>
                <w:rFonts w:ascii="Century Gothic" w:hAnsi="Century Gothic" w:cs="Arial"/>
                <w:sz w:val="20"/>
                <w:szCs w:val="20"/>
                <w:lang w:eastAsia="en-US"/>
              </w:rPr>
              <w:t>as well answered. Easy for learners to identify the illegal item between the images.</w:t>
            </w:r>
          </w:p>
          <w:p w14:paraId="753427BC" w14:textId="5DB8D0A3" w:rsidR="00E26D11" w:rsidRPr="00B2256A" w:rsidRDefault="001526C1"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Q2.3</w:t>
            </w:r>
            <w:r w:rsidRPr="00B2256A">
              <w:rPr>
                <w:rFonts w:ascii="Century Gothic" w:hAnsi="Century Gothic" w:cs="Arial"/>
                <w:sz w:val="20"/>
                <w:szCs w:val="20"/>
                <w:lang w:eastAsia="en-US"/>
              </w:rPr>
              <w:t xml:space="preserve"> was poorly answered overall. Learners find the time zone calculations challenging </w:t>
            </w:r>
            <w:r w:rsidR="0094260B" w:rsidRPr="00B2256A">
              <w:rPr>
                <w:rFonts w:ascii="Century Gothic" w:hAnsi="Century Gothic" w:cs="Arial"/>
                <w:sz w:val="20"/>
                <w:szCs w:val="20"/>
                <w:lang w:eastAsia="en-US"/>
              </w:rPr>
              <w:t xml:space="preserve">and </w:t>
            </w:r>
            <w:r w:rsidRPr="00B2256A">
              <w:rPr>
                <w:rFonts w:ascii="Century Gothic" w:hAnsi="Century Gothic" w:cs="Arial"/>
                <w:sz w:val="20"/>
                <w:szCs w:val="20"/>
                <w:lang w:eastAsia="en-US"/>
              </w:rPr>
              <w:t>making the same mistakes year after year</w:t>
            </w:r>
            <w:r w:rsidR="00237261" w:rsidRPr="00B2256A">
              <w:rPr>
                <w:rFonts w:ascii="Century Gothic" w:hAnsi="Century Gothic" w:cs="Arial"/>
                <w:sz w:val="20"/>
                <w:szCs w:val="20"/>
                <w:lang w:eastAsia="en-US"/>
              </w:rPr>
              <w:t xml:space="preserve"> in </w:t>
            </w:r>
            <w:r w:rsidR="0094260B" w:rsidRPr="00B2256A">
              <w:rPr>
                <w:rFonts w:ascii="Century Gothic" w:hAnsi="Century Gothic" w:cs="Arial"/>
                <w:sz w:val="20"/>
                <w:szCs w:val="20"/>
                <w:lang w:eastAsia="en-US"/>
              </w:rPr>
              <w:t xml:space="preserve">not knowing </w:t>
            </w:r>
            <w:r w:rsidR="00237261" w:rsidRPr="00B2256A">
              <w:rPr>
                <w:rFonts w:ascii="Century Gothic" w:hAnsi="Century Gothic" w:cs="Arial"/>
                <w:sz w:val="20"/>
                <w:szCs w:val="20"/>
                <w:lang w:eastAsia="en-US"/>
              </w:rPr>
              <w:t>when/what to</w:t>
            </w:r>
            <w:r w:rsidR="00237261" w:rsidRPr="00B2256A">
              <w:rPr>
                <w:rFonts w:ascii="Century Gothic" w:hAnsi="Century Gothic" w:cs="Arial"/>
                <w:b/>
                <w:bCs/>
                <w:i/>
                <w:iCs/>
                <w:sz w:val="20"/>
                <w:szCs w:val="20"/>
                <w:lang w:eastAsia="en-US"/>
              </w:rPr>
              <w:t xml:space="preserve"> +</w:t>
            </w:r>
            <w:r w:rsidR="00237261" w:rsidRPr="00B2256A">
              <w:rPr>
                <w:rFonts w:ascii="Century Gothic" w:hAnsi="Century Gothic" w:cs="Arial"/>
                <w:sz w:val="20"/>
                <w:szCs w:val="20"/>
                <w:lang w:eastAsia="en-US"/>
              </w:rPr>
              <w:t xml:space="preserve"> or </w:t>
            </w:r>
            <w:r w:rsidR="00237261" w:rsidRPr="00B2256A">
              <w:rPr>
                <w:rFonts w:ascii="Century Gothic" w:hAnsi="Century Gothic" w:cs="Arial"/>
                <w:b/>
                <w:bCs/>
                <w:i/>
                <w:iCs/>
                <w:sz w:val="20"/>
                <w:szCs w:val="20"/>
                <w:lang w:eastAsia="en-US"/>
              </w:rPr>
              <w:t>-</w:t>
            </w:r>
            <w:r w:rsidRPr="00B2256A">
              <w:rPr>
                <w:rFonts w:ascii="Century Gothic" w:hAnsi="Century Gothic" w:cs="Arial"/>
                <w:sz w:val="20"/>
                <w:szCs w:val="20"/>
                <w:lang w:eastAsia="en-US"/>
              </w:rPr>
              <w:t>. In this paper the answer in every question had to be used to calculate the answer in the next question. If a learner made a mistake in the fi</w:t>
            </w:r>
            <w:r w:rsidR="005E5C3B" w:rsidRPr="00B2256A">
              <w:rPr>
                <w:rFonts w:ascii="Century Gothic" w:hAnsi="Century Gothic" w:cs="Arial"/>
                <w:sz w:val="20"/>
                <w:szCs w:val="20"/>
                <w:lang w:eastAsia="en-US"/>
              </w:rPr>
              <w:t>r</w:t>
            </w:r>
            <w:r w:rsidRPr="00B2256A">
              <w:rPr>
                <w:rFonts w:ascii="Century Gothic" w:hAnsi="Century Gothic" w:cs="Arial"/>
                <w:sz w:val="20"/>
                <w:szCs w:val="20"/>
                <w:lang w:eastAsia="en-US"/>
              </w:rPr>
              <w:t xml:space="preserve">st </w:t>
            </w:r>
            <w:r w:rsidR="005E5C3B" w:rsidRPr="00B2256A">
              <w:rPr>
                <w:rFonts w:ascii="Century Gothic" w:hAnsi="Century Gothic" w:cs="Arial"/>
                <w:sz w:val="20"/>
                <w:szCs w:val="20"/>
                <w:lang w:eastAsia="en-US"/>
              </w:rPr>
              <w:t>calculation</w:t>
            </w:r>
            <w:r w:rsidRPr="00B2256A">
              <w:rPr>
                <w:rFonts w:ascii="Century Gothic" w:hAnsi="Century Gothic" w:cs="Arial"/>
                <w:sz w:val="20"/>
                <w:szCs w:val="20"/>
                <w:lang w:eastAsia="en-US"/>
              </w:rPr>
              <w:t xml:space="preserve">, that mistake will filter through to the other </w:t>
            </w:r>
            <w:r w:rsidR="005E5C3B" w:rsidRPr="00B2256A">
              <w:rPr>
                <w:rFonts w:ascii="Century Gothic" w:hAnsi="Century Gothic" w:cs="Arial"/>
                <w:sz w:val="20"/>
                <w:szCs w:val="20"/>
                <w:lang w:eastAsia="en-US"/>
              </w:rPr>
              <w:t>calculations</w:t>
            </w:r>
            <w:r w:rsidR="00AD4ED3" w:rsidRPr="00B2256A">
              <w:rPr>
                <w:rFonts w:ascii="Century Gothic" w:hAnsi="Century Gothic" w:cs="Arial"/>
                <w:sz w:val="20"/>
                <w:szCs w:val="20"/>
                <w:lang w:eastAsia="en-US"/>
              </w:rPr>
              <w:t xml:space="preserve"> and learners could not differentiate between hours and the actual time.</w:t>
            </w:r>
            <w:r w:rsidR="00260C16" w:rsidRPr="00B2256A">
              <w:rPr>
                <w:rFonts w:ascii="Century Gothic" w:hAnsi="Century Gothic" w:cs="Arial"/>
                <w:sz w:val="20"/>
                <w:szCs w:val="20"/>
                <w:lang w:eastAsia="en-US"/>
              </w:rPr>
              <w:t xml:space="preserve"> </w:t>
            </w:r>
          </w:p>
          <w:p w14:paraId="4D58796C" w14:textId="235AF5CE" w:rsidR="00F86AF7" w:rsidRPr="00B2256A" w:rsidRDefault="00E26D11"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In </w:t>
            </w:r>
            <w:r w:rsidR="006E5C9C" w:rsidRPr="00B2256A">
              <w:rPr>
                <w:rFonts w:ascii="Century Gothic" w:hAnsi="Century Gothic" w:cs="Arial"/>
                <w:b/>
                <w:bCs/>
                <w:sz w:val="20"/>
                <w:szCs w:val="20"/>
                <w:lang w:eastAsia="en-US"/>
              </w:rPr>
              <w:t>Q2.3.3</w:t>
            </w:r>
            <w:r w:rsidR="006E5C9C" w:rsidRPr="00B2256A">
              <w:rPr>
                <w:rFonts w:ascii="Century Gothic" w:hAnsi="Century Gothic" w:cs="Arial"/>
                <w:sz w:val="20"/>
                <w:szCs w:val="20"/>
                <w:lang w:eastAsia="en-US"/>
              </w:rPr>
              <w:t xml:space="preserve"> many learners </w:t>
            </w:r>
            <w:r w:rsidR="00C63787" w:rsidRPr="00B2256A">
              <w:rPr>
                <w:rFonts w:ascii="Century Gothic" w:hAnsi="Century Gothic" w:cs="Arial"/>
                <w:sz w:val="20"/>
                <w:szCs w:val="20"/>
                <w:lang w:eastAsia="en-US"/>
              </w:rPr>
              <w:t>searched</w:t>
            </w:r>
            <w:r w:rsidR="006E5C9C" w:rsidRPr="00B2256A">
              <w:rPr>
                <w:rFonts w:ascii="Century Gothic" w:hAnsi="Century Gothic" w:cs="Arial"/>
                <w:sz w:val="20"/>
                <w:szCs w:val="20"/>
                <w:lang w:eastAsia="en-US"/>
              </w:rPr>
              <w:t xml:space="preserve"> for the time zone on the map and wrote +9.5 as</w:t>
            </w:r>
            <w:r w:rsidR="00AD4ED3" w:rsidRPr="00B2256A">
              <w:rPr>
                <w:rFonts w:ascii="Century Gothic" w:hAnsi="Century Gothic" w:cs="Arial"/>
                <w:sz w:val="20"/>
                <w:szCs w:val="20"/>
                <w:lang w:eastAsia="en-US"/>
              </w:rPr>
              <w:t xml:space="preserve"> in</w:t>
            </w:r>
            <w:r w:rsidR="006E5C9C" w:rsidRPr="00B2256A">
              <w:rPr>
                <w:rFonts w:ascii="Century Gothic" w:hAnsi="Century Gothic" w:cs="Arial"/>
                <w:sz w:val="20"/>
                <w:szCs w:val="20"/>
                <w:lang w:eastAsia="en-US"/>
              </w:rPr>
              <w:t xml:space="preserve"> the time zone. The correct time</w:t>
            </w:r>
            <w:r w:rsidR="006D16D2" w:rsidRPr="00B2256A">
              <w:rPr>
                <w:rFonts w:ascii="Century Gothic" w:hAnsi="Century Gothic" w:cs="Arial"/>
                <w:sz w:val="20"/>
                <w:szCs w:val="20"/>
                <w:lang w:eastAsia="en-US"/>
              </w:rPr>
              <w:t xml:space="preserve"> zone</w:t>
            </w:r>
            <w:r w:rsidR="006E5C9C" w:rsidRPr="00B2256A">
              <w:rPr>
                <w:rFonts w:ascii="Century Gothic" w:hAnsi="Century Gothic" w:cs="Arial"/>
                <w:sz w:val="20"/>
                <w:szCs w:val="20"/>
                <w:lang w:eastAsia="en-US"/>
              </w:rPr>
              <w:t xml:space="preserve"> to use was given in the extract, +10. This is evident of learners not reading with understanding or comprehension. </w:t>
            </w:r>
            <w:r w:rsidR="00260C16" w:rsidRPr="00B2256A">
              <w:rPr>
                <w:rFonts w:ascii="Century Gothic" w:hAnsi="Century Gothic" w:cs="Arial"/>
                <w:sz w:val="20"/>
                <w:szCs w:val="20"/>
                <w:lang w:eastAsia="en-US"/>
              </w:rPr>
              <w:t xml:space="preserve"> </w:t>
            </w:r>
          </w:p>
          <w:p w14:paraId="3061633F" w14:textId="77777777" w:rsidR="00237261" w:rsidRPr="00B2256A" w:rsidRDefault="006A1D49"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Q2.4.1</w:t>
            </w:r>
            <w:r w:rsidRPr="00B2256A">
              <w:rPr>
                <w:rFonts w:ascii="Century Gothic" w:hAnsi="Century Gothic" w:cs="Arial"/>
                <w:sz w:val="20"/>
                <w:szCs w:val="20"/>
                <w:lang w:eastAsia="en-US"/>
              </w:rPr>
              <w:t xml:space="preserve"> was fairly well answered, although the images given and the text above the images confused many learners as the images and text describe jet fatigue, rather than jet lag.</w:t>
            </w:r>
          </w:p>
          <w:p w14:paraId="7816185D" w14:textId="4938837E" w:rsidR="006A1D49" w:rsidRPr="00B2256A" w:rsidRDefault="006A1D49"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Q2.4.2</w:t>
            </w:r>
            <w:r w:rsidRPr="00B2256A">
              <w:rPr>
                <w:rFonts w:ascii="Century Gothic" w:hAnsi="Century Gothic" w:cs="Arial"/>
                <w:sz w:val="20"/>
                <w:szCs w:val="20"/>
                <w:lang w:eastAsia="en-US"/>
              </w:rPr>
              <w:t xml:space="preserve"> was well answered. Most of the learners said “get sleep or</w:t>
            </w:r>
            <w:r w:rsidR="00825F5D" w:rsidRPr="00B2256A">
              <w:rPr>
                <w:rFonts w:ascii="Century Gothic" w:hAnsi="Century Gothic" w:cs="Arial"/>
                <w:sz w:val="20"/>
                <w:szCs w:val="20"/>
                <w:lang w:eastAsia="en-US"/>
              </w:rPr>
              <w:t xml:space="preserve"> to</w:t>
            </w:r>
            <w:r w:rsidRPr="00B2256A">
              <w:rPr>
                <w:rFonts w:ascii="Century Gothic" w:hAnsi="Century Gothic" w:cs="Arial"/>
                <w:sz w:val="20"/>
                <w:szCs w:val="20"/>
                <w:lang w:eastAsia="en-US"/>
              </w:rPr>
              <w:t xml:space="preserve"> rest”.</w:t>
            </w:r>
          </w:p>
        </w:tc>
      </w:tr>
    </w:tbl>
    <w:p w14:paraId="1DD1793C" w14:textId="0824C692" w:rsidR="00423C39" w:rsidRPr="00B2256A" w:rsidRDefault="00423C39" w:rsidP="00F05F2C">
      <w:pPr>
        <w:rPr>
          <w:rFonts w:ascii="Century Gothic" w:hAnsi="Century Gothic"/>
          <w:sz w:val="20"/>
          <w:szCs w:val="20"/>
        </w:rPr>
      </w:pPr>
    </w:p>
    <w:p w14:paraId="05E2855E" w14:textId="1C4E027A" w:rsidR="00B2256A" w:rsidRPr="00B2256A" w:rsidRDefault="00B2256A">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6E6FB518"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0E4A3E0" w14:textId="77777777" w:rsidR="00F05F2C" w:rsidRPr="00B2256A" w:rsidRDefault="00F05F2C" w:rsidP="00F05F2C">
            <w:pPr>
              <w:pStyle w:val="Default"/>
              <w:numPr>
                <w:ilvl w:val="0"/>
                <w:numId w:val="20"/>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lastRenderedPageBreak/>
              <w:t xml:space="preserve"> Provide suggestions for improvement in relation to Teaching and Learning</w:t>
            </w:r>
          </w:p>
        </w:tc>
      </w:tr>
      <w:tr w:rsidR="00F05F2C" w:rsidRPr="00B2256A" w14:paraId="261092ED" w14:textId="77777777" w:rsidTr="00213A49">
        <w:trPr>
          <w:trHeight w:val="306"/>
        </w:trPr>
        <w:tc>
          <w:tcPr>
            <w:tcW w:w="9367" w:type="dxa"/>
            <w:tcBorders>
              <w:top w:val="single" w:sz="8" w:space="0" w:color="000000"/>
              <w:left w:val="single" w:sz="8" w:space="0" w:color="000000"/>
              <w:bottom w:val="single" w:sz="8" w:space="0" w:color="000000"/>
              <w:right w:val="single" w:sz="8" w:space="0" w:color="000000"/>
            </w:tcBorders>
          </w:tcPr>
          <w:p w14:paraId="6E7BD930" w14:textId="1EEDA30E" w:rsidR="00F05F2C" w:rsidRPr="00B2256A" w:rsidRDefault="004612EE"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More intensive teaching is required in the teaching of time zones. </w:t>
            </w:r>
            <w:r w:rsidR="007B1ECE" w:rsidRPr="00B2256A">
              <w:rPr>
                <w:rFonts w:ascii="Century Gothic" w:hAnsi="Century Gothic" w:cs="Arial"/>
                <w:sz w:val="20"/>
                <w:szCs w:val="20"/>
                <w:lang w:eastAsia="en-US"/>
              </w:rPr>
              <w:t>The following are important</w:t>
            </w:r>
            <w:r w:rsidR="00A0644F" w:rsidRPr="00B2256A">
              <w:rPr>
                <w:rFonts w:ascii="Century Gothic" w:hAnsi="Century Gothic" w:cs="Arial"/>
                <w:sz w:val="20"/>
                <w:szCs w:val="20"/>
                <w:lang w:eastAsia="en-US"/>
              </w:rPr>
              <w:t>:</w:t>
            </w:r>
          </w:p>
          <w:p w14:paraId="1C09C357" w14:textId="77777777" w:rsidR="007B1ECE" w:rsidRPr="00B2256A" w:rsidRDefault="007B1ECE" w:rsidP="00D67B23">
            <w:pPr>
              <w:pStyle w:val="Default"/>
              <w:numPr>
                <w:ilvl w:val="0"/>
                <w:numId w:val="30"/>
              </w:numPr>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Following and indicating the steps in the calculation process so that markers will have a clear idea of the thought process of the learner</w:t>
            </w:r>
          </w:p>
          <w:p w14:paraId="137D3104" w14:textId="44CE1C67" w:rsidR="007B1ECE" w:rsidRPr="00B2256A" w:rsidRDefault="007B1ECE" w:rsidP="00D67B23">
            <w:pPr>
              <w:pStyle w:val="Default"/>
              <w:numPr>
                <w:ilvl w:val="0"/>
                <w:numId w:val="30"/>
              </w:numPr>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Use of the grey and white areas on the time zone map (although time zones of countries were mentioned in the reading)</w:t>
            </w:r>
          </w:p>
          <w:p w14:paraId="236CE9A4" w14:textId="77777777" w:rsidR="007B1ECE" w:rsidRPr="00B2256A" w:rsidRDefault="007B1ECE" w:rsidP="00D67B23">
            <w:pPr>
              <w:pStyle w:val="Default"/>
              <w:numPr>
                <w:ilvl w:val="0"/>
                <w:numId w:val="30"/>
              </w:numPr>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Use and understanding of the 24-hour clock</w:t>
            </w:r>
          </w:p>
          <w:p w14:paraId="768D165C" w14:textId="1D9FBFD6" w:rsidR="007B1ECE" w:rsidRPr="00B2256A" w:rsidRDefault="007B1ECE" w:rsidP="00D67B23">
            <w:pPr>
              <w:pStyle w:val="Default"/>
              <w:numPr>
                <w:ilvl w:val="0"/>
                <w:numId w:val="30"/>
              </w:numPr>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How to calculate DST</w:t>
            </w:r>
            <w:r w:rsidR="00826832" w:rsidRPr="00B2256A">
              <w:rPr>
                <w:rFonts w:ascii="Century Gothic" w:hAnsi="Century Gothic" w:cs="Arial"/>
                <w:sz w:val="20"/>
                <w:szCs w:val="20"/>
                <w:lang w:eastAsia="en-US"/>
              </w:rPr>
              <w:t xml:space="preserve"> </w:t>
            </w:r>
            <w:r w:rsidRPr="00B2256A">
              <w:rPr>
                <w:rFonts w:ascii="Century Gothic" w:hAnsi="Century Gothic" w:cs="Arial"/>
                <w:sz w:val="20"/>
                <w:szCs w:val="20"/>
                <w:lang w:eastAsia="en-US"/>
              </w:rPr>
              <w:t>(although it was not required in this paper)</w:t>
            </w:r>
          </w:p>
          <w:p w14:paraId="33309565" w14:textId="663C9602" w:rsidR="00826832" w:rsidRPr="00B2256A" w:rsidRDefault="00826832"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Learners will only understand the above mentioned when the teacher does the calculations with them in class, extensively! Subject advisors should organi</w:t>
            </w:r>
            <w:r w:rsidR="00BE49F3" w:rsidRPr="00B2256A">
              <w:rPr>
                <w:rFonts w:ascii="Century Gothic" w:hAnsi="Century Gothic" w:cs="Arial"/>
                <w:sz w:val="20"/>
                <w:szCs w:val="20"/>
                <w:lang w:eastAsia="en-US"/>
              </w:rPr>
              <w:t>s</w:t>
            </w:r>
            <w:r w:rsidRPr="00B2256A">
              <w:rPr>
                <w:rFonts w:ascii="Century Gothic" w:hAnsi="Century Gothic" w:cs="Arial"/>
                <w:sz w:val="20"/>
                <w:szCs w:val="20"/>
                <w:lang w:eastAsia="en-US"/>
              </w:rPr>
              <w:t xml:space="preserve">e compulsory workshops for all educators teaching tourism to improve time zone calculations. </w:t>
            </w:r>
            <w:r w:rsidR="00081FFA" w:rsidRPr="00B2256A">
              <w:rPr>
                <w:rFonts w:ascii="Century Gothic" w:hAnsi="Century Gothic" w:cs="Arial"/>
                <w:sz w:val="20"/>
                <w:szCs w:val="20"/>
                <w:lang w:eastAsia="en-US"/>
              </w:rPr>
              <w:t>It’s</w:t>
            </w:r>
            <w:r w:rsidRPr="00B2256A">
              <w:rPr>
                <w:rFonts w:ascii="Century Gothic" w:hAnsi="Century Gothic" w:cs="Arial"/>
                <w:sz w:val="20"/>
                <w:szCs w:val="20"/>
                <w:lang w:eastAsia="en-US"/>
              </w:rPr>
              <w:t xml:space="preserve"> surprising to see how many markers find these calculations challenging, which </w:t>
            </w:r>
            <w:r w:rsidR="007F2A8F" w:rsidRPr="00B2256A">
              <w:rPr>
                <w:rFonts w:ascii="Century Gothic" w:hAnsi="Century Gothic" w:cs="Arial"/>
                <w:sz w:val="20"/>
                <w:szCs w:val="20"/>
                <w:lang w:eastAsia="en-US"/>
              </w:rPr>
              <w:t xml:space="preserve">was </w:t>
            </w:r>
            <w:r w:rsidRPr="00B2256A">
              <w:rPr>
                <w:rFonts w:ascii="Century Gothic" w:hAnsi="Century Gothic" w:cs="Arial"/>
                <w:sz w:val="20"/>
                <w:szCs w:val="20"/>
                <w:lang w:eastAsia="en-US"/>
              </w:rPr>
              <w:t>evident in their written memo</w:t>
            </w:r>
            <w:r w:rsidR="00817EFD">
              <w:rPr>
                <w:rFonts w:ascii="Century Gothic" w:hAnsi="Century Gothic" w:cs="Arial"/>
                <w:sz w:val="20"/>
                <w:szCs w:val="20"/>
                <w:lang w:eastAsia="en-US"/>
              </w:rPr>
              <w:t>randum</w:t>
            </w:r>
            <w:r w:rsidRPr="00B2256A">
              <w:rPr>
                <w:rFonts w:ascii="Century Gothic" w:hAnsi="Century Gothic" w:cs="Arial"/>
                <w:sz w:val="20"/>
                <w:szCs w:val="20"/>
                <w:lang w:eastAsia="en-US"/>
              </w:rPr>
              <w:t>s. How</w:t>
            </w:r>
            <w:r w:rsidR="007F2A8F" w:rsidRPr="00B2256A">
              <w:rPr>
                <w:rFonts w:ascii="Century Gothic" w:hAnsi="Century Gothic" w:cs="Arial"/>
                <w:sz w:val="20"/>
                <w:szCs w:val="20"/>
                <w:lang w:eastAsia="en-US"/>
              </w:rPr>
              <w:t xml:space="preserve"> will</w:t>
            </w:r>
            <w:r w:rsidRPr="00B2256A">
              <w:rPr>
                <w:rFonts w:ascii="Century Gothic" w:hAnsi="Century Gothic" w:cs="Arial"/>
                <w:sz w:val="20"/>
                <w:szCs w:val="20"/>
                <w:lang w:eastAsia="en-US"/>
              </w:rPr>
              <w:t xml:space="preserve"> learners</w:t>
            </w:r>
            <w:r w:rsidR="00B222F8" w:rsidRPr="00B2256A">
              <w:rPr>
                <w:rFonts w:ascii="Century Gothic" w:hAnsi="Century Gothic" w:cs="Arial"/>
                <w:sz w:val="20"/>
                <w:szCs w:val="20"/>
                <w:lang w:eastAsia="en-US"/>
              </w:rPr>
              <w:t xml:space="preserve"> be able to</w:t>
            </w:r>
            <w:r w:rsidRPr="00B2256A">
              <w:rPr>
                <w:rFonts w:ascii="Century Gothic" w:hAnsi="Century Gothic" w:cs="Arial"/>
                <w:sz w:val="20"/>
                <w:szCs w:val="20"/>
                <w:lang w:eastAsia="en-US"/>
              </w:rPr>
              <w:t xml:space="preserve"> understand</w:t>
            </w:r>
            <w:r w:rsidR="007F2A8F" w:rsidRPr="00B2256A">
              <w:rPr>
                <w:rFonts w:ascii="Century Gothic" w:hAnsi="Century Gothic" w:cs="Arial"/>
                <w:sz w:val="20"/>
                <w:szCs w:val="20"/>
                <w:lang w:eastAsia="en-US"/>
              </w:rPr>
              <w:t xml:space="preserve"> it</w:t>
            </w:r>
            <w:r w:rsidRPr="00B2256A">
              <w:rPr>
                <w:rFonts w:ascii="Century Gothic" w:hAnsi="Century Gothic" w:cs="Arial"/>
                <w:sz w:val="20"/>
                <w:szCs w:val="20"/>
                <w:lang w:eastAsia="en-US"/>
              </w:rPr>
              <w:t xml:space="preserve"> </w:t>
            </w:r>
            <w:r w:rsidR="00BE49F3" w:rsidRPr="00B2256A">
              <w:rPr>
                <w:rFonts w:ascii="Century Gothic" w:hAnsi="Century Gothic" w:cs="Arial"/>
                <w:sz w:val="20"/>
                <w:szCs w:val="20"/>
                <w:lang w:eastAsia="en-US"/>
              </w:rPr>
              <w:t>when the teacher finds it challenging</w:t>
            </w:r>
            <w:r w:rsidR="007F2A8F" w:rsidRPr="00B2256A">
              <w:rPr>
                <w:rFonts w:ascii="Century Gothic" w:hAnsi="Century Gothic" w:cs="Arial"/>
                <w:sz w:val="20"/>
                <w:szCs w:val="20"/>
                <w:lang w:eastAsia="en-US"/>
              </w:rPr>
              <w:t>.</w:t>
            </w:r>
            <w:r w:rsidR="00262AD4" w:rsidRPr="00B2256A">
              <w:rPr>
                <w:rFonts w:ascii="Century Gothic" w:hAnsi="Century Gothic" w:cs="Arial"/>
                <w:sz w:val="20"/>
                <w:szCs w:val="20"/>
                <w:lang w:eastAsia="en-US"/>
              </w:rPr>
              <w:t xml:space="preserve"> Also, calculation of time zones should be done in each term and not only done in one term. Learners </w:t>
            </w:r>
            <w:r w:rsidR="00C438E0" w:rsidRPr="00B2256A">
              <w:rPr>
                <w:rFonts w:ascii="Century Gothic" w:hAnsi="Century Gothic" w:cs="Arial"/>
                <w:sz w:val="20"/>
                <w:szCs w:val="20"/>
                <w:lang w:eastAsia="en-US"/>
              </w:rPr>
              <w:t>will forget</w:t>
            </w:r>
            <w:r w:rsidR="00262AD4" w:rsidRPr="00B2256A">
              <w:rPr>
                <w:rFonts w:ascii="Century Gothic" w:hAnsi="Century Gothic" w:cs="Arial"/>
                <w:sz w:val="20"/>
                <w:szCs w:val="20"/>
                <w:lang w:eastAsia="en-US"/>
              </w:rPr>
              <w:t>.</w:t>
            </w:r>
          </w:p>
          <w:p w14:paraId="55A5FE68" w14:textId="77777777" w:rsidR="001A4622" w:rsidRPr="00B2256A" w:rsidRDefault="001A4622" w:rsidP="00D67B23">
            <w:pPr>
              <w:pStyle w:val="Default"/>
              <w:spacing w:line="360" w:lineRule="auto"/>
              <w:jc w:val="both"/>
              <w:rPr>
                <w:rFonts w:ascii="Century Gothic" w:hAnsi="Century Gothic" w:cs="Arial"/>
                <w:sz w:val="20"/>
                <w:szCs w:val="20"/>
                <w:lang w:eastAsia="en-US"/>
              </w:rPr>
            </w:pPr>
          </w:p>
          <w:p w14:paraId="12D8E687" w14:textId="180B4175" w:rsidR="001A4622" w:rsidRPr="00B2256A" w:rsidRDefault="001A4622"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Teachers must encourage learners to read the given sources with understanding and even underline/highlight the important information before attempting to answer the question.</w:t>
            </w:r>
          </w:p>
        </w:tc>
      </w:tr>
    </w:tbl>
    <w:p w14:paraId="6D0674E5" w14:textId="77777777" w:rsidR="00621AFD" w:rsidRPr="00B2256A" w:rsidRDefault="00621AFD" w:rsidP="00621AFD">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2D883ED4"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12D2F9C"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C85DB0" w:rsidRPr="00B2256A" w14:paraId="4E0263E4"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43127C5E" w14:textId="5F696AE0" w:rsidR="00C85DB0" w:rsidRPr="00B2256A" w:rsidRDefault="005422A0" w:rsidP="00D67B23">
            <w:pPr>
              <w:pStyle w:val="Default"/>
              <w:spacing w:line="360" w:lineRule="auto"/>
              <w:ind w:left="522" w:hanging="540"/>
              <w:jc w:val="both"/>
              <w:rPr>
                <w:rFonts w:ascii="Century Gothic" w:hAnsi="Century Gothic" w:cs="Arial"/>
                <w:bCs/>
                <w:sz w:val="20"/>
                <w:szCs w:val="20"/>
                <w:lang w:eastAsia="en-US"/>
              </w:rPr>
            </w:pPr>
            <w:r w:rsidRPr="00B2256A">
              <w:rPr>
                <w:rFonts w:ascii="Century Gothic" w:hAnsi="Century Gothic" w:cs="Arial"/>
                <w:bCs/>
                <w:sz w:val="20"/>
                <w:szCs w:val="20"/>
                <w:lang w:eastAsia="en-US"/>
              </w:rPr>
              <w:t>In the time zone calculations learners will write time difference (TD) as 2:00 instead of 2 hours. This clearly show that learners do not understand the difference between the specific number of hours and how to write the time according to the 24-hour clock.</w:t>
            </w:r>
          </w:p>
          <w:p w14:paraId="04389373" w14:textId="124E71FF" w:rsidR="005422A0" w:rsidRPr="00B2256A" w:rsidRDefault="005422A0" w:rsidP="00D67B23">
            <w:pPr>
              <w:pStyle w:val="Default"/>
              <w:spacing w:line="360" w:lineRule="auto"/>
              <w:ind w:left="522" w:hanging="540"/>
              <w:jc w:val="both"/>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In </w:t>
            </w:r>
            <w:r w:rsidRPr="00B2256A">
              <w:rPr>
                <w:rFonts w:ascii="Century Gothic" w:hAnsi="Century Gothic" w:cs="Arial"/>
                <w:b/>
                <w:sz w:val="20"/>
                <w:szCs w:val="20"/>
                <w:lang w:eastAsia="en-US"/>
              </w:rPr>
              <w:t>Q2.3.2</w:t>
            </w:r>
            <w:r w:rsidRPr="00B2256A">
              <w:rPr>
                <w:rFonts w:ascii="Century Gothic" w:hAnsi="Century Gothic" w:cs="Arial"/>
                <w:bCs/>
                <w:sz w:val="20"/>
                <w:szCs w:val="20"/>
                <w:lang w:eastAsia="en-US"/>
              </w:rPr>
              <w:t xml:space="preserve"> there was no need to calculate TD </w:t>
            </w:r>
            <w:r w:rsidR="004A0CFE" w:rsidRPr="00B2256A">
              <w:rPr>
                <w:rFonts w:ascii="Century Gothic" w:hAnsi="Century Gothic" w:cs="Arial"/>
                <w:bCs/>
                <w:sz w:val="20"/>
                <w:szCs w:val="20"/>
                <w:lang w:eastAsia="en-US"/>
              </w:rPr>
              <w:t>with</w:t>
            </w:r>
            <w:r w:rsidRPr="00B2256A">
              <w:rPr>
                <w:rFonts w:ascii="Century Gothic" w:hAnsi="Century Gothic" w:cs="Arial"/>
                <w:bCs/>
                <w:sz w:val="20"/>
                <w:szCs w:val="20"/>
                <w:lang w:eastAsia="en-US"/>
              </w:rPr>
              <w:t xml:space="preserve"> this calculation, but for some reason many learners did. This is clearly showing a lack of understanding.</w:t>
            </w:r>
          </w:p>
          <w:p w14:paraId="2948C2F1" w14:textId="77777777" w:rsidR="005337B2" w:rsidRPr="00B2256A" w:rsidRDefault="005337B2" w:rsidP="00D67B23">
            <w:pPr>
              <w:pStyle w:val="Default"/>
              <w:spacing w:line="360" w:lineRule="auto"/>
              <w:ind w:left="522" w:hanging="540"/>
              <w:jc w:val="both"/>
              <w:rPr>
                <w:rFonts w:ascii="Century Gothic" w:hAnsi="Century Gothic" w:cs="Arial"/>
                <w:bCs/>
                <w:sz w:val="20"/>
                <w:szCs w:val="20"/>
                <w:lang w:eastAsia="en-US"/>
              </w:rPr>
            </w:pPr>
          </w:p>
          <w:p w14:paraId="6441DE84" w14:textId="165AC26A" w:rsidR="005337B2" w:rsidRPr="00B2256A" w:rsidRDefault="005337B2" w:rsidP="00817EFD">
            <w:pPr>
              <w:pStyle w:val="Default"/>
              <w:spacing w:line="360" w:lineRule="auto"/>
              <w:ind w:hanging="18"/>
              <w:jc w:val="both"/>
              <w:rPr>
                <w:rFonts w:ascii="Century Gothic" w:hAnsi="Century Gothic" w:cs="Arial"/>
                <w:bCs/>
                <w:sz w:val="20"/>
                <w:szCs w:val="20"/>
                <w:lang w:eastAsia="en-US"/>
              </w:rPr>
            </w:pPr>
            <w:r w:rsidRPr="00B2256A">
              <w:rPr>
                <w:rFonts w:ascii="Century Gothic" w:hAnsi="Century Gothic" w:cs="Arial"/>
                <w:bCs/>
                <w:sz w:val="20"/>
                <w:szCs w:val="20"/>
                <w:lang w:eastAsia="en-US"/>
              </w:rPr>
              <w:t>One of the best ways to</w:t>
            </w:r>
            <w:r w:rsidR="004A0CFE" w:rsidRPr="00B2256A">
              <w:rPr>
                <w:rFonts w:ascii="Century Gothic" w:hAnsi="Century Gothic" w:cs="Arial"/>
                <w:bCs/>
                <w:sz w:val="20"/>
                <w:szCs w:val="20"/>
                <w:lang w:eastAsia="en-US"/>
              </w:rPr>
              <w:t xml:space="preserve"> </w:t>
            </w:r>
            <w:r w:rsidRPr="00B2256A">
              <w:rPr>
                <w:rFonts w:ascii="Century Gothic" w:hAnsi="Century Gothic" w:cs="Arial"/>
                <w:bCs/>
                <w:sz w:val="20"/>
                <w:szCs w:val="20"/>
                <w:lang w:eastAsia="en-US"/>
              </w:rPr>
              <w:t xml:space="preserve">prepare learners for these calculation-type questions, is </w:t>
            </w:r>
            <w:r w:rsidR="004A0CFE" w:rsidRPr="00B2256A">
              <w:rPr>
                <w:rFonts w:ascii="Century Gothic" w:hAnsi="Century Gothic" w:cs="Arial"/>
                <w:bCs/>
                <w:sz w:val="20"/>
                <w:szCs w:val="20"/>
                <w:lang w:eastAsia="en-US"/>
              </w:rPr>
              <w:t xml:space="preserve">to </w:t>
            </w:r>
            <w:r w:rsidRPr="00B2256A">
              <w:rPr>
                <w:rFonts w:ascii="Century Gothic" w:hAnsi="Century Gothic" w:cs="Arial"/>
                <w:bCs/>
                <w:sz w:val="20"/>
                <w:szCs w:val="20"/>
                <w:lang w:eastAsia="en-US"/>
              </w:rPr>
              <w:t xml:space="preserve">use old question papers. </w:t>
            </w:r>
          </w:p>
        </w:tc>
      </w:tr>
    </w:tbl>
    <w:p w14:paraId="4A48EBC4" w14:textId="77777777" w:rsidR="00F05F2C" w:rsidRPr="00B2256A" w:rsidRDefault="00F05F2C">
      <w:pPr>
        <w:spacing w:after="0" w:line="240" w:lineRule="auto"/>
        <w:rPr>
          <w:rFonts w:ascii="Century Gothic" w:hAnsi="Century Gothic"/>
          <w:sz w:val="20"/>
          <w:szCs w:val="20"/>
        </w:rPr>
      </w:pPr>
    </w:p>
    <w:p w14:paraId="3A951B70"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1296495E"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054A6877" w14:textId="2CB8A33E"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3</w:t>
            </w:r>
          </w:p>
        </w:tc>
      </w:tr>
      <w:tr w:rsidR="00F05F2C" w:rsidRPr="00B2256A" w14:paraId="708602B3"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A894E1A" w14:textId="0FFDC395" w:rsidR="00F05F2C" w:rsidRPr="00B2256A" w:rsidRDefault="00F05F2C" w:rsidP="00170045">
            <w:pPr>
              <w:pStyle w:val="Default"/>
              <w:numPr>
                <w:ilvl w:val="0"/>
                <w:numId w:val="21"/>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9B4438" w:rsidRPr="00B2256A" w14:paraId="1BA7023F"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4671ED3C" w14:textId="62AE34F5" w:rsidR="009B4438" w:rsidRPr="00B2256A" w:rsidRDefault="002A5CF8" w:rsidP="002A5CF8">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This question was based on foreign exchange rates and calculations. The question was poorly </w:t>
            </w:r>
            <w:r w:rsidR="00817EFD" w:rsidRPr="00B2256A">
              <w:rPr>
                <w:rFonts w:ascii="Century Gothic" w:hAnsi="Century Gothic" w:cs="Arial"/>
                <w:sz w:val="20"/>
                <w:szCs w:val="20"/>
                <w:lang w:eastAsia="en-US"/>
              </w:rPr>
              <w:t>answered,</w:t>
            </w:r>
            <w:r w:rsidRPr="00B2256A">
              <w:rPr>
                <w:rFonts w:ascii="Century Gothic" w:hAnsi="Century Gothic" w:cs="Arial"/>
                <w:sz w:val="20"/>
                <w:szCs w:val="20"/>
                <w:lang w:eastAsia="en-US"/>
              </w:rPr>
              <w:t xml:space="preserve"> and learners find it difficult to determine when to use the BSR or BBR and also when to</w:t>
            </w:r>
            <w:r w:rsidRPr="00B2256A">
              <w:rPr>
                <w:rFonts w:ascii="Century Gothic" w:hAnsi="Century Gothic" w:cs="Arial"/>
                <w:b/>
                <w:bCs/>
                <w:sz w:val="20"/>
                <w:szCs w:val="20"/>
                <w:lang w:eastAsia="en-US"/>
              </w:rPr>
              <w:t xml:space="preserve"> x</w:t>
            </w:r>
            <w:r w:rsidRPr="00B2256A">
              <w:rPr>
                <w:rFonts w:ascii="Century Gothic" w:hAnsi="Century Gothic" w:cs="Arial"/>
                <w:sz w:val="20"/>
                <w:szCs w:val="20"/>
                <w:lang w:eastAsia="en-US"/>
              </w:rPr>
              <w:t xml:space="preserve"> or to </w:t>
            </w:r>
            <w:r w:rsidRPr="00B2256A">
              <w:rPr>
                <w:rFonts w:ascii="Century Gothic" w:hAnsi="Century Gothic" w:cs="Arial"/>
                <w:b/>
                <w:bCs/>
                <w:sz w:val="20"/>
                <w:szCs w:val="20"/>
                <w:lang w:eastAsia="en-US"/>
              </w:rPr>
              <w:t>÷</w:t>
            </w:r>
            <w:r w:rsidRPr="00B2256A">
              <w:rPr>
                <w:rFonts w:ascii="Century Gothic" w:hAnsi="Century Gothic" w:cs="Arial"/>
                <w:sz w:val="20"/>
                <w:szCs w:val="20"/>
                <w:lang w:eastAsia="en-US"/>
              </w:rPr>
              <w:t>. The average from a random sample of 100 scripts is</w:t>
            </w:r>
            <w:r w:rsidR="00D24311" w:rsidRPr="00B2256A">
              <w:rPr>
                <w:rFonts w:ascii="Century Gothic" w:hAnsi="Century Gothic" w:cs="Arial"/>
                <w:sz w:val="20"/>
                <w:szCs w:val="20"/>
                <w:lang w:eastAsia="en-US"/>
              </w:rPr>
              <w:t xml:space="preserve"> </w:t>
            </w:r>
            <w:r w:rsidR="00BB5A7B" w:rsidRPr="00B2256A">
              <w:rPr>
                <w:rFonts w:ascii="Century Gothic" w:hAnsi="Century Gothic" w:cs="Arial"/>
                <w:sz w:val="20"/>
                <w:szCs w:val="20"/>
                <w:lang w:eastAsia="en-US"/>
              </w:rPr>
              <w:t>5</w:t>
            </w:r>
            <w:r w:rsidR="00060177" w:rsidRPr="00B2256A">
              <w:rPr>
                <w:rFonts w:ascii="Century Gothic" w:hAnsi="Century Gothic" w:cs="Arial"/>
                <w:sz w:val="20"/>
                <w:szCs w:val="20"/>
                <w:lang w:eastAsia="en-US"/>
              </w:rPr>
              <w:t xml:space="preserve">/10. </w:t>
            </w:r>
          </w:p>
        </w:tc>
      </w:tr>
    </w:tbl>
    <w:p w14:paraId="2150F161"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381BE6E7"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948C78B" w14:textId="77777777" w:rsidR="00F05F2C" w:rsidRPr="00B2256A" w:rsidRDefault="00F05F2C" w:rsidP="00170045">
            <w:pPr>
              <w:pStyle w:val="Default"/>
              <w:numPr>
                <w:ilvl w:val="0"/>
                <w:numId w:val="21"/>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48600E4B" w14:textId="77777777" w:rsidTr="009B4438">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23DA0BF2" w14:textId="77777777" w:rsidR="00F05F2C" w:rsidRPr="00B2256A" w:rsidRDefault="00433D8F"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Some learners were able to do the calculation up to a certain point (able to x or ÷), but made mistakes in rounding off or using the incorrect rate. </w:t>
            </w:r>
          </w:p>
          <w:p w14:paraId="4A6C476B" w14:textId="798B95E2" w:rsidR="003D25F5" w:rsidRPr="00B2256A" w:rsidRDefault="003D25F5"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Q3.1.1</w:t>
            </w:r>
            <w:r w:rsidRPr="00B2256A">
              <w:rPr>
                <w:rFonts w:ascii="Century Gothic" w:hAnsi="Century Gothic" w:cs="Arial"/>
                <w:sz w:val="20"/>
                <w:szCs w:val="20"/>
                <w:lang w:eastAsia="en-US"/>
              </w:rPr>
              <w:t xml:space="preserve"> was fairly well answered.</w:t>
            </w:r>
            <w:r w:rsidR="00C438E0" w:rsidRPr="00B2256A">
              <w:rPr>
                <w:rFonts w:ascii="Century Gothic" w:hAnsi="Century Gothic" w:cs="Arial"/>
                <w:sz w:val="20"/>
                <w:szCs w:val="20"/>
                <w:lang w:eastAsia="en-US"/>
              </w:rPr>
              <w:t xml:space="preserve"> Learners were able to use the correct rate and method used for calculations.</w:t>
            </w:r>
          </w:p>
          <w:p w14:paraId="7E238EA5" w14:textId="4E8E466F" w:rsidR="003D25F5" w:rsidRPr="00B2256A" w:rsidRDefault="003D25F5"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Q3.1.2</w:t>
            </w:r>
            <w:r w:rsidRPr="00B2256A">
              <w:rPr>
                <w:rFonts w:ascii="Century Gothic" w:hAnsi="Century Gothic" w:cs="Arial"/>
                <w:sz w:val="20"/>
                <w:szCs w:val="20"/>
                <w:lang w:eastAsia="en-US"/>
              </w:rPr>
              <w:t xml:space="preserve"> was poorly answered. This was a 5-mark</w:t>
            </w:r>
            <w:r w:rsidR="00E83880" w:rsidRPr="00B2256A">
              <w:rPr>
                <w:rFonts w:ascii="Century Gothic" w:hAnsi="Century Gothic" w:cs="Arial"/>
                <w:sz w:val="20"/>
                <w:szCs w:val="20"/>
                <w:lang w:eastAsia="en-US"/>
              </w:rPr>
              <w:t xml:space="preserve"> sub-question</w:t>
            </w:r>
            <w:r w:rsidRPr="00B2256A">
              <w:rPr>
                <w:rFonts w:ascii="Century Gothic" w:hAnsi="Century Gothic" w:cs="Arial"/>
                <w:sz w:val="20"/>
                <w:szCs w:val="20"/>
                <w:lang w:eastAsia="en-US"/>
              </w:rPr>
              <w:t xml:space="preserve"> which included an extra step in the calculation. This confused many learners. </w:t>
            </w:r>
          </w:p>
          <w:p w14:paraId="217609BB" w14:textId="4B735F60" w:rsidR="003D25F5" w:rsidRPr="00B2256A" w:rsidRDefault="003D25F5"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Q3.2</w:t>
            </w:r>
            <w:r w:rsidRPr="00B2256A">
              <w:rPr>
                <w:rFonts w:ascii="Century Gothic" w:hAnsi="Century Gothic" w:cs="Arial"/>
                <w:sz w:val="20"/>
                <w:szCs w:val="20"/>
                <w:lang w:eastAsia="en-US"/>
              </w:rPr>
              <w:t xml:space="preserve"> was poorly answered although it was only a 2-mark question, and not even a difficult question. I think everyone was expecting a paragraph-type question </w:t>
            </w:r>
            <w:r w:rsidR="00C013CC" w:rsidRPr="00B2256A">
              <w:rPr>
                <w:rFonts w:ascii="Century Gothic" w:hAnsi="Century Gothic" w:cs="Arial"/>
                <w:sz w:val="20"/>
                <w:szCs w:val="20"/>
                <w:lang w:eastAsia="en-US"/>
              </w:rPr>
              <w:t>based o</w:t>
            </w:r>
            <w:r w:rsidRPr="00B2256A">
              <w:rPr>
                <w:rFonts w:ascii="Century Gothic" w:hAnsi="Century Gothic" w:cs="Arial"/>
                <w:sz w:val="20"/>
                <w:szCs w:val="20"/>
                <w:lang w:eastAsia="en-US"/>
              </w:rPr>
              <w:t>n previous years’ question papers.</w:t>
            </w:r>
            <w:r w:rsidR="001177B0" w:rsidRPr="00B2256A">
              <w:rPr>
                <w:rFonts w:ascii="Century Gothic" w:hAnsi="Century Gothic" w:cs="Arial"/>
                <w:sz w:val="20"/>
                <w:szCs w:val="20"/>
                <w:lang w:eastAsia="en-US"/>
              </w:rPr>
              <w:t xml:space="preserve"> Learners were simply unable to discuss one impact the weakening GDP will have on the South African economy.</w:t>
            </w:r>
            <w:r w:rsidR="00AF5DF2" w:rsidRPr="00B2256A">
              <w:rPr>
                <w:rFonts w:ascii="Century Gothic" w:hAnsi="Century Gothic" w:cs="Arial"/>
                <w:sz w:val="20"/>
                <w:szCs w:val="20"/>
                <w:lang w:eastAsia="en-US"/>
              </w:rPr>
              <w:t xml:space="preserve"> </w:t>
            </w:r>
            <w:r w:rsidR="00A62022" w:rsidRPr="00B2256A">
              <w:rPr>
                <w:rFonts w:ascii="Century Gothic" w:hAnsi="Century Gothic" w:cs="Arial"/>
                <w:sz w:val="20"/>
                <w:szCs w:val="20"/>
                <w:lang w:eastAsia="en-US"/>
              </w:rPr>
              <w:t>Learners actually looked at the impact from the inbound tourist’s perspective.</w:t>
            </w:r>
          </w:p>
        </w:tc>
      </w:tr>
    </w:tbl>
    <w:p w14:paraId="168CA6A4" w14:textId="77777777" w:rsidR="00F05F2C" w:rsidRPr="00B2256A" w:rsidRDefault="00F05F2C" w:rsidP="00F05F2C">
      <w:pPr>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661D0060"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CE19BA6" w14:textId="77777777" w:rsidR="00F05F2C" w:rsidRPr="00B2256A" w:rsidRDefault="00F05F2C" w:rsidP="00170045">
            <w:pPr>
              <w:pStyle w:val="Default"/>
              <w:numPr>
                <w:ilvl w:val="0"/>
                <w:numId w:val="21"/>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479D0293" w14:textId="77777777" w:rsidTr="009B4438">
        <w:trPr>
          <w:trHeight w:val="306"/>
        </w:trPr>
        <w:tc>
          <w:tcPr>
            <w:tcW w:w="9367" w:type="dxa"/>
            <w:tcBorders>
              <w:top w:val="single" w:sz="8" w:space="0" w:color="000000"/>
              <w:left w:val="single" w:sz="8" w:space="0" w:color="000000"/>
              <w:bottom w:val="single" w:sz="8" w:space="0" w:color="000000"/>
              <w:right w:val="single" w:sz="8" w:space="0" w:color="000000"/>
            </w:tcBorders>
          </w:tcPr>
          <w:p w14:paraId="6437B163" w14:textId="47F73604" w:rsidR="00F05F2C" w:rsidRPr="00B2256A" w:rsidRDefault="00DD3AEE"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Same as with the time zone calculations, practice is required, especially how to round off. Teachers should use old question papers to practice calculations and showing learners how to round off. Rounding off should not be a</w:t>
            </w:r>
            <w:r w:rsidR="00E8228C" w:rsidRPr="00B2256A">
              <w:rPr>
                <w:rFonts w:ascii="Century Gothic" w:hAnsi="Century Gothic" w:cs="Arial"/>
                <w:sz w:val="20"/>
                <w:szCs w:val="20"/>
                <w:lang w:eastAsia="en-US"/>
              </w:rPr>
              <w:t>n</w:t>
            </w:r>
            <w:r w:rsidRPr="00B2256A">
              <w:rPr>
                <w:rFonts w:ascii="Century Gothic" w:hAnsi="Century Gothic" w:cs="Arial"/>
                <w:sz w:val="20"/>
                <w:szCs w:val="20"/>
                <w:lang w:eastAsia="en-US"/>
              </w:rPr>
              <w:t xml:space="preserve"> issue for any grade 12 learner.</w:t>
            </w:r>
            <w:r w:rsidR="007D373D" w:rsidRPr="00B2256A">
              <w:rPr>
                <w:rFonts w:ascii="Century Gothic" w:hAnsi="Century Gothic" w:cs="Arial"/>
                <w:sz w:val="20"/>
                <w:szCs w:val="20"/>
                <w:lang w:eastAsia="en-US"/>
              </w:rPr>
              <w:t xml:space="preserve"> Teachers must do calculations with learners in class</w:t>
            </w:r>
            <w:r w:rsidR="00C6375A" w:rsidRPr="00B2256A">
              <w:rPr>
                <w:rFonts w:ascii="Century Gothic" w:hAnsi="Century Gothic" w:cs="Arial"/>
                <w:sz w:val="20"/>
                <w:szCs w:val="20"/>
                <w:lang w:eastAsia="en-US"/>
              </w:rPr>
              <w:t xml:space="preserve"> and inclusive learning across the curriculum, working hand in hand with the Math-Lit </w:t>
            </w:r>
            <w:r w:rsidR="00650AB6" w:rsidRPr="00B2256A">
              <w:rPr>
                <w:rFonts w:ascii="Century Gothic" w:hAnsi="Century Gothic" w:cs="Arial"/>
                <w:sz w:val="20"/>
                <w:szCs w:val="20"/>
                <w:lang w:eastAsia="en-US"/>
              </w:rPr>
              <w:t>teacher to</w:t>
            </w:r>
            <w:r w:rsidR="00C6375A" w:rsidRPr="00B2256A">
              <w:rPr>
                <w:rFonts w:ascii="Century Gothic" w:hAnsi="Century Gothic" w:cs="Arial"/>
                <w:sz w:val="20"/>
                <w:szCs w:val="20"/>
                <w:lang w:eastAsia="en-US"/>
              </w:rPr>
              <w:t xml:space="preserve"> help the learners with these calculations. </w:t>
            </w:r>
            <w:r w:rsidR="007D373D" w:rsidRPr="00B2256A">
              <w:rPr>
                <w:rFonts w:ascii="Century Gothic" w:hAnsi="Century Gothic" w:cs="Arial"/>
                <w:sz w:val="20"/>
                <w:szCs w:val="20"/>
                <w:lang w:eastAsia="en-US"/>
              </w:rPr>
              <w:t xml:space="preserve"> </w:t>
            </w:r>
            <w:r w:rsidRPr="00B2256A">
              <w:rPr>
                <w:rFonts w:ascii="Century Gothic" w:hAnsi="Century Gothic" w:cs="Arial"/>
                <w:sz w:val="20"/>
                <w:szCs w:val="20"/>
                <w:lang w:eastAsia="en-US"/>
              </w:rPr>
              <w:t xml:space="preserve"> </w:t>
            </w:r>
          </w:p>
        </w:tc>
      </w:tr>
    </w:tbl>
    <w:p w14:paraId="44A79DA6" w14:textId="2F180A9A" w:rsidR="00F05F2C" w:rsidRPr="00B2256A" w:rsidRDefault="00F05F2C" w:rsidP="00592513">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657D3B62"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59AFA32"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9B4438" w:rsidRPr="00B2256A" w14:paraId="4DD5E66F"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3ED00829" w14:textId="5CA7F488" w:rsidR="009B4438" w:rsidRPr="00B2256A" w:rsidRDefault="007D373D" w:rsidP="00817EFD">
            <w:pPr>
              <w:pStyle w:val="Default"/>
              <w:spacing w:line="360" w:lineRule="auto"/>
              <w:ind w:hanging="18"/>
              <w:jc w:val="both"/>
              <w:rPr>
                <w:rFonts w:ascii="Century Gothic" w:hAnsi="Century Gothic" w:cs="Arial"/>
                <w:bCs/>
                <w:sz w:val="20"/>
                <w:szCs w:val="20"/>
                <w:lang w:eastAsia="en-US"/>
              </w:rPr>
            </w:pPr>
            <w:r w:rsidRPr="00B2256A">
              <w:rPr>
                <w:rFonts w:ascii="Century Gothic" w:hAnsi="Century Gothic" w:cs="Arial"/>
                <w:bCs/>
                <w:sz w:val="20"/>
                <w:szCs w:val="20"/>
                <w:lang w:eastAsia="en-US"/>
              </w:rPr>
              <w:t>The issue of BSR and BBR must be given attention in teaching. Although it was not required in this paper, teachers should also put focus on the strong/weak Rand and the impact it will have on inbound and outbound tourism</w:t>
            </w:r>
            <w:r w:rsidR="00650AB6" w:rsidRPr="00B2256A">
              <w:rPr>
                <w:rFonts w:ascii="Century Gothic" w:hAnsi="Century Gothic" w:cs="Arial"/>
                <w:bCs/>
                <w:sz w:val="20"/>
                <w:szCs w:val="20"/>
                <w:lang w:eastAsia="en-US"/>
              </w:rPr>
              <w:t>.</w:t>
            </w:r>
          </w:p>
        </w:tc>
      </w:tr>
    </w:tbl>
    <w:p w14:paraId="7080162D" w14:textId="77777777" w:rsidR="00F05F2C" w:rsidRPr="00B2256A" w:rsidRDefault="00F05F2C">
      <w:pPr>
        <w:spacing w:after="0" w:line="240" w:lineRule="auto"/>
        <w:rPr>
          <w:rFonts w:ascii="Century Gothic" w:hAnsi="Century Gothic"/>
          <w:sz w:val="20"/>
          <w:szCs w:val="20"/>
        </w:rPr>
      </w:pPr>
    </w:p>
    <w:p w14:paraId="2ABC4827"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79FC018A"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1428BD8A" w14:textId="4084ED63"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4</w:t>
            </w:r>
          </w:p>
        </w:tc>
      </w:tr>
      <w:tr w:rsidR="00F05F2C" w:rsidRPr="00B2256A" w14:paraId="07AA00AB"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3D403FE" w14:textId="3ABDE672" w:rsidR="00F05F2C" w:rsidRPr="00B2256A" w:rsidRDefault="00F05F2C" w:rsidP="00170045">
            <w:pPr>
              <w:pStyle w:val="Default"/>
              <w:numPr>
                <w:ilvl w:val="0"/>
                <w:numId w:val="22"/>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9B4438" w:rsidRPr="00B2256A" w14:paraId="67605C75"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7749DAEB" w14:textId="7BE01936" w:rsidR="009B4438" w:rsidRPr="00B2256A" w:rsidRDefault="00CB7DFA" w:rsidP="008B0F20">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This question was based on World Icons. Overall, the question was poorly answered as a result of learners showing a lack of </w:t>
            </w:r>
            <w:r w:rsidR="003A1CEF" w:rsidRPr="00B2256A">
              <w:rPr>
                <w:rFonts w:ascii="Century Gothic" w:hAnsi="Century Gothic" w:cs="Arial"/>
                <w:sz w:val="20"/>
                <w:szCs w:val="20"/>
                <w:lang w:eastAsia="en-US"/>
              </w:rPr>
              <w:t xml:space="preserve">basic </w:t>
            </w:r>
            <w:r w:rsidRPr="00B2256A">
              <w:rPr>
                <w:rFonts w:ascii="Century Gothic" w:hAnsi="Century Gothic" w:cs="Arial"/>
                <w:sz w:val="20"/>
                <w:szCs w:val="20"/>
                <w:lang w:eastAsia="en-US"/>
              </w:rPr>
              <w:t>textbook knowledge. The average mark for this question from a random sample of 100 scripts is 1</w:t>
            </w:r>
            <w:r w:rsidR="00D24311" w:rsidRPr="00B2256A">
              <w:rPr>
                <w:rFonts w:ascii="Century Gothic" w:hAnsi="Century Gothic" w:cs="Arial"/>
                <w:sz w:val="20"/>
                <w:szCs w:val="20"/>
                <w:lang w:eastAsia="en-US"/>
              </w:rPr>
              <w:t>1</w:t>
            </w:r>
            <w:r w:rsidRPr="00B2256A">
              <w:rPr>
                <w:rFonts w:ascii="Century Gothic" w:hAnsi="Century Gothic" w:cs="Arial"/>
                <w:sz w:val="20"/>
                <w:szCs w:val="20"/>
                <w:lang w:eastAsia="en-US"/>
              </w:rPr>
              <w:t xml:space="preserve">/28.  </w:t>
            </w:r>
          </w:p>
        </w:tc>
      </w:tr>
    </w:tbl>
    <w:p w14:paraId="72440725"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58A8C5D3"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6D30663" w14:textId="77777777" w:rsidR="00F05F2C" w:rsidRPr="00B2256A" w:rsidRDefault="00F05F2C" w:rsidP="00170045">
            <w:pPr>
              <w:pStyle w:val="Default"/>
              <w:numPr>
                <w:ilvl w:val="0"/>
                <w:numId w:val="22"/>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48D96C9B" w14:textId="77777777" w:rsidTr="00BC149B">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1DE6709D" w14:textId="451DE9AC" w:rsidR="00F05F2C" w:rsidRPr="00B2256A" w:rsidRDefault="00145FB1"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Q4.1.1</w:t>
            </w:r>
            <w:r w:rsidR="003A1CEF" w:rsidRPr="00B2256A">
              <w:rPr>
                <w:rFonts w:ascii="Century Gothic" w:hAnsi="Century Gothic" w:cs="Arial"/>
                <w:b/>
                <w:bCs/>
                <w:sz w:val="20"/>
                <w:szCs w:val="20"/>
                <w:lang w:eastAsia="en-US"/>
              </w:rPr>
              <w:t>a</w:t>
            </w:r>
            <w:r w:rsidR="00DC5152" w:rsidRPr="00B2256A">
              <w:rPr>
                <w:rFonts w:ascii="Century Gothic" w:hAnsi="Century Gothic" w:cs="Arial"/>
                <w:sz w:val="20"/>
                <w:szCs w:val="20"/>
                <w:lang w:eastAsia="en-US"/>
              </w:rPr>
              <w:t xml:space="preserve"> was poorly answered. L</w:t>
            </w:r>
            <w:r w:rsidRPr="00B2256A">
              <w:rPr>
                <w:rFonts w:ascii="Century Gothic" w:hAnsi="Century Gothic" w:cs="Arial"/>
                <w:sz w:val="20"/>
                <w:szCs w:val="20"/>
                <w:lang w:eastAsia="en-US"/>
              </w:rPr>
              <w:t>earners were expected</w:t>
            </w:r>
            <w:r w:rsidR="003A1CEF" w:rsidRPr="00B2256A">
              <w:rPr>
                <w:rFonts w:ascii="Century Gothic" w:hAnsi="Century Gothic" w:cs="Arial"/>
                <w:sz w:val="20"/>
                <w:szCs w:val="20"/>
                <w:lang w:eastAsia="en-US"/>
              </w:rPr>
              <w:t xml:space="preserve"> to identify</w:t>
            </w:r>
            <w:r w:rsidRPr="00B2256A">
              <w:rPr>
                <w:rFonts w:ascii="Century Gothic" w:hAnsi="Century Gothic" w:cs="Arial"/>
                <w:sz w:val="20"/>
                <w:szCs w:val="20"/>
                <w:lang w:eastAsia="en-US"/>
              </w:rPr>
              <w:t xml:space="preserve"> the icons displayed in the three images. </w:t>
            </w:r>
            <w:r w:rsidR="00DC5152" w:rsidRPr="00B2256A">
              <w:rPr>
                <w:rFonts w:ascii="Century Gothic" w:hAnsi="Century Gothic" w:cs="Arial"/>
                <w:sz w:val="20"/>
                <w:szCs w:val="20"/>
                <w:lang w:eastAsia="en-US"/>
              </w:rPr>
              <w:t xml:space="preserve">Many learners could not identify Niagara Falls and Venice correctly, only Sydney Opera House. </w:t>
            </w:r>
          </w:p>
          <w:p w14:paraId="3E92B096" w14:textId="4CC7F5FA" w:rsidR="00DC5152" w:rsidRPr="00B2256A" w:rsidRDefault="00DC5152"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Q4.1.1</w:t>
            </w:r>
            <w:r w:rsidR="003A1CEF" w:rsidRPr="00B2256A">
              <w:rPr>
                <w:rFonts w:ascii="Century Gothic" w:hAnsi="Century Gothic" w:cs="Arial"/>
                <w:b/>
                <w:bCs/>
                <w:sz w:val="20"/>
                <w:szCs w:val="20"/>
                <w:lang w:eastAsia="en-US"/>
              </w:rPr>
              <w:t>b</w:t>
            </w:r>
            <w:r w:rsidRPr="00B2256A">
              <w:rPr>
                <w:rFonts w:ascii="Century Gothic" w:hAnsi="Century Gothic" w:cs="Arial"/>
                <w:sz w:val="20"/>
                <w:szCs w:val="20"/>
                <w:lang w:eastAsia="en-US"/>
              </w:rPr>
              <w:t xml:space="preserve"> was poorly answered. As a </w:t>
            </w:r>
            <w:r w:rsidR="00414153" w:rsidRPr="00B2256A">
              <w:rPr>
                <w:rFonts w:ascii="Century Gothic" w:hAnsi="Century Gothic" w:cs="Arial"/>
                <w:sz w:val="20"/>
                <w:szCs w:val="20"/>
                <w:lang w:eastAsia="en-US"/>
              </w:rPr>
              <w:t>result,</w:t>
            </w:r>
            <w:r w:rsidRPr="00B2256A">
              <w:rPr>
                <w:rFonts w:ascii="Century Gothic" w:hAnsi="Century Gothic" w:cs="Arial"/>
                <w:sz w:val="20"/>
                <w:szCs w:val="20"/>
                <w:lang w:eastAsia="en-US"/>
              </w:rPr>
              <w:t xml:space="preserve"> not knowing the icons in the images, learners were unable to name the continents where these icons are located.</w:t>
            </w:r>
            <w:r w:rsidR="00975923" w:rsidRPr="00B2256A">
              <w:rPr>
                <w:rFonts w:ascii="Century Gothic" w:hAnsi="Century Gothic" w:cs="Arial"/>
                <w:sz w:val="20"/>
                <w:szCs w:val="20"/>
                <w:lang w:eastAsia="en-US"/>
              </w:rPr>
              <w:t xml:space="preserve"> It is as if learners struggle to differentiate between continent/country/province/city.</w:t>
            </w:r>
          </w:p>
          <w:p w14:paraId="5C9D1600" w14:textId="010D302F" w:rsidR="00DC5152" w:rsidRPr="00B2256A" w:rsidRDefault="00414153"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Q4.1.2</w:t>
            </w:r>
            <w:r w:rsidRPr="00B2256A">
              <w:rPr>
                <w:rFonts w:ascii="Century Gothic" w:hAnsi="Century Gothic" w:cs="Arial"/>
                <w:sz w:val="20"/>
                <w:szCs w:val="20"/>
                <w:lang w:eastAsia="en-US"/>
              </w:rPr>
              <w:t xml:space="preserve"> was</w:t>
            </w:r>
            <w:r w:rsidR="00A62617" w:rsidRPr="00B2256A">
              <w:rPr>
                <w:rFonts w:ascii="Century Gothic" w:hAnsi="Century Gothic" w:cs="Arial"/>
                <w:sz w:val="20"/>
                <w:szCs w:val="20"/>
                <w:lang w:eastAsia="en-US"/>
              </w:rPr>
              <w:t xml:space="preserve"> fairly</w:t>
            </w:r>
            <w:r w:rsidRPr="00B2256A">
              <w:rPr>
                <w:rFonts w:ascii="Century Gothic" w:hAnsi="Century Gothic" w:cs="Arial"/>
                <w:sz w:val="20"/>
                <w:szCs w:val="20"/>
                <w:lang w:eastAsia="en-US"/>
              </w:rPr>
              <w:t xml:space="preserve"> well answered as the answer can be found in the reading, but still a lot of learners got it wrong.</w:t>
            </w:r>
          </w:p>
          <w:p w14:paraId="780A0FA2" w14:textId="49F96787" w:rsidR="00414153" w:rsidRPr="00B2256A" w:rsidRDefault="00414153"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w:t>
            </w:r>
            <w:r w:rsidR="00356B4C" w:rsidRPr="00B2256A">
              <w:rPr>
                <w:rFonts w:ascii="Century Gothic" w:hAnsi="Century Gothic" w:cs="Arial"/>
                <w:b/>
                <w:bCs/>
                <w:sz w:val="20"/>
                <w:szCs w:val="20"/>
                <w:lang w:eastAsia="en-US"/>
              </w:rPr>
              <w:t>4</w:t>
            </w:r>
            <w:r w:rsidRPr="00B2256A">
              <w:rPr>
                <w:rFonts w:ascii="Century Gothic" w:hAnsi="Century Gothic" w:cs="Arial"/>
                <w:b/>
                <w:bCs/>
                <w:sz w:val="20"/>
                <w:szCs w:val="20"/>
                <w:lang w:eastAsia="en-US"/>
              </w:rPr>
              <w:t>.1.3</w:t>
            </w:r>
            <w:r w:rsidRPr="00B2256A">
              <w:rPr>
                <w:rFonts w:ascii="Century Gothic" w:hAnsi="Century Gothic" w:cs="Arial"/>
                <w:sz w:val="20"/>
                <w:szCs w:val="20"/>
                <w:lang w:eastAsia="en-US"/>
              </w:rPr>
              <w:t xml:space="preserve"> was poorly answered. </w:t>
            </w:r>
            <w:r w:rsidR="00866016" w:rsidRPr="00B2256A">
              <w:rPr>
                <w:rFonts w:ascii="Century Gothic" w:hAnsi="Century Gothic" w:cs="Arial"/>
                <w:sz w:val="20"/>
                <w:szCs w:val="20"/>
                <w:lang w:eastAsia="en-US"/>
              </w:rPr>
              <w:t xml:space="preserve">Comparing the visiting numbers of Opera House </w:t>
            </w:r>
            <w:r w:rsidR="001C057B" w:rsidRPr="00B2256A">
              <w:rPr>
                <w:rFonts w:ascii="Century Gothic" w:hAnsi="Century Gothic" w:cs="Arial"/>
                <w:sz w:val="20"/>
                <w:szCs w:val="20"/>
                <w:lang w:eastAsia="en-US"/>
              </w:rPr>
              <w:t>to</w:t>
            </w:r>
            <w:r w:rsidR="00866016" w:rsidRPr="00B2256A">
              <w:rPr>
                <w:rFonts w:ascii="Century Gothic" w:hAnsi="Century Gothic" w:cs="Arial"/>
                <w:sz w:val="20"/>
                <w:szCs w:val="20"/>
                <w:lang w:eastAsia="en-US"/>
              </w:rPr>
              <w:t xml:space="preserve"> Venice</w:t>
            </w:r>
            <w:r w:rsidR="001C057B" w:rsidRPr="00B2256A">
              <w:rPr>
                <w:rFonts w:ascii="Century Gothic" w:hAnsi="Century Gothic" w:cs="Arial"/>
                <w:sz w:val="20"/>
                <w:szCs w:val="20"/>
                <w:lang w:eastAsia="en-US"/>
              </w:rPr>
              <w:t>’s numbers</w:t>
            </w:r>
            <w:r w:rsidR="00866016" w:rsidRPr="00B2256A">
              <w:rPr>
                <w:rFonts w:ascii="Century Gothic" w:hAnsi="Century Gothic" w:cs="Arial"/>
                <w:sz w:val="20"/>
                <w:szCs w:val="20"/>
                <w:lang w:eastAsia="en-US"/>
              </w:rPr>
              <w:t>, learners were unable to explain why Venice is more popular. This question required learners to give some sort of description of Venice.</w:t>
            </w:r>
          </w:p>
          <w:p w14:paraId="725F695E" w14:textId="2C45DD65" w:rsidR="00356B4C" w:rsidRPr="00B2256A" w:rsidRDefault="00356B4C"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Q4.2.1a</w:t>
            </w:r>
            <w:r w:rsidRPr="00B2256A">
              <w:rPr>
                <w:rFonts w:ascii="Century Gothic" w:hAnsi="Century Gothic" w:cs="Arial"/>
                <w:sz w:val="20"/>
                <w:szCs w:val="20"/>
                <w:lang w:eastAsia="en-US"/>
              </w:rPr>
              <w:t xml:space="preserve"> was well answered.</w:t>
            </w:r>
          </w:p>
          <w:p w14:paraId="0F4B4349" w14:textId="079CE4FE" w:rsidR="00356B4C" w:rsidRPr="00B2256A" w:rsidRDefault="00356B4C"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Q4.2.1b</w:t>
            </w:r>
            <w:r w:rsidRPr="00B2256A">
              <w:rPr>
                <w:rFonts w:ascii="Century Gothic" w:hAnsi="Century Gothic" w:cs="Arial"/>
                <w:sz w:val="20"/>
                <w:szCs w:val="20"/>
                <w:lang w:eastAsia="en-US"/>
              </w:rPr>
              <w:t xml:space="preserve"> was poorly answered. Lack of knowledge from learners not knowing Eg</w:t>
            </w:r>
            <w:r w:rsidR="00B77BA3" w:rsidRPr="00B2256A">
              <w:rPr>
                <w:rFonts w:ascii="Century Gothic" w:hAnsi="Century Gothic" w:cs="Arial"/>
                <w:sz w:val="20"/>
                <w:szCs w:val="20"/>
                <w:lang w:eastAsia="en-US"/>
              </w:rPr>
              <w:t>y</w:t>
            </w:r>
            <w:r w:rsidRPr="00B2256A">
              <w:rPr>
                <w:rFonts w:ascii="Century Gothic" w:hAnsi="Century Gothic" w:cs="Arial"/>
                <w:sz w:val="20"/>
                <w:szCs w:val="20"/>
                <w:lang w:eastAsia="en-US"/>
              </w:rPr>
              <w:t xml:space="preserve">pt </w:t>
            </w:r>
            <w:r w:rsidR="00C97E21" w:rsidRPr="00B2256A">
              <w:rPr>
                <w:rFonts w:ascii="Century Gothic" w:hAnsi="Century Gothic" w:cs="Arial"/>
                <w:sz w:val="20"/>
                <w:szCs w:val="20"/>
                <w:lang w:eastAsia="en-US"/>
              </w:rPr>
              <w:t>is located on the African continent.</w:t>
            </w:r>
          </w:p>
          <w:p w14:paraId="796B640E" w14:textId="71325E72" w:rsidR="00C97E21" w:rsidRPr="00B2256A" w:rsidRDefault="00C97E21"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Q4.2.2</w:t>
            </w:r>
            <w:r w:rsidRPr="00B2256A">
              <w:rPr>
                <w:rFonts w:ascii="Century Gothic" w:hAnsi="Century Gothic" w:cs="Arial"/>
                <w:sz w:val="20"/>
                <w:szCs w:val="20"/>
                <w:lang w:eastAsia="en-US"/>
              </w:rPr>
              <w:t xml:space="preserve"> was poorly answered. Only a few candidates showed insight on why the Pyramids was a burial site. </w:t>
            </w:r>
            <w:r w:rsidR="004A606B" w:rsidRPr="00B2256A">
              <w:rPr>
                <w:rFonts w:ascii="Century Gothic" w:hAnsi="Century Gothic" w:cs="Arial"/>
                <w:sz w:val="20"/>
                <w:szCs w:val="20"/>
                <w:lang w:eastAsia="en-US"/>
              </w:rPr>
              <w:t xml:space="preserve">The rest just could not explain that it was used as graves for the </w:t>
            </w:r>
            <w:r w:rsidR="00B77BA3" w:rsidRPr="00B2256A">
              <w:rPr>
                <w:rFonts w:ascii="Century Gothic" w:hAnsi="Century Gothic" w:cs="Arial"/>
                <w:sz w:val="20"/>
                <w:szCs w:val="20"/>
                <w:lang w:eastAsia="en-US"/>
              </w:rPr>
              <w:t>Pharaohs</w:t>
            </w:r>
            <w:r w:rsidR="004A606B" w:rsidRPr="00B2256A">
              <w:rPr>
                <w:rFonts w:ascii="Century Gothic" w:hAnsi="Century Gothic" w:cs="Arial"/>
                <w:sz w:val="20"/>
                <w:szCs w:val="20"/>
                <w:lang w:eastAsia="en-US"/>
              </w:rPr>
              <w:t>.</w:t>
            </w:r>
          </w:p>
          <w:p w14:paraId="7D7029EE" w14:textId="17E50142" w:rsidR="00B77BA3" w:rsidRPr="00B2256A" w:rsidRDefault="00B77BA3"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Q4.2.3</w:t>
            </w:r>
            <w:r w:rsidRPr="00B2256A">
              <w:rPr>
                <w:rFonts w:ascii="Century Gothic" w:hAnsi="Century Gothic" w:cs="Arial"/>
                <w:sz w:val="20"/>
                <w:szCs w:val="20"/>
                <w:lang w:eastAsia="en-US"/>
              </w:rPr>
              <w:t xml:space="preserve"> was poorly answered. Some responses from learners: “cat, triangle, human, animal”.</w:t>
            </w:r>
          </w:p>
          <w:p w14:paraId="476DEEE8" w14:textId="1A5C199A" w:rsidR="00B77BA3" w:rsidRPr="00B2256A" w:rsidRDefault="00B77BA3"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Q4.2.4a</w:t>
            </w:r>
            <w:r w:rsidRPr="00B2256A">
              <w:rPr>
                <w:rFonts w:ascii="Century Gothic" w:hAnsi="Century Gothic" w:cs="Arial"/>
                <w:sz w:val="20"/>
                <w:szCs w:val="20"/>
                <w:lang w:eastAsia="en-US"/>
              </w:rPr>
              <w:t xml:space="preserve"> and</w:t>
            </w:r>
            <w:r w:rsidRPr="00B2256A">
              <w:rPr>
                <w:rFonts w:ascii="Century Gothic" w:hAnsi="Century Gothic" w:cs="Arial"/>
                <w:b/>
                <w:bCs/>
                <w:sz w:val="20"/>
                <w:szCs w:val="20"/>
                <w:lang w:eastAsia="en-US"/>
              </w:rPr>
              <w:t xml:space="preserve"> b</w:t>
            </w:r>
            <w:r w:rsidRPr="00B2256A">
              <w:rPr>
                <w:rFonts w:ascii="Century Gothic" w:hAnsi="Century Gothic" w:cs="Arial"/>
                <w:sz w:val="20"/>
                <w:szCs w:val="20"/>
                <w:lang w:eastAsia="en-US"/>
              </w:rPr>
              <w:t xml:space="preserve"> is a high</w:t>
            </w:r>
            <w:r w:rsidR="00A62617" w:rsidRPr="00B2256A">
              <w:rPr>
                <w:rFonts w:ascii="Century Gothic" w:hAnsi="Century Gothic" w:cs="Arial"/>
                <w:sz w:val="20"/>
                <w:szCs w:val="20"/>
                <w:lang w:eastAsia="en-US"/>
              </w:rPr>
              <w:t>er</w:t>
            </w:r>
            <w:r w:rsidRPr="00B2256A">
              <w:rPr>
                <w:rFonts w:ascii="Century Gothic" w:hAnsi="Century Gothic" w:cs="Arial"/>
                <w:sz w:val="20"/>
                <w:szCs w:val="20"/>
                <w:lang w:eastAsia="en-US"/>
              </w:rPr>
              <w:t xml:space="preserve"> order question. This question was extremely poorly answered. Learners simply copied phrases from the reading and unable to discuss the examples from the reading.</w:t>
            </w:r>
            <w:r w:rsidR="00B57220" w:rsidRPr="00B2256A">
              <w:rPr>
                <w:rFonts w:ascii="Century Gothic" w:hAnsi="Century Gothic" w:cs="Arial"/>
                <w:sz w:val="20"/>
                <w:szCs w:val="20"/>
                <w:lang w:eastAsia="en-US"/>
              </w:rPr>
              <w:t xml:space="preserve"> Learners lost out on a lot of marks as both sub-questions were 4-marks each.</w:t>
            </w:r>
          </w:p>
          <w:p w14:paraId="5DBA22E4" w14:textId="7AEE3FEB" w:rsidR="00866016" w:rsidRPr="00B2256A" w:rsidRDefault="00B77BA3" w:rsidP="00B2256A">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Q4.2.5a</w:t>
            </w:r>
            <w:r w:rsidRPr="00B2256A">
              <w:rPr>
                <w:rFonts w:ascii="Century Gothic" w:hAnsi="Century Gothic" w:cs="Arial"/>
                <w:sz w:val="20"/>
                <w:szCs w:val="20"/>
                <w:lang w:eastAsia="en-US"/>
              </w:rPr>
              <w:t xml:space="preserve"> and</w:t>
            </w:r>
            <w:r w:rsidRPr="00B2256A">
              <w:rPr>
                <w:rFonts w:ascii="Century Gothic" w:hAnsi="Century Gothic" w:cs="Arial"/>
                <w:b/>
                <w:bCs/>
                <w:sz w:val="20"/>
                <w:szCs w:val="20"/>
                <w:lang w:eastAsia="en-US"/>
              </w:rPr>
              <w:t xml:space="preserve"> b</w:t>
            </w:r>
            <w:r w:rsidRPr="00B2256A">
              <w:rPr>
                <w:rFonts w:ascii="Century Gothic" w:hAnsi="Century Gothic" w:cs="Arial"/>
                <w:sz w:val="20"/>
                <w:szCs w:val="20"/>
                <w:lang w:eastAsia="en-US"/>
              </w:rPr>
              <w:t xml:space="preserve"> was well answered. Learners could </w:t>
            </w:r>
            <w:r w:rsidR="00BD54FB" w:rsidRPr="00B2256A">
              <w:rPr>
                <w:rFonts w:ascii="Century Gothic" w:hAnsi="Century Gothic" w:cs="Arial"/>
                <w:sz w:val="20"/>
                <w:szCs w:val="20"/>
                <w:lang w:eastAsia="en-US"/>
              </w:rPr>
              <w:t>get the answers from the reading and therefor no problems in answering this sub-question.</w:t>
            </w:r>
          </w:p>
        </w:tc>
      </w:tr>
    </w:tbl>
    <w:p w14:paraId="46917803" w14:textId="77777777" w:rsidR="00817EFD" w:rsidRDefault="00817EFD">
      <w:pPr>
        <w:spacing w:after="0" w:line="240" w:lineRule="auto"/>
        <w:rPr>
          <w:rFonts w:ascii="Century Gothic" w:hAnsi="Century Gothic"/>
          <w:sz w:val="20"/>
          <w:szCs w:val="20"/>
        </w:rPr>
      </w:pPr>
      <w:r>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4DA4C9E9"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29DDFF1" w14:textId="77777777" w:rsidR="00F05F2C" w:rsidRPr="00B2256A" w:rsidRDefault="00F05F2C" w:rsidP="00170045">
            <w:pPr>
              <w:pStyle w:val="Default"/>
              <w:numPr>
                <w:ilvl w:val="0"/>
                <w:numId w:val="22"/>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lastRenderedPageBreak/>
              <w:t xml:space="preserve"> Provide suggestions for improvement in relation to Teaching and Learning</w:t>
            </w:r>
          </w:p>
        </w:tc>
      </w:tr>
      <w:tr w:rsidR="00F05F2C" w:rsidRPr="00B2256A" w14:paraId="72F5B797" w14:textId="77777777" w:rsidTr="00BC149B">
        <w:trPr>
          <w:trHeight w:val="306"/>
        </w:trPr>
        <w:tc>
          <w:tcPr>
            <w:tcW w:w="9367" w:type="dxa"/>
            <w:tcBorders>
              <w:top w:val="single" w:sz="8" w:space="0" w:color="000000"/>
              <w:left w:val="single" w:sz="8" w:space="0" w:color="000000"/>
              <w:bottom w:val="single" w:sz="8" w:space="0" w:color="000000"/>
              <w:right w:val="single" w:sz="8" w:space="0" w:color="000000"/>
            </w:tcBorders>
          </w:tcPr>
          <w:p w14:paraId="42BB32A0" w14:textId="162A96F7" w:rsidR="00F05F2C" w:rsidRPr="00B2256A" w:rsidRDefault="00CA3C61" w:rsidP="00D67B23">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More specific detail is required in the teaching of the icons. Now that icons have been divided into</w:t>
            </w:r>
            <w:r w:rsidR="00943E4A" w:rsidRPr="00B2256A">
              <w:rPr>
                <w:rFonts w:ascii="Century Gothic" w:hAnsi="Century Gothic" w:cs="Arial"/>
                <w:sz w:val="20"/>
                <w:szCs w:val="20"/>
                <w:lang w:eastAsia="en-US"/>
              </w:rPr>
              <w:t xml:space="preserve"> smaller</w:t>
            </w:r>
            <w:r w:rsidRPr="00B2256A">
              <w:rPr>
                <w:rFonts w:ascii="Century Gothic" w:hAnsi="Century Gothic" w:cs="Arial"/>
                <w:sz w:val="20"/>
                <w:szCs w:val="20"/>
                <w:lang w:eastAsia="en-US"/>
              </w:rPr>
              <w:t xml:space="preserve"> sections and the workload being less for learning, it is expected that learners </w:t>
            </w:r>
            <w:r w:rsidR="00943E4A" w:rsidRPr="00B2256A">
              <w:rPr>
                <w:rFonts w:ascii="Century Gothic" w:hAnsi="Century Gothic" w:cs="Arial"/>
                <w:sz w:val="20"/>
                <w:szCs w:val="20"/>
                <w:lang w:eastAsia="en-US"/>
              </w:rPr>
              <w:t xml:space="preserve">will </w:t>
            </w:r>
            <w:r w:rsidRPr="00B2256A">
              <w:rPr>
                <w:rFonts w:ascii="Century Gothic" w:hAnsi="Century Gothic" w:cs="Arial"/>
                <w:sz w:val="20"/>
                <w:szCs w:val="20"/>
                <w:lang w:eastAsia="en-US"/>
              </w:rPr>
              <w:t xml:space="preserve">perform better in this section. </w:t>
            </w:r>
            <w:r w:rsidR="00943E4A" w:rsidRPr="00B2256A">
              <w:rPr>
                <w:rFonts w:ascii="Century Gothic" w:hAnsi="Century Gothic" w:cs="Arial"/>
                <w:sz w:val="20"/>
                <w:szCs w:val="20"/>
                <w:lang w:eastAsia="en-US"/>
              </w:rPr>
              <w:t xml:space="preserve">In </w:t>
            </w:r>
            <w:r w:rsidR="00BA40DA" w:rsidRPr="00B2256A">
              <w:rPr>
                <w:rFonts w:ascii="Century Gothic" w:hAnsi="Century Gothic" w:cs="Arial"/>
                <w:sz w:val="20"/>
                <w:szCs w:val="20"/>
                <w:lang w:eastAsia="en-US"/>
              </w:rPr>
              <w:t>fact,</w:t>
            </w:r>
            <w:r w:rsidR="00943E4A" w:rsidRPr="00B2256A">
              <w:rPr>
                <w:rFonts w:ascii="Century Gothic" w:hAnsi="Century Gothic" w:cs="Arial"/>
                <w:sz w:val="20"/>
                <w:szCs w:val="20"/>
                <w:lang w:eastAsia="en-US"/>
              </w:rPr>
              <w:t xml:space="preserve"> t</w:t>
            </w:r>
            <w:r w:rsidRPr="00B2256A">
              <w:rPr>
                <w:rFonts w:ascii="Century Gothic" w:hAnsi="Century Gothic" w:cs="Arial"/>
                <w:sz w:val="20"/>
                <w:szCs w:val="20"/>
                <w:lang w:eastAsia="en-US"/>
              </w:rPr>
              <w:t>his is not the case. Teachers should focus on important aspects and try to make it easier for the learners:</w:t>
            </w:r>
          </w:p>
          <w:p w14:paraId="7A8C0F55" w14:textId="49670382" w:rsidR="00CA3C61" w:rsidRPr="00B2256A" w:rsidRDefault="00CA3C61"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Name of icon</w:t>
            </w:r>
          </w:p>
          <w:p w14:paraId="0FFE6088" w14:textId="570D3A06" w:rsidR="006C07A9" w:rsidRPr="00B2256A" w:rsidRDefault="006C07A9"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Continent</w:t>
            </w:r>
          </w:p>
          <w:p w14:paraId="2B25F4A9" w14:textId="77777777" w:rsidR="00CA3C61" w:rsidRPr="00B2256A" w:rsidRDefault="00E61C0C"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Country</w:t>
            </w:r>
          </w:p>
          <w:p w14:paraId="434F8052" w14:textId="142E25A6" w:rsidR="000C0173" w:rsidRPr="00B2256A" w:rsidRDefault="00E61C0C"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City</w:t>
            </w:r>
          </w:p>
          <w:p w14:paraId="7CAB5673" w14:textId="5A4EE689" w:rsidR="00E61C0C" w:rsidRPr="00B2256A" w:rsidRDefault="00E61C0C"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3-4 characteristics of what makes the icon unique</w:t>
            </w:r>
          </w:p>
          <w:p w14:paraId="1FEEFB73" w14:textId="69F2791B" w:rsidR="00A62617" w:rsidRPr="00B2256A" w:rsidRDefault="00A62617"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 xml:space="preserve">Make use of the YouTube videos provided by ECDOE which bring the icons to life and ore understandable. </w:t>
            </w:r>
          </w:p>
          <w:p w14:paraId="0F7E14EE" w14:textId="3EC9FEDE" w:rsidR="00F71C39" w:rsidRPr="00B2256A" w:rsidRDefault="00E61C0C" w:rsidP="00817EFD">
            <w:pPr>
              <w:pStyle w:val="Default"/>
              <w:numPr>
                <w:ilvl w:val="0"/>
                <w:numId w:val="31"/>
              </w:numPr>
              <w:spacing w:line="360" w:lineRule="auto"/>
              <w:ind w:left="479" w:hanging="425"/>
              <w:rPr>
                <w:rFonts w:ascii="Century Gothic" w:hAnsi="Century Gothic" w:cs="Arial"/>
                <w:sz w:val="20"/>
                <w:szCs w:val="20"/>
                <w:lang w:eastAsia="en-US"/>
              </w:rPr>
            </w:pPr>
            <w:r w:rsidRPr="00B2256A">
              <w:rPr>
                <w:rFonts w:ascii="Century Gothic" w:hAnsi="Century Gothic" w:cs="Arial"/>
                <w:sz w:val="20"/>
                <w:szCs w:val="20"/>
                <w:lang w:eastAsia="en-US"/>
              </w:rPr>
              <w:t>Extra images provided</w:t>
            </w:r>
          </w:p>
        </w:tc>
      </w:tr>
    </w:tbl>
    <w:p w14:paraId="2E7A1949" w14:textId="14308D6A" w:rsidR="00F05F2C" w:rsidRPr="00B2256A" w:rsidRDefault="00F05F2C" w:rsidP="009E60FC">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6D764FC1" w14:textId="77777777" w:rsidTr="00817EFD">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0CC6CC9"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BC149B" w:rsidRPr="00B2256A" w14:paraId="27019F01"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78E93E22" w14:textId="36FE4B4F" w:rsidR="00BC149B" w:rsidRPr="00B2256A" w:rsidRDefault="00F71C39" w:rsidP="00D67B23">
            <w:pPr>
              <w:pStyle w:val="Default"/>
              <w:spacing w:line="360" w:lineRule="auto"/>
              <w:ind w:left="522" w:hanging="540"/>
              <w:jc w:val="both"/>
              <w:rPr>
                <w:rFonts w:ascii="Century Gothic" w:hAnsi="Century Gothic" w:cs="Arial"/>
                <w:bCs/>
                <w:sz w:val="20"/>
                <w:szCs w:val="20"/>
                <w:lang w:eastAsia="en-US"/>
              </w:rPr>
            </w:pPr>
            <w:r w:rsidRPr="00B2256A">
              <w:rPr>
                <w:rFonts w:ascii="Century Gothic" w:hAnsi="Century Gothic" w:cs="Arial"/>
                <w:bCs/>
                <w:sz w:val="20"/>
                <w:szCs w:val="20"/>
                <w:lang w:eastAsia="en-US"/>
              </w:rPr>
              <w:t>Responses indicate that icons are not covered sufficiently in the class. Learners also find it difficult to understand the action verbs used in certain questions. Some teachers teach icons using flash cards with images of the icon on the side</w:t>
            </w:r>
            <w:r w:rsidR="00A371C9" w:rsidRPr="00B2256A">
              <w:rPr>
                <w:rFonts w:ascii="Century Gothic" w:hAnsi="Century Gothic" w:cs="Arial"/>
                <w:bCs/>
                <w:sz w:val="20"/>
                <w:szCs w:val="20"/>
                <w:lang w:eastAsia="en-US"/>
              </w:rPr>
              <w:t xml:space="preserve"> and details about the icon on the other. It is, however, essential that learners are able to answer questions that require application of knowledge.</w:t>
            </w:r>
            <w:r w:rsidR="00376A43" w:rsidRPr="00B2256A">
              <w:rPr>
                <w:rFonts w:ascii="Century Gothic" w:hAnsi="Century Gothic" w:cs="Arial"/>
                <w:bCs/>
                <w:sz w:val="20"/>
                <w:szCs w:val="20"/>
                <w:lang w:eastAsia="en-US"/>
              </w:rPr>
              <w:t xml:space="preserve"> Expose learners more to the way of questioning by the use of old question papers.</w:t>
            </w:r>
          </w:p>
        </w:tc>
      </w:tr>
    </w:tbl>
    <w:p w14:paraId="50B6809B" w14:textId="77777777" w:rsidR="00F05F2C" w:rsidRPr="00B2256A" w:rsidRDefault="00F05F2C">
      <w:pPr>
        <w:spacing w:after="0" w:line="240" w:lineRule="auto"/>
        <w:rPr>
          <w:rFonts w:ascii="Century Gothic" w:hAnsi="Century Gothic"/>
          <w:sz w:val="20"/>
          <w:szCs w:val="20"/>
        </w:rPr>
      </w:pPr>
    </w:p>
    <w:p w14:paraId="6D85EC42"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496838D7"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45C59EC1" w14:textId="53429247"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5</w:t>
            </w:r>
          </w:p>
        </w:tc>
      </w:tr>
      <w:tr w:rsidR="00F05F2C" w:rsidRPr="00B2256A" w14:paraId="076D58A6"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E596B12" w14:textId="75AB37C0" w:rsidR="00F05F2C" w:rsidRPr="00B2256A" w:rsidRDefault="00F05F2C" w:rsidP="00170045">
            <w:pPr>
              <w:pStyle w:val="Default"/>
              <w:numPr>
                <w:ilvl w:val="0"/>
                <w:numId w:val="23"/>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4C43B0" w:rsidRPr="00B2256A" w14:paraId="6E21A5EA"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0EABC141" w14:textId="2F0F0AA8" w:rsidR="004C43B0" w:rsidRPr="00B2256A" w:rsidRDefault="00A95868" w:rsidP="004C43B0">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In this question the aspect tested was South African</w:t>
            </w:r>
            <w:r w:rsidR="00E11989" w:rsidRPr="00B2256A">
              <w:rPr>
                <w:rFonts w:ascii="Century Gothic" w:hAnsi="Century Gothic" w:cs="Arial"/>
                <w:sz w:val="20"/>
                <w:szCs w:val="20"/>
                <w:lang w:eastAsia="en-US"/>
              </w:rPr>
              <w:t xml:space="preserve"> World</w:t>
            </w:r>
            <w:r w:rsidRPr="00B2256A">
              <w:rPr>
                <w:rFonts w:ascii="Century Gothic" w:hAnsi="Century Gothic" w:cs="Arial"/>
                <w:sz w:val="20"/>
                <w:szCs w:val="20"/>
                <w:lang w:eastAsia="en-US"/>
              </w:rPr>
              <w:t xml:space="preserve"> Heritage Sites</w:t>
            </w:r>
            <w:r w:rsidR="00E11989" w:rsidRPr="00B2256A">
              <w:rPr>
                <w:rFonts w:ascii="Century Gothic" w:hAnsi="Century Gothic" w:cs="Arial"/>
                <w:sz w:val="20"/>
                <w:szCs w:val="20"/>
                <w:lang w:eastAsia="en-US"/>
              </w:rPr>
              <w:t xml:space="preserve"> (WHS)</w:t>
            </w:r>
            <w:r w:rsidRPr="00B2256A">
              <w:rPr>
                <w:rFonts w:ascii="Century Gothic" w:hAnsi="Century Gothic" w:cs="Arial"/>
                <w:sz w:val="20"/>
                <w:szCs w:val="20"/>
                <w:lang w:eastAsia="en-US"/>
              </w:rPr>
              <w:t>. All the sub-questions</w:t>
            </w:r>
            <w:r w:rsidR="009C13FC" w:rsidRPr="00B2256A">
              <w:rPr>
                <w:rFonts w:ascii="Century Gothic" w:hAnsi="Century Gothic" w:cs="Arial"/>
                <w:sz w:val="20"/>
                <w:szCs w:val="20"/>
                <w:lang w:eastAsia="en-US"/>
              </w:rPr>
              <w:t>,</w:t>
            </w:r>
            <w:r w:rsidRPr="00B2256A">
              <w:rPr>
                <w:rFonts w:ascii="Century Gothic" w:hAnsi="Century Gothic" w:cs="Arial"/>
                <w:sz w:val="20"/>
                <w:szCs w:val="20"/>
                <w:lang w:eastAsia="en-US"/>
              </w:rPr>
              <w:t xml:space="preserve"> </w:t>
            </w:r>
            <w:r w:rsidR="009C13FC" w:rsidRPr="00B2256A">
              <w:rPr>
                <w:rFonts w:ascii="Century Gothic" w:hAnsi="Century Gothic" w:cs="Arial"/>
                <w:sz w:val="20"/>
                <w:szCs w:val="20"/>
                <w:lang w:eastAsia="en-US"/>
              </w:rPr>
              <w:t>except</w:t>
            </w:r>
            <w:r w:rsidRPr="00B2256A">
              <w:rPr>
                <w:rFonts w:ascii="Century Gothic" w:hAnsi="Century Gothic" w:cs="Arial"/>
                <w:sz w:val="20"/>
                <w:szCs w:val="20"/>
                <w:lang w:eastAsia="en-US"/>
              </w:rPr>
              <w:t xml:space="preserve"> for Q5.3.3</w:t>
            </w:r>
            <w:r w:rsidR="009C13FC" w:rsidRPr="00B2256A">
              <w:rPr>
                <w:rFonts w:ascii="Century Gothic" w:hAnsi="Century Gothic" w:cs="Arial"/>
                <w:sz w:val="20"/>
                <w:szCs w:val="20"/>
                <w:lang w:eastAsia="en-US"/>
              </w:rPr>
              <w:t xml:space="preserve">, tested textbook knowledge. The question was poorly answered. Out </w:t>
            </w:r>
            <w:r w:rsidR="00C950F7" w:rsidRPr="00B2256A">
              <w:rPr>
                <w:rFonts w:ascii="Century Gothic" w:hAnsi="Century Gothic" w:cs="Arial"/>
                <w:sz w:val="20"/>
                <w:szCs w:val="20"/>
                <w:lang w:eastAsia="en-US"/>
              </w:rPr>
              <w:t>of a random</w:t>
            </w:r>
            <w:r w:rsidR="009C13FC" w:rsidRPr="00B2256A">
              <w:rPr>
                <w:rFonts w:ascii="Century Gothic" w:hAnsi="Century Gothic" w:cs="Arial"/>
                <w:sz w:val="20"/>
                <w:szCs w:val="20"/>
                <w:lang w:eastAsia="en-US"/>
              </w:rPr>
              <w:t xml:space="preserve"> sample of 100 scripts the average mark is </w:t>
            </w:r>
            <w:r w:rsidR="00D24311" w:rsidRPr="00B2256A">
              <w:rPr>
                <w:rFonts w:ascii="Century Gothic" w:hAnsi="Century Gothic" w:cs="Arial"/>
                <w:sz w:val="20"/>
                <w:szCs w:val="20"/>
                <w:lang w:eastAsia="en-US"/>
              </w:rPr>
              <w:t>4</w:t>
            </w:r>
            <w:r w:rsidR="009C13FC" w:rsidRPr="00B2256A">
              <w:rPr>
                <w:rFonts w:ascii="Century Gothic" w:hAnsi="Century Gothic" w:cs="Arial"/>
                <w:sz w:val="20"/>
                <w:szCs w:val="20"/>
                <w:lang w:eastAsia="en-US"/>
              </w:rPr>
              <w:t>/12.</w:t>
            </w:r>
          </w:p>
        </w:tc>
      </w:tr>
    </w:tbl>
    <w:p w14:paraId="2953AEF0"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46F68958"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A6B06F5" w14:textId="77777777" w:rsidR="00F05F2C" w:rsidRPr="00B2256A" w:rsidRDefault="00F05F2C" w:rsidP="00170045">
            <w:pPr>
              <w:pStyle w:val="Default"/>
              <w:numPr>
                <w:ilvl w:val="0"/>
                <w:numId w:val="23"/>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433A8689" w14:textId="77777777" w:rsidTr="004C43B0">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00EA5A33" w14:textId="77777777" w:rsidR="00F05F2C" w:rsidRPr="00B2256A" w:rsidRDefault="001C4C95"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Q5.1</w:t>
            </w:r>
            <w:r w:rsidRPr="00B2256A">
              <w:rPr>
                <w:rFonts w:ascii="Century Gothic" w:hAnsi="Century Gothic" w:cs="Arial"/>
                <w:sz w:val="20"/>
                <w:szCs w:val="20"/>
                <w:lang w:eastAsia="en-US"/>
              </w:rPr>
              <w:t xml:space="preserve"> was fairly well answered.</w:t>
            </w:r>
          </w:p>
          <w:p w14:paraId="5846CE29" w14:textId="77777777" w:rsidR="001C4C95" w:rsidRPr="00B2256A" w:rsidRDefault="001C4C95"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Q5.2</w:t>
            </w:r>
            <w:r w:rsidRPr="00B2256A">
              <w:rPr>
                <w:rFonts w:ascii="Century Gothic" w:hAnsi="Century Gothic" w:cs="Arial"/>
                <w:sz w:val="20"/>
                <w:szCs w:val="20"/>
                <w:lang w:eastAsia="en-US"/>
              </w:rPr>
              <w:t xml:space="preserve"> was fairly well answered.</w:t>
            </w:r>
          </w:p>
          <w:p w14:paraId="4B4EADF7" w14:textId="77777777" w:rsidR="001C4C95" w:rsidRPr="00B2256A" w:rsidRDefault="001C4C95"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Q5.3.1</w:t>
            </w:r>
            <w:r w:rsidRPr="00B2256A">
              <w:rPr>
                <w:rFonts w:ascii="Century Gothic" w:hAnsi="Century Gothic" w:cs="Arial"/>
                <w:sz w:val="20"/>
                <w:szCs w:val="20"/>
                <w:lang w:eastAsia="en-US"/>
              </w:rPr>
              <w:t xml:space="preserve"> was well answered. </w:t>
            </w:r>
          </w:p>
          <w:p w14:paraId="44D39ED6" w14:textId="65736D84" w:rsidR="001C4C95" w:rsidRPr="00B2256A" w:rsidRDefault="00D32CF0"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In this section, t</w:t>
            </w:r>
            <w:r w:rsidR="001C4C95" w:rsidRPr="00B2256A">
              <w:rPr>
                <w:rFonts w:ascii="Century Gothic" w:hAnsi="Century Gothic" w:cs="Arial"/>
                <w:sz w:val="20"/>
                <w:szCs w:val="20"/>
                <w:lang w:eastAsia="en-US"/>
              </w:rPr>
              <w:t xml:space="preserve">he above three </w:t>
            </w:r>
            <w:r w:rsidRPr="00B2256A">
              <w:rPr>
                <w:rFonts w:ascii="Century Gothic" w:hAnsi="Century Gothic" w:cs="Arial"/>
                <w:sz w:val="20"/>
                <w:szCs w:val="20"/>
                <w:lang w:eastAsia="en-US"/>
              </w:rPr>
              <w:t>sub-</w:t>
            </w:r>
            <w:r w:rsidR="001C4C95" w:rsidRPr="00B2256A">
              <w:rPr>
                <w:rFonts w:ascii="Century Gothic" w:hAnsi="Century Gothic" w:cs="Arial"/>
                <w:sz w:val="20"/>
                <w:szCs w:val="20"/>
                <w:lang w:eastAsia="en-US"/>
              </w:rPr>
              <w:t xml:space="preserve">questions are basically the only </w:t>
            </w:r>
            <w:r w:rsidR="00FC5E2F" w:rsidRPr="00B2256A">
              <w:rPr>
                <w:rFonts w:ascii="Century Gothic" w:hAnsi="Century Gothic" w:cs="Arial"/>
                <w:sz w:val="20"/>
                <w:szCs w:val="20"/>
                <w:lang w:eastAsia="en-US"/>
              </w:rPr>
              <w:t>one’s learners</w:t>
            </w:r>
            <w:r w:rsidR="001C4C95" w:rsidRPr="00B2256A">
              <w:rPr>
                <w:rFonts w:ascii="Century Gothic" w:hAnsi="Century Gothic" w:cs="Arial"/>
                <w:sz w:val="20"/>
                <w:szCs w:val="20"/>
                <w:lang w:eastAsia="en-US"/>
              </w:rPr>
              <w:t xml:space="preserve"> were able to answer</w:t>
            </w:r>
            <w:r w:rsidR="0051265C" w:rsidRPr="00B2256A">
              <w:rPr>
                <w:rFonts w:ascii="Century Gothic" w:hAnsi="Century Gothic" w:cs="Arial"/>
                <w:sz w:val="20"/>
                <w:szCs w:val="20"/>
                <w:lang w:eastAsia="en-US"/>
              </w:rPr>
              <w:t xml:space="preserve"> well</w:t>
            </w:r>
            <w:r w:rsidR="001C4C95" w:rsidRPr="00B2256A">
              <w:rPr>
                <w:rFonts w:ascii="Century Gothic" w:hAnsi="Century Gothic" w:cs="Arial"/>
                <w:sz w:val="20"/>
                <w:szCs w:val="20"/>
                <w:lang w:eastAsia="en-US"/>
              </w:rPr>
              <w:t>.</w:t>
            </w:r>
          </w:p>
          <w:p w14:paraId="76BC431D" w14:textId="6622F280" w:rsidR="001C4C95" w:rsidRPr="00B2256A" w:rsidRDefault="001C4C95"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Q5.3.2</w:t>
            </w:r>
            <w:r w:rsidRPr="00B2256A">
              <w:rPr>
                <w:rFonts w:ascii="Century Gothic" w:hAnsi="Century Gothic" w:cs="Arial"/>
                <w:sz w:val="20"/>
                <w:szCs w:val="20"/>
                <w:lang w:eastAsia="en-US"/>
              </w:rPr>
              <w:t xml:space="preserve"> was poorly answered. Learners were unable to explain what the role of UNESCO is. Many learners wrote “to protect</w:t>
            </w:r>
            <w:r w:rsidR="00FC5E2F" w:rsidRPr="00B2256A">
              <w:rPr>
                <w:rFonts w:ascii="Century Gothic" w:hAnsi="Century Gothic" w:cs="Arial"/>
                <w:sz w:val="20"/>
                <w:szCs w:val="20"/>
                <w:lang w:eastAsia="en-US"/>
              </w:rPr>
              <w:t xml:space="preserve"> or to look after</w:t>
            </w:r>
            <w:r w:rsidRPr="00B2256A">
              <w:rPr>
                <w:rFonts w:ascii="Century Gothic" w:hAnsi="Century Gothic" w:cs="Arial"/>
                <w:sz w:val="20"/>
                <w:szCs w:val="20"/>
                <w:lang w:eastAsia="en-US"/>
              </w:rPr>
              <w:t xml:space="preserve">”, which is actually incorrect, but it was decided that this can be accepted as the </w:t>
            </w:r>
            <w:r w:rsidR="0051265C" w:rsidRPr="00B2256A">
              <w:rPr>
                <w:rFonts w:ascii="Century Gothic" w:hAnsi="Century Gothic" w:cs="Arial"/>
                <w:sz w:val="20"/>
                <w:szCs w:val="20"/>
                <w:lang w:eastAsia="en-US"/>
              </w:rPr>
              <w:t xml:space="preserve">correct </w:t>
            </w:r>
            <w:r w:rsidRPr="00B2256A">
              <w:rPr>
                <w:rFonts w:ascii="Century Gothic" w:hAnsi="Century Gothic" w:cs="Arial"/>
                <w:sz w:val="20"/>
                <w:szCs w:val="20"/>
                <w:lang w:eastAsia="en-US"/>
              </w:rPr>
              <w:t>answer.</w:t>
            </w:r>
          </w:p>
          <w:p w14:paraId="67F85B07" w14:textId="26A3DF66" w:rsidR="002C147C" w:rsidRPr="00B2256A" w:rsidRDefault="002C147C"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Q5.3.3</w:t>
            </w:r>
            <w:r w:rsidRPr="00B2256A">
              <w:rPr>
                <w:rFonts w:ascii="Century Gothic" w:hAnsi="Century Gothic" w:cs="Arial"/>
                <w:sz w:val="20"/>
                <w:szCs w:val="20"/>
                <w:lang w:eastAsia="en-US"/>
              </w:rPr>
              <w:t xml:space="preserve"> was poorly answered. The answers to this 4-mark question are basically in the reading.</w:t>
            </w:r>
            <w:r w:rsidR="001A117E" w:rsidRPr="00B2256A">
              <w:rPr>
                <w:rFonts w:ascii="Century Gothic" w:hAnsi="Century Gothic" w:cs="Arial"/>
                <w:sz w:val="20"/>
                <w:szCs w:val="20"/>
                <w:lang w:eastAsia="en-US"/>
              </w:rPr>
              <w:t xml:space="preserve"> Many learners linked their answer to “job creation”, rather discussing the benefits for the industry.</w:t>
            </w:r>
          </w:p>
          <w:p w14:paraId="7AFFD27A" w14:textId="15885ED5" w:rsidR="002C147C" w:rsidRPr="00B2256A" w:rsidRDefault="002C147C"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Q5.4</w:t>
            </w:r>
            <w:r w:rsidRPr="00B2256A">
              <w:rPr>
                <w:rFonts w:ascii="Century Gothic" w:hAnsi="Century Gothic" w:cs="Arial"/>
                <w:sz w:val="20"/>
                <w:szCs w:val="20"/>
                <w:lang w:eastAsia="en-US"/>
              </w:rPr>
              <w:t xml:space="preserve"> was poorly answer. Simply a lack of knowledge for learners not being able to answer this question. The few who did answer correctly wrote “</w:t>
            </w:r>
            <w:r w:rsidR="007B0E06" w:rsidRPr="00B2256A">
              <w:rPr>
                <w:rFonts w:ascii="Century Gothic" w:hAnsi="Century Gothic" w:cs="Arial"/>
                <w:sz w:val="20"/>
                <w:szCs w:val="20"/>
                <w:lang w:eastAsia="en-US"/>
              </w:rPr>
              <w:t>uKhahlamba</w:t>
            </w:r>
            <w:r w:rsidRPr="00B2256A">
              <w:rPr>
                <w:rFonts w:ascii="Century Gothic" w:hAnsi="Century Gothic" w:cs="Arial"/>
                <w:sz w:val="20"/>
                <w:szCs w:val="20"/>
                <w:lang w:eastAsia="en-US"/>
              </w:rPr>
              <w:t xml:space="preserve"> Drakensberg Park” which is actually the </w:t>
            </w:r>
            <w:r w:rsidR="0051265C" w:rsidRPr="00B2256A">
              <w:rPr>
                <w:rFonts w:ascii="Century Gothic" w:hAnsi="Century Gothic" w:cs="Arial"/>
                <w:sz w:val="20"/>
                <w:szCs w:val="20"/>
                <w:lang w:eastAsia="en-US"/>
              </w:rPr>
              <w:t>old name</w:t>
            </w:r>
            <w:r w:rsidRPr="00B2256A">
              <w:rPr>
                <w:rFonts w:ascii="Century Gothic" w:hAnsi="Century Gothic" w:cs="Arial"/>
                <w:sz w:val="20"/>
                <w:szCs w:val="20"/>
                <w:lang w:eastAsia="en-US"/>
              </w:rPr>
              <w:t xml:space="preserve">. </w:t>
            </w:r>
            <w:r w:rsidR="0051265C" w:rsidRPr="00B2256A">
              <w:rPr>
                <w:rFonts w:ascii="Century Gothic" w:hAnsi="Century Gothic" w:cs="Arial"/>
                <w:sz w:val="20"/>
                <w:szCs w:val="20"/>
                <w:lang w:eastAsia="en-US"/>
              </w:rPr>
              <w:t>Only a very few learners</w:t>
            </w:r>
            <w:r w:rsidRPr="00B2256A">
              <w:rPr>
                <w:rFonts w:ascii="Century Gothic" w:hAnsi="Century Gothic" w:cs="Arial"/>
                <w:sz w:val="20"/>
                <w:szCs w:val="20"/>
                <w:lang w:eastAsia="en-US"/>
              </w:rPr>
              <w:t xml:space="preserve"> gave the new name which is the “Maloti Drakensberg Park”. Both options were accepted as the correct answer.</w:t>
            </w:r>
          </w:p>
        </w:tc>
      </w:tr>
    </w:tbl>
    <w:p w14:paraId="53D111AA" w14:textId="77777777" w:rsidR="00F05F2C" w:rsidRPr="00B2256A" w:rsidRDefault="00F05F2C" w:rsidP="00F05F2C">
      <w:pPr>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01FB0967"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69F8D43" w14:textId="77777777" w:rsidR="00F05F2C" w:rsidRPr="00B2256A" w:rsidRDefault="00F05F2C" w:rsidP="00170045">
            <w:pPr>
              <w:pStyle w:val="Default"/>
              <w:numPr>
                <w:ilvl w:val="0"/>
                <w:numId w:val="23"/>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5EFA6433" w14:textId="77777777" w:rsidTr="004C43B0">
        <w:trPr>
          <w:trHeight w:val="306"/>
        </w:trPr>
        <w:tc>
          <w:tcPr>
            <w:tcW w:w="9367" w:type="dxa"/>
            <w:tcBorders>
              <w:top w:val="single" w:sz="8" w:space="0" w:color="000000"/>
              <w:left w:val="single" w:sz="8" w:space="0" w:color="000000"/>
              <w:bottom w:val="single" w:sz="8" w:space="0" w:color="000000"/>
              <w:right w:val="single" w:sz="8" w:space="0" w:color="000000"/>
            </w:tcBorders>
          </w:tcPr>
          <w:p w14:paraId="79236C30" w14:textId="0A6B4FCE" w:rsidR="00F05F2C" w:rsidRPr="00B2256A" w:rsidRDefault="00F931CA"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Educators should cover the role of UNESCO more extensively in the classroom when teaching this topic. Responses from learners indicate that they </w:t>
            </w:r>
            <w:r w:rsidR="00E11989" w:rsidRPr="00B2256A">
              <w:rPr>
                <w:rFonts w:ascii="Century Gothic" w:hAnsi="Century Gothic" w:cs="Arial"/>
                <w:sz w:val="20"/>
                <w:szCs w:val="20"/>
                <w:lang w:eastAsia="en-US"/>
              </w:rPr>
              <w:t>do not have sufficient knowledge to give meaningful answers. One of the best ways to prepare learners to answer questions</w:t>
            </w:r>
            <w:r w:rsidR="009F773D" w:rsidRPr="00B2256A">
              <w:rPr>
                <w:rFonts w:ascii="Century Gothic" w:hAnsi="Century Gothic" w:cs="Arial"/>
                <w:sz w:val="20"/>
                <w:szCs w:val="20"/>
                <w:lang w:eastAsia="en-US"/>
              </w:rPr>
              <w:t xml:space="preserve"> on WHS, is to use examples from old question papers. </w:t>
            </w:r>
            <w:r w:rsidRPr="00B2256A">
              <w:rPr>
                <w:rFonts w:ascii="Century Gothic" w:hAnsi="Century Gothic" w:cs="Arial"/>
                <w:sz w:val="20"/>
                <w:szCs w:val="20"/>
                <w:lang w:eastAsia="en-US"/>
              </w:rPr>
              <w:t xml:space="preserve"> </w:t>
            </w:r>
          </w:p>
        </w:tc>
      </w:tr>
    </w:tbl>
    <w:p w14:paraId="59C28DC7" w14:textId="77777777" w:rsidR="009E60FC" w:rsidRPr="00B2256A" w:rsidRDefault="009E60FC" w:rsidP="009E60FC">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09F82350"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7D82460"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BF1E38" w:rsidRPr="00B2256A" w14:paraId="709CD6AB"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3020AD15" w14:textId="7EF65BC3" w:rsidR="00BF1E38" w:rsidRPr="00B2256A" w:rsidRDefault="009F773D" w:rsidP="00817EFD">
            <w:pPr>
              <w:pStyle w:val="Default"/>
              <w:spacing w:line="360" w:lineRule="auto"/>
              <w:ind w:left="54" w:hanging="72"/>
              <w:jc w:val="both"/>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As with Icons, learners are expected to give the official names of WHS. </w:t>
            </w:r>
            <w:r w:rsidR="008C374D" w:rsidRPr="00B2256A">
              <w:rPr>
                <w:rFonts w:ascii="Century Gothic" w:hAnsi="Century Gothic" w:cs="Arial"/>
                <w:bCs/>
                <w:sz w:val="20"/>
                <w:szCs w:val="20"/>
                <w:lang w:eastAsia="en-US"/>
              </w:rPr>
              <w:t xml:space="preserve">Candidates lose out on marks. In </w:t>
            </w:r>
            <w:r w:rsidR="008C374D" w:rsidRPr="00B2256A">
              <w:rPr>
                <w:rFonts w:ascii="Century Gothic" w:hAnsi="Century Gothic" w:cs="Arial"/>
                <w:b/>
                <w:sz w:val="20"/>
                <w:szCs w:val="20"/>
                <w:lang w:eastAsia="en-US"/>
              </w:rPr>
              <w:t>Q5.4</w:t>
            </w:r>
            <w:r w:rsidR="008C374D" w:rsidRPr="00B2256A">
              <w:rPr>
                <w:rFonts w:ascii="Century Gothic" w:hAnsi="Century Gothic" w:cs="Arial"/>
                <w:bCs/>
                <w:sz w:val="20"/>
                <w:szCs w:val="20"/>
                <w:lang w:eastAsia="en-US"/>
              </w:rPr>
              <w:t xml:space="preserve"> many learners</w:t>
            </w:r>
            <w:r w:rsidR="00842259" w:rsidRPr="00B2256A">
              <w:rPr>
                <w:rFonts w:ascii="Century Gothic" w:hAnsi="Century Gothic" w:cs="Arial"/>
                <w:bCs/>
                <w:sz w:val="20"/>
                <w:szCs w:val="20"/>
                <w:lang w:eastAsia="en-US"/>
              </w:rPr>
              <w:t xml:space="preserve"> will</w:t>
            </w:r>
            <w:r w:rsidR="008C374D" w:rsidRPr="00B2256A">
              <w:rPr>
                <w:rFonts w:ascii="Century Gothic" w:hAnsi="Century Gothic" w:cs="Arial"/>
                <w:bCs/>
                <w:sz w:val="20"/>
                <w:szCs w:val="20"/>
                <w:lang w:eastAsia="en-US"/>
              </w:rPr>
              <w:t xml:space="preserve"> only write “Drakensberg Park</w:t>
            </w:r>
            <w:r w:rsidR="00E175CC" w:rsidRPr="00B2256A">
              <w:rPr>
                <w:rFonts w:ascii="Century Gothic" w:hAnsi="Century Gothic" w:cs="Arial"/>
                <w:bCs/>
                <w:sz w:val="20"/>
                <w:szCs w:val="20"/>
                <w:lang w:eastAsia="en-US"/>
              </w:rPr>
              <w:t>”</w:t>
            </w:r>
            <w:r w:rsidR="008C374D" w:rsidRPr="00B2256A">
              <w:rPr>
                <w:rFonts w:ascii="Century Gothic" w:hAnsi="Century Gothic" w:cs="Arial"/>
                <w:bCs/>
                <w:sz w:val="20"/>
                <w:szCs w:val="20"/>
                <w:lang w:eastAsia="en-US"/>
              </w:rPr>
              <w:t xml:space="preserve"> or </w:t>
            </w:r>
            <w:r w:rsidR="00E175CC" w:rsidRPr="00B2256A">
              <w:rPr>
                <w:rFonts w:ascii="Century Gothic" w:hAnsi="Century Gothic" w:cs="Arial"/>
                <w:bCs/>
                <w:sz w:val="20"/>
                <w:szCs w:val="20"/>
                <w:lang w:eastAsia="en-US"/>
              </w:rPr>
              <w:t>“</w:t>
            </w:r>
            <w:r w:rsidR="00527AB3" w:rsidRPr="00B2256A">
              <w:rPr>
                <w:rFonts w:ascii="Century Gothic" w:hAnsi="Century Gothic" w:cs="Arial"/>
                <w:bCs/>
                <w:sz w:val="20"/>
                <w:szCs w:val="20"/>
                <w:lang w:eastAsia="en-US"/>
              </w:rPr>
              <w:t>uKhahlamba</w:t>
            </w:r>
            <w:r w:rsidR="008C374D" w:rsidRPr="00B2256A">
              <w:rPr>
                <w:rFonts w:ascii="Century Gothic" w:hAnsi="Century Gothic" w:cs="Arial"/>
                <w:bCs/>
                <w:sz w:val="20"/>
                <w:szCs w:val="20"/>
                <w:lang w:eastAsia="en-US"/>
              </w:rPr>
              <w:t xml:space="preserve"> Drakensberg landscape”</w:t>
            </w:r>
            <w:r w:rsidR="00B03540" w:rsidRPr="00B2256A">
              <w:rPr>
                <w:rFonts w:ascii="Century Gothic" w:hAnsi="Century Gothic" w:cs="Arial"/>
                <w:bCs/>
                <w:sz w:val="20"/>
                <w:szCs w:val="20"/>
                <w:lang w:eastAsia="en-US"/>
              </w:rPr>
              <w:t xml:space="preserve"> or even “Drakensberg Mountains”,</w:t>
            </w:r>
            <w:r w:rsidR="008C374D" w:rsidRPr="00B2256A">
              <w:rPr>
                <w:rFonts w:ascii="Century Gothic" w:hAnsi="Century Gothic" w:cs="Arial"/>
                <w:bCs/>
                <w:sz w:val="20"/>
                <w:szCs w:val="20"/>
                <w:lang w:eastAsia="en-US"/>
              </w:rPr>
              <w:t xml:space="preserve"> and unable to give the official name.</w:t>
            </w:r>
            <w:r w:rsidR="00A95624" w:rsidRPr="00B2256A">
              <w:rPr>
                <w:rFonts w:ascii="Century Gothic" w:hAnsi="Century Gothic" w:cs="Arial"/>
                <w:bCs/>
                <w:sz w:val="20"/>
                <w:szCs w:val="20"/>
                <w:lang w:eastAsia="en-US"/>
              </w:rPr>
              <w:t xml:space="preserve"> Teachers should always refer to previous grades when preparing learners for </w:t>
            </w:r>
            <w:r w:rsidR="00E175CC" w:rsidRPr="00B2256A">
              <w:rPr>
                <w:rFonts w:ascii="Century Gothic" w:hAnsi="Century Gothic" w:cs="Arial"/>
                <w:bCs/>
                <w:sz w:val="20"/>
                <w:szCs w:val="20"/>
                <w:lang w:eastAsia="en-US"/>
              </w:rPr>
              <w:t>e</w:t>
            </w:r>
            <w:r w:rsidR="00A95624" w:rsidRPr="00B2256A">
              <w:rPr>
                <w:rFonts w:ascii="Century Gothic" w:hAnsi="Century Gothic" w:cs="Arial"/>
                <w:bCs/>
                <w:sz w:val="20"/>
                <w:szCs w:val="20"/>
                <w:lang w:eastAsia="en-US"/>
              </w:rPr>
              <w:t>xam</w:t>
            </w:r>
            <w:r w:rsidR="00B2256A">
              <w:rPr>
                <w:rFonts w:ascii="Century Gothic" w:hAnsi="Century Gothic" w:cs="Arial"/>
                <w:bCs/>
                <w:sz w:val="20"/>
                <w:szCs w:val="20"/>
                <w:lang w:eastAsia="en-US"/>
              </w:rPr>
              <w:t>ination</w:t>
            </w:r>
            <w:r w:rsidR="00A95624" w:rsidRPr="00B2256A">
              <w:rPr>
                <w:rFonts w:ascii="Century Gothic" w:hAnsi="Century Gothic" w:cs="Arial"/>
                <w:bCs/>
                <w:sz w:val="20"/>
                <w:szCs w:val="20"/>
                <w:lang w:eastAsia="en-US"/>
              </w:rPr>
              <w:t xml:space="preserve">s. </w:t>
            </w:r>
          </w:p>
        </w:tc>
      </w:tr>
    </w:tbl>
    <w:p w14:paraId="4E9BBC84" w14:textId="77777777" w:rsidR="00F05F2C" w:rsidRPr="00B2256A" w:rsidRDefault="00F05F2C">
      <w:pPr>
        <w:spacing w:after="0" w:line="240" w:lineRule="auto"/>
        <w:rPr>
          <w:rFonts w:ascii="Century Gothic" w:hAnsi="Century Gothic"/>
          <w:sz w:val="20"/>
          <w:szCs w:val="20"/>
        </w:rPr>
      </w:pPr>
    </w:p>
    <w:p w14:paraId="4406F608"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1A35692D"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5A195DEE" w14:textId="743BDB38"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6</w:t>
            </w:r>
          </w:p>
        </w:tc>
      </w:tr>
      <w:tr w:rsidR="00F05F2C" w:rsidRPr="00B2256A" w14:paraId="2F84F6A9"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E10A48A" w14:textId="25A0BBF8" w:rsidR="00F05F2C" w:rsidRPr="00B2256A" w:rsidRDefault="00F05F2C" w:rsidP="00170045">
            <w:pPr>
              <w:pStyle w:val="Default"/>
              <w:numPr>
                <w:ilvl w:val="0"/>
                <w:numId w:val="24"/>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053026" w:rsidRPr="00B2256A" w14:paraId="060E963B"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1B14BFCB" w14:textId="443760B8" w:rsidR="00053026" w:rsidRPr="00B2256A" w:rsidRDefault="00944EE7" w:rsidP="00053026">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The aspect covered in this question is Marketing. The focus of the question was SATourism and its branding strategies. This question was answered poorly and the average mark from a random sample of 100 scripts was 4/10.</w:t>
            </w:r>
          </w:p>
        </w:tc>
      </w:tr>
    </w:tbl>
    <w:p w14:paraId="6BB44BB1"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72D5AB14"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EC8A7AE" w14:textId="77777777" w:rsidR="00F05F2C" w:rsidRPr="00B2256A" w:rsidRDefault="00F05F2C" w:rsidP="00170045">
            <w:pPr>
              <w:pStyle w:val="Default"/>
              <w:numPr>
                <w:ilvl w:val="0"/>
                <w:numId w:val="24"/>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4D5D7841" w14:textId="77777777" w:rsidTr="00053026">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67D8D20E" w14:textId="77777777" w:rsidR="00F05F2C" w:rsidRPr="00B2256A" w:rsidRDefault="004D521A"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Q6.1</w:t>
            </w:r>
            <w:r w:rsidRPr="00B2256A">
              <w:rPr>
                <w:rFonts w:ascii="Century Gothic" w:hAnsi="Century Gothic" w:cs="Arial"/>
                <w:sz w:val="20"/>
                <w:szCs w:val="20"/>
                <w:lang w:eastAsia="en-US"/>
              </w:rPr>
              <w:t xml:space="preserve"> was fairly well answered.</w:t>
            </w:r>
          </w:p>
          <w:p w14:paraId="2B06CF9C" w14:textId="5FC28892" w:rsidR="00D55858" w:rsidRPr="00B2256A" w:rsidRDefault="0037223A"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Q6.2</w:t>
            </w:r>
            <w:r w:rsidRPr="00B2256A">
              <w:rPr>
                <w:rFonts w:ascii="Century Gothic" w:hAnsi="Century Gothic" w:cs="Arial"/>
                <w:sz w:val="20"/>
                <w:szCs w:val="20"/>
                <w:lang w:eastAsia="en-US"/>
              </w:rPr>
              <w:t xml:space="preserve"> was poorly answered. Learners were unable to link the information in the reading about the online exhibition and HOW it </w:t>
            </w:r>
            <w:r w:rsidR="00E003BF" w:rsidRPr="00B2256A">
              <w:rPr>
                <w:rFonts w:ascii="Century Gothic" w:hAnsi="Century Gothic" w:cs="Arial"/>
                <w:sz w:val="20"/>
                <w:szCs w:val="20"/>
                <w:lang w:eastAsia="en-US"/>
              </w:rPr>
              <w:t>will fulfil</w:t>
            </w:r>
            <w:r w:rsidRPr="00B2256A">
              <w:rPr>
                <w:rFonts w:ascii="Century Gothic" w:hAnsi="Century Gothic" w:cs="Arial"/>
                <w:sz w:val="20"/>
                <w:szCs w:val="20"/>
                <w:lang w:eastAsia="en-US"/>
              </w:rPr>
              <w:t xml:space="preserve"> the function of coordinating marketing activities. </w:t>
            </w:r>
            <w:r w:rsidR="00C16ACA" w:rsidRPr="00B2256A">
              <w:rPr>
                <w:rFonts w:ascii="Century Gothic" w:hAnsi="Century Gothic" w:cs="Arial"/>
                <w:sz w:val="20"/>
                <w:szCs w:val="20"/>
                <w:lang w:eastAsia="en-US"/>
              </w:rPr>
              <w:t>This was a high</w:t>
            </w:r>
            <w:r w:rsidR="007512B3" w:rsidRPr="00B2256A">
              <w:rPr>
                <w:rFonts w:ascii="Century Gothic" w:hAnsi="Century Gothic" w:cs="Arial"/>
                <w:sz w:val="20"/>
                <w:szCs w:val="20"/>
                <w:lang w:eastAsia="en-US"/>
              </w:rPr>
              <w:t>er</w:t>
            </w:r>
            <w:r w:rsidR="00C16ACA" w:rsidRPr="00B2256A">
              <w:rPr>
                <w:rFonts w:ascii="Century Gothic" w:hAnsi="Century Gothic" w:cs="Arial"/>
                <w:sz w:val="20"/>
                <w:szCs w:val="20"/>
                <w:lang w:eastAsia="en-US"/>
              </w:rPr>
              <w:t xml:space="preserve"> order question and learners were unable to construct meaningful responses.</w:t>
            </w:r>
            <w:r w:rsidR="00D55858" w:rsidRPr="00B2256A">
              <w:rPr>
                <w:rFonts w:ascii="Century Gothic" w:hAnsi="Century Gothic" w:cs="Arial"/>
                <w:sz w:val="20"/>
                <w:szCs w:val="20"/>
                <w:lang w:eastAsia="en-US"/>
              </w:rPr>
              <w:t xml:space="preserve"> Many learners simply just copied </w:t>
            </w:r>
            <w:r w:rsidR="005A6B98" w:rsidRPr="00B2256A">
              <w:rPr>
                <w:rFonts w:ascii="Century Gothic" w:hAnsi="Century Gothic" w:cs="Arial"/>
                <w:sz w:val="20"/>
                <w:szCs w:val="20"/>
                <w:lang w:eastAsia="en-US"/>
              </w:rPr>
              <w:t>phrases from the reading.</w:t>
            </w:r>
          </w:p>
          <w:p w14:paraId="538EBB51" w14:textId="5F4E2AA7" w:rsidR="00D422D0" w:rsidRPr="00B2256A" w:rsidRDefault="00D422D0"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Q6.3</w:t>
            </w:r>
            <w:r w:rsidRPr="00B2256A">
              <w:rPr>
                <w:rFonts w:ascii="Century Gothic" w:hAnsi="Century Gothic" w:cs="Arial"/>
                <w:sz w:val="20"/>
                <w:szCs w:val="20"/>
                <w:lang w:eastAsia="en-US"/>
              </w:rPr>
              <w:t xml:space="preserve"> was fairly well answered as quoting from the text was accepted. Many learners simply quoted “inspiring new ways” or “an explorer’s paradise”</w:t>
            </w:r>
            <w:r w:rsidR="00244CAC" w:rsidRPr="00B2256A">
              <w:rPr>
                <w:rFonts w:ascii="Century Gothic" w:hAnsi="Century Gothic" w:cs="Arial"/>
                <w:sz w:val="20"/>
                <w:szCs w:val="20"/>
                <w:lang w:eastAsia="en-US"/>
              </w:rPr>
              <w:t xml:space="preserve">. Some learners only wrote “flag”, referring to </w:t>
            </w:r>
            <w:r w:rsidR="00C919A1" w:rsidRPr="00B2256A">
              <w:rPr>
                <w:rFonts w:ascii="Century Gothic" w:hAnsi="Century Gothic" w:cs="Arial"/>
                <w:sz w:val="20"/>
                <w:szCs w:val="20"/>
                <w:lang w:eastAsia="en-US"/>
              </w:rPr>
              <w:t>the colours of the South African flag in logo</w:t>
            </w:r>
            <w:r w:rsidRPr="00B2256A">
              <w:rPr>
                <w:rFonts w:ascii="Century Gothic" w:hAnsi="Century Gothic" w:cs="Arial"/>
                <w:sz w:val="20"/>
                <w:szCs w:val="20"/>
                <w:lang w:eastAsia="en-US"/>
              </w:rPr>
              <w:t>. Learners were unable to identify the strategy as a log</w:t>
            </w:r>
            <w:r w:rsidR="000D66AC" w:rsidRPr="00B2256A">
              <w:rPr>
                <w:rFonts w:ascii="Century Gothic" w:hAnsi="Century Gothic" w:cs="Arial"/>
                <w:sz w:val="20"/>
                <w:szCs w:val="20"/>
                <w:lang w:eastAsia="en-US"/>
              </w:rPr>
              <w:t>o</w:t>
            </w:r>
            <w:r w:rsidRPr="00B2256A">
              <w:rPr>
                <w:rFonts w:ascii="Century Gothic" w:hAnsi="Century Gothic" w:cs="Arial"/>
                <w:sz w:val="20"/>
                <w:szCs w:val="20"/>
                <w:lang w:eastAsia="en-US"/>
              </w:rPr>
              <w:t xml:space="preserve"> or slogan</w:t>
            </w:r>
            <w:r w:rsidR="00926BC2" w:rsidRPr="00B2256A">
              <w:rPr>
                <w:rFonts w:ascii="Century Gothic" w:hAnsi="Century Gothic" w:cs="Arial"/>
                <w:sz w:val="20"/>
                <w:szCs w:val="20"/>
                <w:lang w:eastAsia="en-US"/>
              </w:rPr>
              <w:t xml:space="preserve"> to which this sub-question was actually referring to</w:t>
            </w:r>
            <w:r w:rsidRPr="00B2256A">
              <w:rPr>
                <w:rFonts w:ascii="Century Gothic" w:hAnsi="Century Gothic" w:cs="Arial"/>
                <w:sz w:val="20"/>
                <w:szCs w:val="20"/>
                <w:lang w:eastAsia="en-US"/>
              </w:rPr>
              <w:t>.</w:t>
            </w:r>
          </w:p>
          <w:p w14:paraId="0A111BA0" w14:textId="66F127DD" w:rsidR="00894AAC" w:rsidRPr="00B2256A" w:rsidRDefault="00894AAC"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Q6.4</w:t>
            </w:r>
            <w:r w:rsidRPr="00B2256A">
              <w:rPr>
                <w:rFonts w:ascii="Century Gothic" w:hAnsi="Century Gothic" w:cs="Arial"/>
                <w:sz w:val="20"/>
                <w:szCs w:val="20"/>
                <w:lang w:eastAsia="en-US"/>
              </w:rPr>
              <w:t xml:space="preserve"> was poorly answered. Surprisingly learners </w:t>
            </w:r>
            <w:r w:rsidR="000D66AC" w:rsidRPr="00B2256A">
              <w:rPr>
                <w:rFonts w:ascii="Century Gothic" w:hAnsi="Century Gothic" w:cs="Arial"/>
                <w:sz w:val="20"/>
                <w:szCs w:val="20"/>
                <w:lang w:eastAsia="en-US"/>
              </w:rPr>
              <w:t>were</w:t>
            </w:r>
            <w:r w:rsidRPr="00B2256A">
              <w:rPr>
                <w:rFonts w:ascii="Century Gothic" w:hAnsi="Century Gothic" w:cs="Arial"/>
                <w:sz w:val="20"/>
                <w:szCs w:val="20"/>
                <w:lang w:eastAsia="en-US"/>
              </w:rPr>
              <w:t xml:space="preserve"> unable to discuss the TOMSA 1% levy. This is a high</w:t>
            </w:r>
            <w:r w:rsidR="007512B3" w:rsidRPr="00B2256A">
              <w:rPr>
                <w:rFonts w:ascii="Century Gothic" w:hAnsi="Century Gothic" w:cs="Arial"/>
                <w:sz w:val="20"/>
                <w:szCs w:val="20"/>
                <w:lang w:eastAsia="en-US"/>
              </w:rPr>
              <w:t>er</w:t>
            </w:r>
            <w:r w:rsidRPr="00B2256A">
              <w:rPr>
                <w:rFonts w:ascii="Century Gothic" w:hAnsi="Century Gothic" w:cs="Arial"/>
                <w:sz w:val="20"/>
                <w:szCs w:val="20"/>
                <w:lang w:eastAsia="en-US"/>
              </w:rPr>
              <w:t xml:space="preserve"> order question and learners showed no </w:t>
            </w:r>
            <w:r w:rsidR="00EE026A" w:rsidRPr="00B2256A">
              <w:rPr>
                <w:rFonts w:ascii="Century Gothic" w:hAnsi="Century Gothic" w:cs="Arial"/>
                <w:sz w:val="20"/>
                <w:szCs w:val="20"/>
                <w:lang w:eastAsia="en-US"/>
              </w:rPr>
              <w:t>in-depth</w:t>
            </w:r>
            <w:r w:rsidRPr="00B2256A">
              <w:rPr>
                <w:rFonts w:ascii="Century Gothic" w:hAnsi="Century Gothic" w:cs="Arial"/>
                <w:sz w:val="20"/>
                <w:szCs w:val="20"/>
                <w:lang w:eastAsia="en-US"/>
              </w:rPr>
              <w:t xml:space="preserve"> </w:t>
            </w:r>
            <w:r w:rsidR="00EE026A" w:rsidRPr="00B2256A">
              <w:rPr>
                <w:rFonts w:ascii="Century Gothic" w:hAnsi="Century Gothic" w:cs="Arial"/>
                <w:sz w:val="20"/>
                <w:szCs w:val="20"/>
                <w:lang w:eastAsia="en-US"/>
              </w:rPr>
              <w:t>insight</w:t>
            </w:r>
            <w:r w:rsidRPr="00B2256A">
              <w:rPr>
                <w:rFonts w:ascii="Century Gothic" w:hAnsi="Century Gothic" w:cs="Arial"/>
                <w:sz w:val="20"/>
                <w:szCs w:val="20"/>
                <w:lang w:eastAsia="en-US"/>
              </w:rPr>
              <w:t xml:space="preserve"> about where private funding comes from to help SATourism with marketing.</w:t>
            </w:r>
            <w:r w:rsidR="009E1EC5" w:rsidRPr="00B2256A">
              <w:rPr>
                <w:rFonts w:ascii="Century Gothic" w:hAnsi="Century Gothic" w:cs="Arial"/>
                <w:sz w:val="20"/>
                <w:szCs w:val="20"/>
                <w:lang w:eastAsia="en-US"/>
              </w:rPr>
              <w:t xml:space="preserve"> Still a large number of learners think TOMSA is a company.</w:t>
            </w:r>
          </w:p>
        </w:tc>
      </w:tr>
    </w:tbl>
    <w:p w14:paraId="0DFCCEDA" w14:textId="77777777" w:rsidR="00F05F2C" w:rsidRPr="00B2256A" w:rsidRDefault="00F05F2C" w:rsidP="00F05F2C">
      <w:pPr>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07EA3F01"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6983306" w14:textId="77777777" w:rsidR="00F05F2C" w:rsidRPr="00B2256A" w:rsidRDefault="00F05F2C" w:rsidP="00170045">
            <w:pPr>
              <w:pStyle w:val="Default"/>
              <w:numPr>
                <w:ilvl w:val="0"/>
                <w:numId w:val="24"/>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0CE73AB5" w14:textId="77777777" w:rsidTr="00053026">
        <w:trPr>
          <w:trHeight w:val="306"/>
        </w:trPr>
        <w:tc>
          <w:tcPr>
            <w:tcW w:w="9367" w:type="dxa"/>
            <w:tcBorders>
              <w:top w:val="single" w:sz="8" w:space="0" w:color="000000"/>
              <w:left w:val="single" w:sz="8" w:space="0" w:color="000000"/>
              <w:bottom w:val="single" w:sz="8" w:space="0" w:color="000000"/>
              <w:right w:val="single" w:sz="8" w:space="0" w:color="000000"/>
            </w:tcBorders>
          </w:tcPr>
          <w:p w14:paraId="29D2893A" w14:textId="4FE1B655" w:rsidR="00F05F2C" w:rsidRPr="00B2256A" w:rsidRDefault="00097A39"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Marketing as a whole should be taught in conjunction with examples from old question papers, focusing on application to assist learners in order for them to improve in this section. </w:t>
            </w:r>
            <w:r w:rsidR="00AC73FD" w:rsidRPr="00B2256A">
              <w:rPr>
                <w:rFonts w:ascii="Century Gothic" w:hAnsi="Century Gothic" w:cs="Arial"/>
                <w:sz w:val="20"/>
                <w:szCs w:val="20"/>
                <w:lang w:eastAsia="en-US"/>
              </w:rPr>
              <w:t>Educators can use a flow chart to explain the 1% TOMSA levi.</w:t>
            </w:r>
            <w:r w:rsidR="00A257EF" w:rsidRPr="00B2256A">
              <w:rPr>
                <w:rFonts w:ascii="Century Gothic" w:hAnsi="Century Gothic" w:cs="Arial"/>
                <w:sz w:val="20"/>
                <w:szCs w:val="20"/>
                <w:lang w:eastAsia="en-US"/>
              </w:rPr>
              <w:t xml:space="preserve"> Help the learners by explain to the what “private funding” means. This might have been confusing for learners. </w:t>
            </w:r>
          </w:p>
        </w:tc>
      </w:tr>
    </w:tbl>
    <w:p w14:paraId="29BA6E0C" w14:textId="14CDEDED" w:rsidR="00F05F2C" w:rsidRPr="00B2256A" w:rsidRDefault="00F05F2C" w:rsidP="009E60FC">
      <w:pPr>
        <w:spacing w:after="0" w:line="240" w:lineRule="auto"/>
        <w:rPr>
          <w:rFonts w:ascii="Century Gothic" w:hAnsi="Century Gothic"/>
          <w:sz w:val="20"/>
          <w:szCs w:val="20"/>
        </w:rPr>
      </w:pPr>
    </w:p>
    <w:p w14:paraId="3B2D5A64" w14:textId="77777777" w:rsidR="009E60FC" w:rsidRPr="00B2256A" w:rsidRDefault="009E60FC" w:rsidP="009E60FC">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70CE29C4"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17140C3"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F81DCE" w:rsidRPr="00B2256A" w14:paraId="2FE2F923"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6A39363F" w14:textId="7FE06591" w:rsidR="00F81DCE" w:rsidRPr="00B2256A" w:rsidRDefault="00097A39" w:rsidP="00817EFD">
            <w:pPr>
              <w:pStyle w:val="Default"/>
              <w:spacing w:line="360" w:lineRule="auto"/>
              <w:ind w:hanging="18"/>
              <w:jc w:val="both"/>
              <w:rPr>
                <w:rFonts w:ascii="Century Gothic" w:hAnsi="Century Gothic" w:cs="Arial"/>
                <w:bCs/>
                <w:sz w:val="20"/>
                <w:szCs w:val="20"/>
                <w:lang w:eastAsia="en-US"/>
              </w:rPr>
            </w:pPr>
            <w:r w:rsidRPr="00B2256A">
              <w:rPr>
                <w:rFonts w:ascii="Century Gothic" w:hAnsi="Century Gothic" w:cs="Arial"/>
                <w:bCs/>
                <w:sz w:val="20"/>
                <w:szCs w:val="20"/>
                <w:lang w:eastAsia="en-US"/>
              </w:rPr>
              <w:t>Practice in application type questions is essential in preparing candidates to answer high order type questions.  Educators can compile a sample of marketing-questions taken from old papers to assist learners. It will be really good if teachers can even start in grade 11 with this exercise (answering application type questions).</w:t>
            </w:r>
          </w:p>
        </w:tc>
      </w:tr>
    </w:tbl>
    <w:p w14:paraId="6A0C4144" w14:textId="77777777" w:rsidR="00F05F2C" w:rsidRPr="00B2256A" w:rsidRDefault="00F05F2C">
      <w:pPr>
        <w:spacing w:after="0" w:line="240" w:lineRule="auto"/>
        <w:rPr>
          <w:rFonts w:ascii="Century Gothic" w:hAnsi="Century Gothic"/>
          <w:sz w:val="20"/>
          <w:szCs w:val="20"/>
        </w:rPr>
      </w:pPr>
    </w:p>
    <w:p w14:paraId="30C2C130"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7C313469"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3A7A2D86" w14:textId="67F87F99"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7</w:t>
            </w:r>
          </w:p>
        </w:tc>
      </w:tr>
      <w:tr w:rsidR="00F05F2C" w:rsidRPr="00B2256A" w14:paraId="576A6B41"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6B48BF8" w14:textId="676E25EC" w:rsidR="00F05F2C" w:rsidRPr="00B2256A" w:rsidRDefault="00F05F2C" w:rsidP="00170045">
            <w:pPr>
              <w:pStyle w:val="Default"/>
              <w:numPr>
                <w:ilvl w:val="0"/>
                <w:numId w:val="25"/>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F81DCE" w:rsidRPr="00B2256A" w14:paraId="6703B3A3"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0FD12EF9" w14:textId="1C05935F" w:rsidR="00F81DCE" w:rsidRPr="00B2256A" w:rsidRDefault="00756F6F" w:rsidP="00F81DC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The aspect tested in this question was Tourism Sectors.</w:t>
            </w:r>
            <w:r w:rsidR="00BA2EB7" w:rsidRPr="00B2256A">
              <w:rPr>
                <w:rFonts w:ascii="Century Gothic" w:hAnsi="Century Gothic" w:cs="Arial"/>
                <w:sz w:val="20"/>
                <w:szCs w:val="20"/>
                <w:lang w:eastAsia="en-US"/>
              </w:rPr>
              <w:t xml:space="preserve"> The question was poorly answered and the average mark from a random sample of 100 scripts is </w:t>
            </w:r>
            <w:r w:rsidR="00D24311" w:rsidRPr="00B2256A">
              <w:rPr>
                <w:rFonts w:ascii="Century Gothic" w:hAnsi="Century Gothic" w:cs="Arial"/>
                <w:sz w:val="20"/>
                <w:szCs w:val="20"/>
                <w:lang w:eastAsia="en-US"/>
              </w:rPr>
              <w:t>6</w:t>
            </w:r>
            <w:r w:rsidR="00BA2EB7" w:rsidRPr="00B2256A">
              <w:rPr>
                <w:rFonts w:ascii="Century Gothic" w:hAnsi="Century Gothic" w:cs="Arial"/>
                <w:sz w:val="20"/>
                <w:szCs w:val="20"/>
                <w:lang w:eastAsia="en-US"/>
              </w:rPr>
              <w:t>/18.</w:t>
            </w:r>
          </w:p>
        </w:tc>
      </w:tr>
    </w:tbl>
    <w:p w14:paraId="14A16A07"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6CFAD1F4"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F6D3E47" w14:textId="77777777" w:rsidR="00F05F2C" w:rsidRPr="00B2256A" w:rsidRDefault="00F05F2C" w:rsidP="00170045">
            <w:pPr>
              <w:pStyle w:val="Default"/>
              <w:numPr>
                <w:ilvl w:val="0"/>
                <w:numId w:val="25"/>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001AC3A3" w14:textId="77777777" w:rsidTr="006D221F">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6678825D" w14:textId="072D4F98" w:rsidR="00F05F2C" w:rsidRPr="00B2256A" w:rsidRDefault="009124A2"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Q7.1.1</w:t>
            </w:r>
            <w:r w:rsidRPr="00B2256A">
              <w:rPr>
                <w:rFonts w:ascii="Century Gothic" w:hAnsi="Century Gothic" w:cs="Arial"/>
                <w:sz w:val="20"/>
                <w:szCs w:val="20"/>
                <w:lang w:eastAsia="en-US"/>
              </w:rPr>
              <w:t xml:space="preserve"> was fairly well answered. Learners were</w:t>
            </w:r>
            <w:r w:rsidR="004F756D" w:rsidRPr="00B2256A">
              <w:rPr>
                <w:rFonts w:ascii="Century Gothic" w:hAnsi="Century Gothic" w:cs="Arial"/>
                <w:sz w:val="20"/>
                <w:szCs w:val="20"/>
                <w:lang w:eastAsia="en-US"/>
              </w:rPr>
              <w:t xml:space="preserve"> able </w:t>
            </w:r>
            <w:r w:rsidRPr="00B2256A">
              <w:rPr>
                <w:rFonts w:ascii="Century Gothic" w:hAnsi="Century Gothic" w:cs="Arial"/>
                <w:sz w:val="20"/>
                <w:szCs w:val="20"/>
                <w:lang w:eastAsia="en-US"/>
              </w:rPr>
              <w:t xml:space="preserve">to explain </w:t>
            </w:r>
            <w:r w:rsidR="004F756D" w:rsidRPr="00B2256A">
              <w:rPr>
                <w:rFonts w:ascii="Century Gothic" w:hAnsi="Century Gothic" w:cs="Arial"/>
                <w:sz w:val="20"/>
                <w:szCs w:val="20"/>
                <w:lang w:eastAsia="en-US"/>
              </w:rPr>
              <w:t xml:space="preserve">that the </w:t>
            </w:r>
            <w:r w:rsidR="003778DA" w:rsidRPr="00B2256A">
              <w:rPr>
                <w:rFonts w:ascii="Century Gothic" w:hAnsi="Century Gothic" w:cs="Arial"/>
                <w:sz w:val="20"/>
                <w:szCs w:val="20"/>
                <w:lang w:eastAsia="en-US"/>
              </w:rPr>
              <w:t>concept</w:t>
            </w:r>
            <w:r w:rsidRPr="00B2256A">
              <w:rPr>
                <w:rFonts w:ascii="Century Gothic" w:hAnsi="Century Gothic" w:cs="Arial"/>
                <w:sz w:val="20"/>
                <w:szCs w:val="20"/>
                <w:lang w:eastAsia="en-US"/>
              </w:rPr>
              <w:t xml:space="preserve"> “image” refers to how people see </w:t>
            </w:r>
            <w:r w:rsidR="004F756D" w:rsidRPr="00B2256A">
              <w:rPr>
                <w:rFonts w:ascii="Century Gothic" w:hAnsi="Century Gothic" w:cs="Arial"/>
                <w:sz w:val="20"/>
                <w:szCs w:val="20"/>
                <w:lang w:eastAsia="en-US"/>
              </w:rPr>
              <w:t>a</w:t>
            </w:r>
            <w:r w:rsidRPr="00B2256A">
              <w:rPr>
                <w:rFonts w:ascii="Century Gothic" w:hAnsi="Century Gothic" w:cs="Arial"/>
                <w:sz w:val="20"/>
                <w:szCs w:val="20"/>
                <w:lang w:eastAsia="en-US"/>
              </w:rPr>
              <w:t xml:space="preserve"> business.</w:t>
            </w:r>
          </w:p>
          <w:p w14:paraId="00CBD49D" w14:textId="35438B0D" w:rsidR="009124A2" w:rsidRPr="00B2256A" w:rsidRDefault="009124A2"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Q7.1.2</w:t>
            </w:r>
            <w:r w:rsidRPr="00B2256A">
              <w:rPr>
                <w:rFonts w:ascii="Century Gothic" w:hAnsi="Century Gothic" w:cs="Arial"/>
                <w:sz w:val="20"/>
                <w:szCs w:val="20"/>
                <w:lang w:eastAsia="en-US"/>
              </w:rPr>
              <w:t xml:space="preserve"> was poorly answered. </w:t>
            </w:r>
            <w:r w:rsidR="008B2114" w:rsidRPr="00B2256A">
              <w:rPr>
                <w:rFonts w:ascii="Century Gothic" w:hAnsi="Century Gothic" w:cs="Arial"/>
                <w:sz w:val="20"/>
                <w:szCs w:val="20"/>
                <w:lang w:eastAsia="en-US"/>
              </w:rPr>
              <w:t xml:space="preserve">Learners were unable to identify the words used to describe online </w:t>
            </w:r>
            <w:r w:rsidR="00264797" w:rsidRPr="00B2256A">
              <w:rPr>
                <w:rFonts w:ascii="Century Gothic" w:hAnsi="Century Gothic" w:cs="Arial"/>
                <w:sz w:val="20"/>
                <w:szCs w:val="20"/>
                <w:lang w:eastAsia="en-US"/>
              </w:rPr>
              <w:t>behavio</w:t>
            </w:r>
            <w:r w:rsidR="00244CAC" w:rsidRPr="00B2256A">
              <w:rPr>
                <w:rFonts w:ascii="Century Gothic" w:hAnsi="Century Gothic" w:cs="Arial"/>
                <w:sz w:val="20"/>
                <w:szCs w:val="20"/>
                <w:lang w:eastAsia="en-US"/>
              </w:rPr>
              <w:t>u</w:t>
            </w:r>
            <w:r w:rsidR="00264797" w:rsidRPr="00B2256A">
              <w:rPr>
                <w:rFonts w:ascii="Century Gothic" w:hAnsi="Century Gothic" w:cs="Arial"/>
                <w:sz w:val="20"/>
                <w:szCs w:val="20"/>
                <w:lang w:eastAsia="en-US"/>
              </w:rPr>
              <w:t>r</w:t>
            </w:r>
            <w:r w:rsidR="008B2114" w:rsidRPr="00B2256A">
              <w:rPr>
                <w:rFonts w:ascii="Century Gothic" w:hAnsi="Century Gothic" w:cs="Arial"/>
                <w:sz w:val="20"/>
                <w:szCs w:val="20"/>
                <w:lang w:eastAsia="en-US"/>
              </w:rPr>
              <w:t>. In fact, the answer is in the reading (netiquette or e-professionalism).</w:t>
            </w:r>
            <w:r w:rsidR="002B11E6" w:rsidRPr="00B2256A">
              <w:rPr>
                <w:rFonts w:ascii="Century Gothic" w:hAnsi="Century Gothic" w:cs="Arial"/>
                <w:sz w:val="20"/>
                <w:szCs w:val="20"/>
                <w:lang w:eastAsia="en-US"/>
              </w:rPr>
              <w:t xml:space="preserve"> Learners took other word</w:t>
            </w:r>
            <w:r w:rsidR="00617265" w:rsidRPr="00B2256A">
              <w:rPr>
                <w:rFonts w:ascii="Century Gothic" w:hAnsi="Century Gothic" w:cs="Arial"/>
                <w:sz w:val="20"/>
                <w:szCs w:val="20"/>
                <w:lang w:eastAsia="en-US"/>
              </w:rPr>
              <w:t>s</w:t>
            </w:r>
            <w:r w:rsidR="002B11E6" w:rsidRPr="00B2256A">
              <w:rPr>
                <w:rFonts w:ascii="Century Gothic" w:hAnsi="Century Gothic" w:cs="Arial"/>
                <w:sz w:val="20"/>
                <w:szCs w:val="20"/>
                <w:lang w:eastAsia="en-US"/>
              </w:rPr>
              <w:t xml:space="preserve"> from the reading such as “good manners, social etiquette</w:t>
            </w:r>
            <w:r w:rsidR="00617265" w:rsidRPr="00B2256A">
              <w:rPr>
                <w:rFonts w:ascii="Century Gothic" w:hAnsi="Century Gothic" w:cs="Arial"/>
                <w:sz w:val="20"/>
                <w:szCs w:val="20"/>
                <w:lang w:eastAsia="en-US"/>
              </w:rPr>
              <w:t>,</w:t>
            </w:r>
            <w:r w:rsidR="002B11E6" w:rsidRPr="00B2256A">
              <w:rPr>
                <w:rFonts w:ascii="Century Gothic" w:hAnsi="Century Gothic" w:cs="Arial"/>
                <w:sz w:val="20"/>
                <w:szCs w:val="20"/>
                <w:lang w:eastAsia="en-US"/>
              </w:rPr>
              <w:t xml:space="preserve"> politeness and charm”</w:t>
            </w:r>
            <w:r w:rsidR="000711B2" w:rsidRPr="00B2256A">
              <w:rPr>
                <w:rFonts w:ascii="Century Gothic" w:hAnsi="Century Gothic" w:cs="Arial"/>
                <w:sz w:val="20"/>
                <w:szCs w:val="20"/>
                <w:lang w:eastAsia="en-US"/>
              </w:rPr>
              <w:t>, which are not describing online behavio</w:t>
            </w:r>
            <w:r w:rsidR="00B2256A">
              <w:rPr>
                <w:rFonts w:ascii="Century Gothic" w:hAnsi="Century Gothic" w:cs="Arial"/>
                <w:sz w:val="20"/>
                <w:szCs w:val="20"/>
                <w:lang w:eastAsia="en-US"/>
              </w:rPr>
              <w:t>u</w:t>
            </w:r>
            <w:r w:rsidR="000711B2" w:rsidRPr="00B2256A">
              <w:rPr>
                <w:rFonts w:ascii="Century Gothic" w:hAnsi="Century Gothic" w:cs="Arial"/>
                <w:sz w:val="20"/>
                <w:szCs w:val="20"/>
                <w:lang w:eastAsia="en-US"/>
              </w:rPr>
              <w:t xml:space="preserve">r. </w:t>
            </w:r>
            <w:r w:rsidR="002B11E6" w:rsidRPr="00B2256A">
              <w:rPr>
                <w:rFonts w:ascii="Century Gothic" w:hAnsi="Century Gothic" w:cs="Arial"/>
                <w:sz w:val="20"/>
                <w:szCs w:val="20"/>
                <w:lang w:eastAsia="en-US"/>
              </w:rPr>
              <w:t xml:space="preserve"> </w:t>
            </w:r>
          </w:p>
          <w:p w14:paraId="41B06BDB" w14:textId="77777777" w:rsidR="005109B5" w:rsidRPr="00B2256A" w:rsidRDefault="005109B5"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Q7.1.3</w:t>
            </w:r>
            <w:r w:rsidRPr="00B2256A">
              <w:rPr>
                <w:rFonts w:ascii="Century Gothic" w:hAnsi="Century Gothic" w:cs="Arial"/>
                <w:sz w:val="20"/>
                <w:szCs w:val="20"/>
                <w:lang w:eastAsia="en-US"/>
              </w:rPr>
              <w:t xml:space="preserve"> was fairly well answered.</w:t>
            </w:r>
          </w:p>
          <w:p w14:paraId="10370CCE" w14:textId="4C2B5408" w:rsidR="005109B5" w:rsidRPr="00B2256A" w:rsidRDefault="005109B5"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Q7.2.1</w:t>
            </w:r>
            <w:r w:rsidRPr="00B2256A">
              <w:rPr>
                <w:rFonts w:ascii="Century Gothic" w:hAnsi="Century Gothic" w:cs="Arial"/>
                <w:sz w:val="20"/>
                <w:szCs w:val="20"/>
                <w:lang w:eastAsia="en-US"/>
              </w:rPr>
              <w:t xml:space="preserve"> was poorly answered. Learners were unable to explain </w:t>
            </w:r>
            <w:r w:rsidR="00FA4621" w:rsidRPr="00B2256A">
              <w:rPr>
                <w:rFonts w:ascii="Century Gothic" w:hAnsi="Century Gothic" w:cs="Arial"/>
                <w:sz w:val="20"/>
                <w:szCs w:val="20"/>
                <w:lang w:eastAsia="en-US"/>
              </w:rPr>
              <w:t>how</w:t>
            </w:r>
            <w:r w:rsidR="00617265" w:rsidRPr="00B2256A">
              <w:rPr>
                <w:rFonts w:ascii="Century Gothic" w:hAnsi="Century Gothic" w:cs="Arial"/>
                <w:sz w:val="20"/>
                <w:szCs w:val="20"/>
                <w:lang w:eastAsia="en-US"/>
              </w:rPr>
              <w:t xml:space="preserve"> and in which way</w:t>
            </w:r>
            <w:r w:rsidR="00FA4621" w:rsidRPr="00B2256A">
              <w:rPr>
                <w:rFonts w:ascii="Century Gothic" w:hAnsi="Century Gothic" w:cs="Arial"/>
                <w:sz w:val="20"/>
                <w:szCs w:val="20"/>
                <w:lang w:eastAsia="en-US"/>
              </w:rPr>
              <w:t xml:space="preserve"> Mr Williams has violated the company’s social media policy. Learners simply copied </w:t>
            </w:r>
            <w:r w:rsidR="00617265" w:rsidRPr="00B2256A">
              <w:rPr>
                <w:rFonts w:ascii="Century Gothic" w:hAnsi="Century Gothic" w:cs="Arial"/>
                <w:sz w:val="20"/>
                <w:szCs w:val="20"/>
                <w:lang w:eastAsia="en-US"/>
              </w:rPr>
              <w:t xml:space="preserve">the following </w:t>
            </w:r>
            <w:r w:rsidR="00FA4621" w:rsidRPr="00B2256A">
              <w:rPr>
                <w:rFonts w:ascii="Century Gothic" w:hAnsi="Century Gothic" w:cs="Arial"/>
                <w:sz w:val="20"/>
                <w:szCs w:val="20"/>
                <w:lang w:eastAsia="en-US"/>
              </w:rPr>
              <w:t xml:space="preserve">from the </w:t>
            </w:r>
            <w:r w:rsidR="00617265" w:rsidRPr="00B2256A">
              <w:rPr>
                <w:rFonts w:ascii="Century Gothic" w:hAnsi="Century Gothic" w:cs="Arial"/>
                <w:sz w:val="20"/>
                <w:szCs w:val="20"/>
                <w:lang w:eastAsia="en-US"/>
              </w:rPr>
              <w:t>reading:</w:t>
            </w:r>
            <w:r w:rsidR="00FA4621" w:rsidRPr="00B2256A">
              <w:rPr>
                <w:rFonts w:ascii="Century Gothic" w:hAnsi="Century Gothic" w:cs="Arial"/>
                <w:sz w:val="20"/>
                <w:szCs w:val="20"/>
                <w:lang w:eastAsia="en-US"/>
              </w:rPr>
              <w:t xml:space="preserve"> “he referred to his workplace as hotel from hell”.</w:t>
            </w:r>
          </w:p>
          <w:p w14:paraId="54A02DFF" w14:textId="7D750CB6" w:rsidR="008664A9" w:rsidRPr="00B2256A" w:rsidRDefault="008664A9"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Q7.2.2</w:t>
            </w:r>
            <w:r w:rsidRPr="00B2256A">
              <w:rPr>
                <w:rFonts w:ascii="Century Gothic" w:hAnsi="Century Gothic" w:cs="Arial"/>
                <w:sz w:val="20"/>
                <w:szCs w:val="20"/>
                <w:lang w:eastAsia="en-US"/>
              </w:rPr>
              <w:t xml:space="preserve"> was extremely poorly answered. </w:t>
            </w:r>
            <w:r w:rsidR="00427809" w:rsidRPr="00B2256A">
              <w:rPr>
                <w:rFonts w:ascii="Century Gothic" w:hAnsi="Century Gothic" w:cs="Arial"/>
                <w:sz w:val="20"/>
                <w:szCs w:val="20"/>
                <w:lang w:eastAsia="en-US"/>
              </w:rPr>
              <w:t>Learners had to answer YES or NO and</w:t>
            </w:r>
            <w:r w:rsidR="00617265" w:rsidRPr="00B2256A">
              <w:rPr>
                <w:rFonts w:ascii="Century Gothic" w:hAnsi="Century Gothic" w:cs="Arial"/>
                <w:sz w:val="20"/>
                <w:szCs w:val="20"/>
                <w:lang w:eastAsia="en-US"/>
              </w:rPr>
              <w:t xml:space="preserve"> then motivate</w:t>
            </w:r>
            <w:r w:rsidR="00427809" w:rsidRPr="00B2256A">
              <w:rPr>
                <w:rFonts w:ascii="Century Gothic" w:hAnsi="Century Gothic" w:cs="Arial"/>
                <w:sz w:val="20"/>
                <w:szCs w:val="20"/>
                <w:lang w:eastAsia="en-US"/>
              </w:rPr>
              <w:t xml:space="preserve"> t</w:t>
            </w:r>
            <w:r w:rsidR="0023333A" w:rsidRPr="00B2256A">
              <w:rPr>
                <w:rFonts w:ascii="Century Gothic" w:hAnsi="Century Gothic" w:cs="Arial"/>
                <w:sz w:val="20"/>
                <w:szCs w:val="20"/>
                <w:lang w:eastAsia="en-US"/>
              </w:rPr>
              <w:t>w</w:t>
            </w:r>
            <w:r w:rsidR="00427809" w:rsidRPr="00B2256A">
              <w:rPr>
                <w:rFonts w:ascii="Century Gothic" w:hAnsi="Century Gothic" w:cs="Arial"/>
                <w:sz w:val="20"/>
                <w:szCs w:val="20"/>
                <w:lang w:eastAsia="en-US"/>
              </w:rPr>
              <w:t>o reasons. Many learners were able to give one reason only</w:t>
            </w:r>
            <w:r w:rsidR="00482FD7" w:rsidRPr="00B2256A">
              <w:rPr>
                <w:rFonts w:ascii="Century Gothic" w:hAnsi="Century Gothic" w:cs="Arial"/>
                <w:sz w:val="20"/>
                <w:szCs w:val="20"/>
                <w:lang w:eastAsia="en-US"/>
              </w:rPr>
              <w:t xml:space="preserve"> or simply giving positive or negative responses without even saying “yes” or “no”.</w:t>
            </w:r>
          </w:p>
          <w:p w14:paraId="6D556544" w14:textId="69725964" w:rsidR="0023333A" w:rsidRPr="00B2256A" w:rsidRDefault="0023333A" w:rsidP="00BD44C1">
            <w:pPr>
              <w:pStyle w:val="Default"/>
              <w:spacing w:line="360" w:lineRule="auto"/>
              <w:rPr>
                <w:rFonts w:ascii="Century Gothic" w:hAnsi="Century Gothic" w:cs="Arial"/>
                <w:sz w:val="20"/>
                <w:szCs w:val="20"/>
                <w:lang w:eastAsia="en-US"/>
              </w:rPr>
            </w:pPr>
            <w:r w:rsidRPr="00B2256A">
              <w:rPr>
                <w:rFonts w:ascii="Century Gothic" w:hAnsi="Century Gothic" w:cs="Arial"/>
                <w:b/>
                <w:bCs/>
                <w:sz w:val="20"/>
                <w:szCs w:val="20"/>
                <w:lang w:eastAsia="en-US"/>
              </w:rPr>
              <w:t>Q7.2.3</w:t>
            </w:r>
            <w:r w:rsidRPr="00B2256A">
              <w:rPr>
                <w:rFonts w:ascii="Century Gothic" w:hAnsi="Century Gothic" w:cs="Arial"/>
                <w:sz w:val="20"/>
                <w:szCs w:val="20"/>
                <w:lang w:eastAsia="en-US"/>
              </w:rPr>
              <w:t xml:space="preserve"> was fairly well answered. After our MSM discussion it was decided that copying from the reading will be accepted. Therefor learners did well in the sub-question by copying “written warning, disciplinary hearing and dismissal”. For </w:t>
            </w:r>
            <w:r w:rsidR="005367B7" w:rsidRPr="00B2256A">
              <w:rPr>
                <w:rFonts w:ascii="Century Gothic" w:hAnsi="Century Gothic" w:cs="Arial"/>
                <w:sz w:val="20"/>
                <w:szCs w:val="20"/>
                <w:lang w:eastAsia="en-US"/>
              </w:rPr>
              <w:t>these learners</w:t>
            </w:r>
            <w:r w:rsidRPr="00B2256A">
              <w:rPr>
                <w:rFonts w:ascii="Century Gothic" w:hAnsi="Century Gothic" w:cs="Arial"/>
                <w:sz w:val="20"/>
                <w:szCs w:val="20"/>
                <w:lang w:eastAsia="en-US"/>
              </w:rPr>
              <w:t xml:space="preserve"> got their 6 marks, otherwise this question would have been answered quite poorly. </w:t>
            </w:r>
          </w:p>
        </w:tc>
      </w:tr>
    </w:tbl>
    <w:p w14:paraId="2340CB7E" w14:textId="77777777" w:rsidR="00F05F2C" w:rsidRPr="00B2256A" w:rsidRDefault="00F05F2C" w:rsidP="00F05F2C">
      <w:pPr>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21E424F6"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7CB6B68" w14:textId="77777777" w:rsidR="00F05F2C" w:rsidRPr="00B2256A" w:rsidRDefault="00F05F2C" w:rsidP="00170045">
            <w:pPr>
              <w:pStyle w:val="Default"/>
              <w:numPr>
                <w:ilvl w:val="0"/>
                <w:numId w:val="25"/>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0A29B323" w14:textId="77777777" w:rsidTr="006D221F">
        <w:trPr>
          <w:trHeight w:val="306"/>
        </w:trPr>
        <w:tc>
          <w:tcPr>
            <w:tcW w:w="9367" w:type="dxa"/>
            <w:tcBorders>
              <w:top w:val="single" w:sz="8" w:space="0" w:color="000000"/>
              <w:left w:val="single" w:sz="8" w:space="0" w:color="000000"/>
              <w:bottom w:val="single" w:sz="8" w:space="0" w:color="000000"/>
              <w:right w:val="single" w:sz="8" w:space="0" w:color="000000"/>
            </w:tcBorders>
          </w:tcPr>
          <w:p w14:paraId="10CC56C6" w14:textId="0657C627" w:rsidR="00F05F2C" w:rsidRPr="00B2256A" w:rsidRDefault="00945CC2" w:rsidP="00BD44C1">
            <w:pPr>
              <w:pStyle w:val="Default"/>
              <w:spacing w:line="360" w:lineRule="auto"/>
              <w:rPr>
                <w:rFonts w:ascii="Century Gothic" w:hAnsi="Century Gothic" w:cs="Arial"/>
                <w:sz w:val="20"/>
                <w:szCs w:val="20"/>
                <w:lang w:eastAsia="en-US"/>
              </w:rPr>
            </w:pPr>
            <w:r w:rsidRPr="00B2256A">
              <w:rPr>
                <w:rFonts w:ascii="Century Gothic" w:hAnsi="Century Gothic" w:cs="Arial"/>
                <w:sz w:val="20"/>
                <w:szCs w:val="20"/>
                <w:lang w:eastAsia="en-US"/>
              </w:rPr>
              <w:t xml:space="preserve">This is a wide topic that can be asked in so many different ways therefor practice in answering questions on tourism sectors is essential. Educators should teach learners to read the question thoroughly before responding to ensure that they understand what is required. Teachers must give informal tasks of case studies and </w:t>
            </w:r>
            <w:r w:rsidR="00B2256A" w:rsidRPr="00B2256A">
              <w:rPr>
                <w:rFonts w:ascii="Century Gothic" w:hAnsi="Century Gothic" w:cs="Arial"/>
                <w:sz w:val="20"/>
                <w:szCs w:val="20"/>
                <w:lang w:eastAsia="en-US"/>
              </w:rPr>
              <w:t>extracts and</w:t>
            </w:r>
            <w:r w:rsidRPr="00B2256A">
              <w:rPr>
                <w:rFonts w:ascii="Century Gothic" w:hAnsi="Century Gothic" w:cs="Arial"/>
                <w:sz w:val="20"/>
                <w:szCs w:val="20"/>
                <w:lang w:eastAsia="en-US"/>
              </w:rPr>
              <w:t xml:space="preserve"> help learners to read with comprehension. Practice this by using old question papers.</w:t>
            </w:r>
          </w:p>
        </w:tc>
      </w:tr>
    </w:tbl>
    <w:p w14:paraId="233F57F9" w14:textId="6238B108" w:rsidR="00F05F2C" w:rsidRPr="00B2256A" w:rsidRDefault="00F05F2C" w:rsidP="009E60FC">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65216982"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E12DFD2"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6D221F" w:rsidRPr="00B2256A" w14:paraId="629DCDF5"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795F932B" w14:textId="71B23696" w:rsidR="006D221F" w:rsidRPr="00B2256A" w:rsidRDefault="00582A40" w:rsidP="00BD44C1">
            <w:pPr>
              <w:pStyle w:val="Default"/>
              <w:spacing w:line="360" w:lineRule="auto"/>
              <w:ind w:left="522" w:hanging="540"/>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Candidates that copied haphazardly from the reading, </w:t>
            </w:r>
            <w:r w:rsidR="001F116E" w:rsidRPr="00B2256A">
              <w:rPr>
                <w:rFonts w:ascii="Century Gothic" w:hAnsi="Century Gothic" w:cs="Arial"/>
                <w:bCs/>
                <w:sz w:val="20"/>
                <w:szCs w:val="20"/>
                <w:lang w:eastAsia="en-US"/>
              </w:rPr>
              <w:t>e.g.,</w:t>
            </w:r>
            <w:r w:rsidRPr="00B2256A">
              <w:rPr>
                <w:rFonts w:ascii="Century Gothic" w:hAnsi="Century Gothic" w:cs="Arial"/>
                <w:bCs/>
                <w:sz w:val="20"/>
                <w:szCs w:val="20"/>
                <w:lang w:eastAsia="en-US"/>
              </w:rPr>
              <w:t xml:space="preserve"> </w:t>
            </w:r>
            <w:r w:rsidR="00600B9F" w:rsidRPr="00B2256A">
              <w:rPr>
                <w:rFonts w:ascii="Century Gothic" w:hAnsi="Century Gothic" w:cs="Arial"/>
                <w:bCs/>
                <w:sz w:val="20"/>
                <w:szCs w:val="20"/>
                <w:lang w:eastAsia="en-US"/>
              </w:rPr>
              <w:t>i</w:t>
            </w:r>
            <w:r w:rsidRPr="00B2256A">
              <w:rPr>
                <w:rFonts w:ascii="Century Gothic" w:hAnsi="Century Gothic" w:cs="Arial"/>
                <w:bCs/>
                <w:sz w:val="20"/>
                <w:szCs w:val="20"/>
                <w:lang w:eastAsia="en-US"/>
              </w:rPr>
              <w:t>n Q7.2.3, indicate an absence of reading comprehension. Teaching of terminology should be focused on to ensure better results in this section.</w:t>
            </w:r>
          </w:p>
        </w:tc>
      </w:tr>
      <w:tr w:rsidR="00F05F2C" w:rsidRPr="00B2256A" w14:paraId="6EC0BDE2"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694DF519" w14:textId="296A0FEE"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8</w:t>
            </w:r>
          </w:p>
        </w:tc>
      </w:tr>
      <w:tr w:rsidR="00F05F2C" w:rsidRPr="00B2256A" w14:paraId="33CB2ED7"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3418654" w14:textId="15DAB83C" w:rsidR="00F05F2C" w:rsidRPr="00B2256A" w:rsidRDefault="00F05F2C" w:rsidP="00170045">
            <w:pPr>
              <w:pStyle w:val="Default"/>
              <w:numPr>
                <w:ilvl w:val="0"/>
                <w:numId w:val="26"/>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A66323" w:rsidRPr="00B2256A" w14:paraId="7D07C7A3"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4FF4CA75" w14:textId="42C986A1" w:rsidR="00A66323" w:rsidRPr="00B2256A" w:rsidRDefault="005C73A8" w:rsidP="00EA0779">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The topic tested in this question was Sustainable and Responsible Tourism. From a random sample of 100 scripts the average mark is </w:t>
            </w:r>
            <w:r w:rsidR="00D24311" w:rsidRPr="00B2256A">
              <w:rPr>
                <w:rFonts w:ascii="Century Gothic" w:hAnsi="Century Gothic" w:cs="Arial"/>
                <w:sz w:val="20"/>
                <w:szCs w:val="20"/>
                <w:lang w:eastAsia="en-US"/>
              </w:rPr>
              <w:t>4</w:t>
            </w:r>
            <w:r w:rsidRPr="00B2256A">
              <w:rPr>
                <w:rFonts w:ascii="Century Gothic" w:hAnsi="Century Gothic" w:cs="Arial"/>
                <w:sz w:val="20"/>
                <w:szCs w:val="20"/>
                <w:lang w:eastAsia="en-US"/>
              </w:rPr>
              <w:t>/12.</w:t>
            </w:r>
          </w:p>
        </w:tc>
      </w:tr>
    </w:tbl>
    <w:p w14:paraId="318CD6A6"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1BF8007F"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313718E" w14:textId="77777777" w:rsidR="00F05F2C" w:rsidRPr="00B2256A" w:rsidRDefault="00F05F2C" w:rsidP="00170045">
            <w:pPr>
              <w:pStyle w:val="Default"/>
              <w:numPr>
                <w:ilvl w:val="0"/>
                <w:numId w:val="26"/>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3BAF017C" w14:textId="77777777" w:rsidTr="00A66323">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35EFBF1A" w14:textId="5D644A39" w:rsidR="00F05F2C" w:rsidRPr="00B2256A" w:rsidRDefault="00684255" w:rsidP="00E575CB">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Q8.1.1</w:t>
            </w:r>
            <w:r w:rsidR="00533972" w:rsidRPr="00B2256A">
              <w:rPr>
                <w:rFonts w:ascii="Century Gothic" w:hAnsi="Century Gothic" w:cs="Arial"/>
                <w:b/>
                <w:bCs/>
                <w:sz w:val="20"/>
                <w:szCs w:val="20"/>
                <w:lang w:eastAsia="en-US"/>
              </w:rPr>
              <w:t>.1</w:t>
            </w:r>
            <w:r w:rsidRPr="00B2256A">
              <w:rPr>
                <w:rFonts w:ascii="Century Gothic" w:hAnsi="Century Gothic" w:cs="Arial"/>
                <w:sz w:val="20"/>
                <w:szCs w:val="20"/>
                <w:lang w:eastAsia="en-US"/>
              </w:rPr>
              <w:t xml:space="preserve"> was poorly answered. It seem</w:t>
            </w:r>
            <w:r w:rsidR="008D5A4B" w:rsidRPr="00B2256A">
              <w:rPr>
                <w:rFonts w:ascii="Century Gothic" w:hAnsi="Century Gothic" w:cs="Arial"/>
                <w:sz w:val="20"/>
                <w:szCs w:val="20"/>
                <w:lang w:eastAsia="en-US"/>
              </w:rPr>
              <w:t>s</w:t>
            </w:r>
            <w:r w:rsidRPr="00B2256A">
              <w:rPr>
                <w:rFonts w:ascii="Century Gothic" w:hAnsi="Century Gothic" w:cs="Arial"/>
                <w:sz w:val="20"/>
                <w:szCs w:val="20"/>
                <w:lang w:eastAsia="en-US"/>
              </w:rPr>
              <w:t xml:space="preserve"> as if learners got confused with the pillars, because many gave the Environment-pilar as the answer.</w:t>
            </w:r>
          </w:p>
          <w:p w14:paraId="6B1E155B" w14:textId="7A14ECF5" w:rsidR="003555B5" w:rsidRPr="00B2256A" w:rsidRDefault="003555B5" w:rsidP="00E575CB">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Q8.</w:t>
            </w:r>
            <w:r w:rsidR="00533972" w:rsidRPr="00B2256A">
              <w:rPr>
                <w:rFonts w:ascii="Century Gothic" w:hAnsi="Century Gothic" w:cs="Arial"/>
                <w:b/>
                <w:bCs/>
                <w:sz w:val="20"/>
                <w:szCs w:val="20"/>
                <w:lang w:eastAsia="en-US"/>
              </w:rPr>
              <w:t>1.2</w:t>
            </w:r>
            <w:r w:rsidRPr="00B2256A">
              <w:rPr>
                <w:rFonts w:ascii="Century Gothic" w:hAnsi="Century Gothic" w:cs="Arial"/>
                <w:sz w:val="20"/>
                <w:szCs w:val="20"/>
                <w:lang w:eastAsia="en-US"/>
              </w:rPr>
              <w:t xml:space="preserve"> was fairly well answered. Although learners got the above question incorrect, they were able to answer this question</w:t>
            </w:r>
            <w:r w:rsidR="00321CC7" w:rsidRPr="00B2256A">
              <w:rPr>
                <w:rFonts w:ascii="Century Gothic" w:hAnsi="Century Gothic" w:cs="Arial"/>
                <w:sz w:val="20"/>
                <w:szCs w:val="20"/>
                <w:lang w:eastAsia="en-US"/>
              </w:rPr>
              <w:t xml:space="preserve"> correctly</w:t>
            </w:r>
            <w:r w:rsidRPr="00B2256A">
              <w:rPr>
                <w:rFonts w:ascii="Century Gothic" w:hAnsi="Century Gothic" w:cs="Arial"/>
                <w:sz w:val="20"/>
                <w:szCs w:val="20"/>
                <w:lang w:eastAsia="en-US"/>
              </w:rPr>
              <w:t xml:space="preserve">. Many candidates simply copied from the reading “providing sanitation to 350 000 people in 37 countries” referring to the company giving back to the community.   </w:t>
            </w:r>
          </w:p>
          <w:p w14:paraId="250255B7" w14:textId="221860D5" w:rsidR="003D45E7" w:rsidRPr="00B2256A" w:rsidRDefault="003D45E7" w:rsidP="00E575CB">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Q8.2.1</w:t>
            </w:r>
            <w:r w:rsidRPr="00B2256A">
              <w:rPr>
                <w:rFonts w:ascii="Century Gothic" w:hAnsi="Century Gothic" w:cs="Arial"/>
                <w:sz w:val="20"/>
                <w:szCs w:val="20"/>
                <w:lang w:eastAsia="en-US"/>
              </w:rPr>
              <w:t xml:space="preserve"> was extremely poorly answered. </w:t>
            </w:r>
            <w:r w:rsidR="002259A5" w:rsidRPr="00B2256A">
              <w:rPr>
                <w:rFonts w:ascii="Century Gothic" w:hAnsi="Century Gothic" w:cs="Arial"/>
                <w:sz w:val="20"/>
                <w:szCs w:val="20"/>
                <w:lang w:eastAsia="en-US"/>
              </w:rPr>
              <w:t>This</w:t>
            </w:r>
            <w:r w:rsidRPr="00B2256A">
              <w:rPr>
                <w:rFonts w:ascii="Century Gothic" w:hAnsi="Century Gothic" w:cs="Arial"/>
                <w:sz w:val="20"/>
                <w:szCs w:val="20"/>
                <w:lang w:eastAsia="en-US"/>
              </w:rPr>
              <w:t xml:space="preserve"> was a paragraph question and learners displayed a lack of in-depth knowledge and were unable to answer this high order question. </w:t>
            </w:r>
            <w:r w:rsidR="003563D3" w:rsidRPr="00B2256A">
              <w:rPr>
                <w:rFonts w:ascii="Century Gothic" w:hAnsi="Century Gothic" w:cs="Arial"/>
                <w:sz w:val="20"/>
                <w:szCs w:val="20"/>
                <w:lang w:eastAsia="en-US"/>
              </w:rPr>
              <w:t>M</w:t>
            </w:r>
            <w:r w:rsidRPr="00B2256A">
              <w:rPr>
                <w:rFonts w:ascii="Century Gothic" w:hAnsi="Century Gothic" w:cs="Arial"/>
                <w:sz w:val="20"/>
                <w:szCs w:val="20"/>
                <w:lang w:eastAsia="en-US"/>
              </w:rPr>
              <w:t>any learners simply copied phrases from the extract or even copying the three bullets from the questions paper as their answer.</w:t>
            </w:r>
            <w:r w:rsidR="00C627BC" w:rsidRPr="00B2256A">
              <w:rPr>
                <w:rFonts w:ascii="Century Gothic" w:hAnsi="Century Gothic" w:cs="Arial"/>
                <w:sz w:val="20"/>
                <w:szCs w:val="20"/>
                <w:lang w:eastAsia="en-US"/>
              </w:rPr>
              <w:t xml:space="preserve"> Learners were unable to come up with meaningful examples to discuss how clean water, sanitation facilities and hygiene education will benefit the schools.</w:t>
            </w:r>
          </w:p>
          <w:p w14:paraId="1437CC8D" w14:textId="335D4376" w:rsidR="00533972" w:rsidRPr="00B2256A" w:rsidRDefault="003563D3" w:rsidP="00B2256A">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Q8.2.2</w:t>
            </w:r>
            <w:r w:rsidRPr="00B2256A">
              <w:rPr>
                <w:rFonts w:ascii="Century Gothic" w:hAnsi="Century Gothic" w:cs="Arial"/>
                <w:sz w:val="20"/>
                <w:szCs w:val="20"/>
                <w:lang w:eastAsia="en-US"/>
              </w:rPr>
              <w:t xml:space="preserve"> was poorly answered. Learners were unable to explain why hand-washing stations will be sustainable than sanitizers. Some of the responses: “sanitizers will get stolen, children will drink it</w:t>
            </w:r>
            <w:r w:rsidR="009D69ED" w:rsidRPr="00B2256A">
              <w:rPr>
                <w:rFonts w:ascii="Century Gothic" w:hAnsi="Century Gothic" w:cs="Arial"/>
                <w:sz w:val="20"/>
                <w:szCs w:val="20"/>
                <w:lang w:eastAsia="en-US"/>
              </w:rPr>
              <w:t xml:space="preserve"> or</w:t>
            </w:r>
            <w:r w:rsidRPr="00B2256A">
              <w:rPr>
                <w:rFonts w:ascii="Century Gothic" w:hAnsi="Century Gothic" w:cs="Arial"/>
                <w:sz w:val="20"/>
                <w:szCs w:val="20"/>
                <w:lang w:eastAsia="en-US"/>
              </w:rPr>
              <w:t xml:space="preserve"> it will be wasted”, all showing a lack of basic knowledge. </w:t>
            </w:r>
          </w:p>
        </w:tc>
      </w:tr>
    </w:tbl>
    <w:p w14:paraId="56F2F484" w14:textId="77777777" w:rsidR="00F05F2C" w:rsidRPr="00B2256A" w:rsidRDefault="00F05F2C" w:rsidP="00F05F2C">
      <w:pPr>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7D38C9C2"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19B487D" w14:textId="77777777" w:rsidR="00F05F2C" w:rsidRPr="00B2256A" w:rsidRDefault="00F05F2C" w:rsidP="00170045">
            <w:pPr>
              <w:pStyle w:val="Default"/>
              <w:numPr>
                <w:ilvl w:val="0"/>
                <w:numId w:val="26"/>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0462CD3F" w14:textId="77777777" w:rsidTr="00A66323">
        <w:trPr>
          <w:trHeight w:val="306"/>
        </w:trPr>
        <w:tc>
          <w:tcPr>
            <w:tcW w:w="9367" w:type="dxa"/>
            <w:tcBorders>
              <w:top w:val="single" w:sz="8" w:space="0" w:color="000000"/>
              <w:left w:val="single" w:sz="8" w:space="0" w:color="000000"/>
              <w:bottom w:val="single" w:sz="8" w:space="0" w:color="000000"/>
              <w:right w:val="single" w:sz="8" w:space="0" w:color="000000"/>
            </w:tcBorders>
          </w:tcPr>
          <w:p w14:paraId="79567210" w14:textId="412A9516" w:rsidR="00F05F2C" w:rsidRPr="00B2256A" w:rsidRDefault="001F0375" w:rsidP="00E575CB">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Teachers must focus on the pillars of sustainability, with the emphasis on sustainability in tourism. </w:t>
            </w:r>
            <w:r w:rsidR="00833535" w:rsidRPr="00B2256A">
              <w:rPr>
                <w:rFonts w:ascii="Century Gothic" w:hAnsi="Century Gothic" w:cs="Arial"/>
                <w:sz w:val="20"/>
                <w:szCs w:val="20"/>
                <w:lang w:eastAsia="en-US"/>
              </w:rPr>
              <w:t xml:space="preserve">Application of concepts and practice in verbs is essential in teaching this topic. Old question papers and case studies on this topic should be helpful to </w:t>
            </w:r>
            <w:r w:rsidR="00E575CB" w:rsidRPr="00B2256A">
              <w:rPr>
                <w:rFonts w:ascii="Century Gothic" w:hAnsi="Century Gothic" w:cs="Arial"/>
                <w:sz w:val="20"/>
                <w:szCs w:val="20"/>
                <w:lang w:eastAsia="en-US"/>
              </w:rPr>
              <w:t>learners to</w:t>
            </w:r>
            <w:r w:rsidR="00833535" w:rsidRPr="00B2256A">
              <w:rPr>
                <w:rFonts w:ascii="Century Gothic" w:hAnsi="Century Gothic" w:cs="Arial"/>
                <w:sz w:val="20"/>
                <w:szCs w:val="20"/>
                <w:lang w:eastAsia="en-US"/>
              </w:rPr>
              <w:t xml:space="preserve"> practice this type of questions. </w:t>
            </w:r>
            <w:r w:rsidR="00167495" w:rsidRPr="00B2256A">
              <w:rPr>
                <w:rFonts w:ascii="Century Gothic" w:hAnsi="Century Gothic" w:cs="Arial"/>
                <w:sz w:val="20"/>
                <w:szCs w:val="20"/>
                <w:lang w:eastAsia="en-US"/>
              </w:rPr>
              <w:t>Learners need to be drilled in how to “explain, discuss and identify”.</w:t>
            </w:r>
          </w:p>
        </w:tc>
      </w:tr>
    </w:tbl>
    <w:p w14:paraId="1EA15929" w14:textId="77777777" w:rsidR="006A1E7F" w:rsidRPr="00B2256A" w:rsidRDefault="006A1E7F" w:rsidP="006A1E7F">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246FA7F6"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1D145CE"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A66323" w:rsidRPr="00B2256A" w14:paraId="5E6459FB"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66A4E14E" w14:textId="32A89F2D" w:rsidR="00A66323" w:rsidRPr="00B2256A" w:rsidRDefault="00901CB2" w:rsidP="00E575CB">
            <w:pPr>
              <w:pStyle w:val="Default"/>
              <w:spacing w:line="360" w:lineRule="auto"/>
              <w:ind w:left="522" w:hanging="540"/>
              <w:jc w:val="both"/>
              <w:rPr>
                <w:rFonts w:ascii="Century Gothic" w:hAnsi="Century Gothic" w:cs="Arial"/>
                <w:bCs/>
                <w:sz w:val="20"/>
                <w:szCs w:val="20"/>
                <w:lang w:eastAsia="en-US"/>
              </w:rPr>
            </w:pPr>
            <w:r w:rsidRPr="00B2256A">
              <w:rPr>
                <w:rFonts w:ascii="Century Gothic" w:hAnsi="Century Gothic" w:cs="Arial"/>
                <w:bCs/>
                <w:sz w:val="20"/>
                <w:szCs w:val="20"/>
                <w:lang w:eastAsia="en-US"/>
              </w:rPr>
              <w:t>Give learners specific discuss-type questions from old papers</w:t>
            </w:r>
            <w:r w:rsidR="007D4098" w:rsidRPr="00B2256A">
              <w:rPr>
                <w:rFonts w:ascii="Century Gothic" w:hAnsi="Century Gothic" w:cs="Arial"/>
                <w:bCs/>
                <w:sz w:val="20"/>
                <w:szCs w:val="20"/>
                <w:lang w:eastAsia="en-US"/>
              </w:rPr>
              <w:t>, with the assistance from the English educator,</w:t>
            </w:r>
            <w:r w:rsidRPr="00B2256A">
              <w:rPr>
                <w:rFonts w:ascii="Century Gothic" w:hAnsi="Century Gothic" w:cs="Arial"/>
                <w:bCs/>
                <w:sz w:val="20"/>
                <w:szCs w:val="20"/>
                <w:lang w:eastAsia="en-US"/>
              </w:rPr>
              <w:t xml:space="preserve"> and do it with them in class. Focus on specific concepts and coach your learners on writing skills.</w:t>
            </w:r>
            <w:r w:rsidR="00982F22" w:rsidRPr="00B2256A">
              <w:rPr>
                <w:rFonts w:ascii="Century Gothic" w:hAnsi="Century Gothic" w:cs="Arial"/>
                <w:bCs/>
                <w:sz w:val="20"/>
                <w:szCs w:val="20"/>
                <w:lang w:eastAsia="en-US"/>
              </w:rPr>
              <w:t xml:space="preserve"> Educators should also do research on sustainable practices of different tourism related businesses and how they are put into practice. This will assist learners in preparing for the exams.</w:t>
            </w:r>
            <w:r w:rsidRPr="00B2256A">
              <w:rPr>
                <w:rFonts w:ascii="Century Gothic" w:hAnsi="Century Gothic" w:cs="Arial"/>
                <w:bCs/>
                <w:sz w:val="20"/>
                <w:szCs w:val="20"/>
                <w:lang w:eastAsia="en-US"/>
              </w:rPr>
              <w:t xml:space="preserve"> </w:t>
            </w:r>
          </w:p>
        </w:tc>
      </w:tr>
    </w:tbl>
    <w:p w14:paraId="3391385D" w14:textId="77777777" w:rsidR="00F05F2C" w:rsidRPr="00B2256A" w:rsidRDefault="00F05F2C" w:rsidP="00E575CB">
      <w:pPr>
        <w:spacing w:after="0" w:line="240" w:lineRule="auto"/>
        <w:jc w:val="both"/>
        <w:rPr>
          <w:rFonts w:ascii="Century Gothic" w:hAnsi="Century Gothic"/>
          <w:sz w:val="20"/>
          <w:szCs w:val="20"/>
        </w:rPr>
      </w:pPr>
    </w:p>
    <w:p w14:paraId="6632E9E7" w14:textId="77777777" w:rsidR="00F05F2C" w:rsidRPr="00B2256A" w:rsidRDefault="00F05F2C">
      <w:pPr>
        <w:spacing w:after="0" w:line="240" w:lineRule="auto"/>
        <w:rPr>
          <w:rFonts w:ascii="Century Gothic" w:hAnsi="Century Gothic"/>
          <w:sz w:val="20"/>
          <w:szCs w:val="20"/>
        </w:rPr>
      </w:pPr>
      <w:r w:rsidRPr="00B2256A">
        <w:rPr>
          <w:rFonts w:ascii="Century Gothic" w:hAnsi="Century Gothic"/>
          <w:sz w:val="20"/>
          <w:szCs w:val="20"/>
        </w:rPr>
        <w:br w:type="page"/>
      </w:r>
    </w:p>
    <w:tbl>
      <w:tblPr>
        <w:tblW w:w="0" w:type="auto"/>
        <w:tblInd w:w="108" w:type="dxa"/>
        <w:tblLook w:val="04A0" w:firstRow="1" w:lastRow="0" w:firstColumn="1" w:lastColumn="0" w:noHBand="0" w:noVBand="1"/>
      </w:tblPr>
      <w:tblGrid>
        <w:gridCol w:w="9367"/>
      </w:tblGrid>
      <w:tr w:rsidR="00F05F2C" w:rsidRPr="00B2256A" w14:paraId="34DEAFD1"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4A442F7D" w14:textId="138D8FF4"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 xml:space="preserve">QUESTION </w:t>
            </w:r>
            <w:r w:rsidR="00170045" w:rsidRPr="00B2256A">
              <w:rPr>
                <w:rFonts w:ascii="Century Gothic" w:hAnsi="Century Gothic" w:cs="Arial"/>
                <w:b/>
                <w:bCs/>
                <w:sz w:val="20"/>
                <w:szCs w:val="20"/>
                <w:lang w:eastAsia="en-US"/>
              </w:rPr>
              <w:t>9</w:t>
            </w:r>
          </w:p>
        </w:tc>
      </w:tr>
      <w:tr w:rsidR="00F05F2C" w:rsidRPr="00B2256A" w14:paraId="0465AE16"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E0BC3DC" w14:textId="17E72CAA" w:rsidR="00F05F2C" w:rsidRPr="00B2256A" w:rsidRDefault="00F05F2C" w:rsidP="00170045">
            <w:pPr>
              <w:pStyle w:val="Default"/>
              <w:numPr>
                <w:ilvl w:val="0"/>
                <w:numId w:val="27"/>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A66323" w:rsidRPr="00B2256A" w14:paraId="07A76A61"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15B97AC4" w14:textId="24DE066F" w:rsidR="00A66323" w:rsidRPr="00B2256A" w:rsidRDefault="00A30420" w:rsidP="00650029">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This question focused on Local, Regional and International Tourism. The specific focus was on COVID-19 as an unforeseen occurrence. The question was relatively well answered by some learners, but </w:t>
            </w:r>
            <w:r w:rsidR="00577CC1" w:rsidRPr="00B2256A">
              <w:rPr>
                <w:rFonts w:ascii="Century Gothic" w:hAnsi="Century Gothic" w:cs="Arial"/>
                <w:sz w:val="20"/>
                <w:szCs w:val="20"/>
                <w:lang w:eastAsia="en-US"/>
              </w:rPr>
              <w:t xml:space="preserve">sadly </w:t>
            </w:r>
            <w:r w:rsidRPr="00B2256A">
              <w:rPr>
                <w:rFonts w:ascii="Century Gothic" w:hAnsi="Century Gothic" w:cs="Arial"/>
                <w:sz w:val="20"/>
                <w:szCs w:val="20"/>
                <w:lang w:eastAsia="en-US"/>
              </w:rPr>
              <w:t>the average from a random sample of 100 scripts is 1</w:t>
            </w:r>
            <w:r w:rsidR="00D24311" w:rsidRPr="00B2256A">
              <w:rPr>
                <w:rFonts w:ascii="Century Gothic" w:hAnsi="Century Gothic" w:cs="Arial"/>
                <w:sz w:val="20"/>
                <w:szCs w:val="20"/>
                <w:lang w:eastAsia="en-US"/>
              </w:rPr>
              <w:t>1</w:t>
            </w:r>
            <w:r w:rsidRPr="00B2256A">
              <w:rPr>
                <w:rFonts w:ascii="Century Gothic" w:hAnsi="Century Gothic" w:cs="Arial"/>
                <w:sz w:val="20"/>
                <w:szCs w:val="20"/>
                <w:lang w:eastAsia="en-US"/>
              </w:rPr>
              <w:t>/26.</w:t>
            </w:r>
          </w:p>
        </w:tc>
      </w:tr>
    </w:tbl>
    <w:p w14:paraId="5B302E83"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45C51152"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27536D2" w14:textId="77777777" w:rsidR="00F05F2C" w:rsidRPr="00B2256A" w:rsidRDefault="00F05F2C" w:rsidP="00170045">
            <w:pPr>
              <w:pStyle w:val="Default"/>
              <w:numPr>
                <w:ilvl w:val="0"/>
                <w:numId w:val="27"/>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2435B15A" w14:textId="77777777" w:rsidTr="00A66323">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798C8C34" w14:textId="77777777" w:rsidR="00EC79C0" w:rsidRPr="00B2256A" w:rsidRDefault="00EC79C0"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Q9.1.1</w:t>
            </w:r>
            <w:r w:rsidRPr="00B2256A">
              <w:rPr>
                <w:rFonts w:ascii="Century Gothic" w:hAnsi="Century Gothic" w:cs="Arial"/>
                <w:sz w:val="20"/>
                <w:szCs w:val="20"/>
                <w:lang w:eastAsia="en-US"/>
              </w:rPr>
              <w:t xml:space="preserve"> was fairly well answered. Many learners referred to it as an “virus, disease and pandemic”. </w:t>
            </w:r>
          </w:p>
          <w:p w14:paraId="71538F26" w14:textId="19BA49DA" w:rsidR="00F05F2C" w:rsidRPr="00B2256A" w:rsidRDefault="00EC79C0"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Q9.1.2</w:t>
            </w:r>
            <w:r w:rsidRPr="00B2256A">
              <w:rPr>
                <w:rFonts w:ascii="Century Gothic" w:hAnsi="Century Gothic" w:cs="Arial"/>
                <w:sz w:val="20"/>
                <w:szCs w:val="20"/>
                <w:lang w:eastAsia="en-US"/>
              </w:rPr>
              <w:t xml:space="preserve"> was poorly answered. </w:t>
            </w:r>
            <w:r w:rsidR="00DF5E9B" w:rsidRPr="00B2256A">
              <w:rPr>
                <w:rFonts w:ascii="Century Gothic" w:hAnsi="Century Gothic" w:cs="Arial"/>
                <w:sz w:val="20"/>
                <w:szCs w:val="20"/>
                <w:lang w:eastAsia="en-US"/>
              </w:rPr>
              <w:t>However,</w:t>
            </w:r>
            <w:r w:rsidRPr="00B2256A">
              <w:rPr>
                <w:rFonts w:ascii="Century Gothic" w:hAnsi="Century Gothic" w:cs="Arial"/>
                <w:sz w:val="20"/>
                <w:szCs w:val="20"/>
                <w:lang w:eastAsia="en-US"/>
              </w:rPr>
              <w:t xml:space="preserve"> </w:t>
            </w:r>
            <w:r w:rsidR="00615DC9" w:rsidRPr="00B2256A">
              <w:rPr>
                <w:rFonts w:ascii="Century Gothic" w:hAnsi="Century Gothic" w:cs="Arial"/>
                <w:sz w:val="20"/>
                <w:szCs w:val="20"/>
                <w:lang w:eastAsia="en-US"/>
              </w:rPr>
              <w:t>s</w:t>
            </w:r>
            <w:r w:rsidR="00C46DFE" w:rsidRPr="00B2256A">
              <w:rPr>
                <w:rFonts w:ascii="Century Gothic" w:hAnsi="Century Gothic" w:cs="Arial"/>
                <w:sz w:val="20"/>
                <w:szCs w:val="20"/>
                <w:lang w:eastAsia="en-US"/>
              </w:rPr>
              <w:t>ome learners benefited from direct</w:t>
            </w:r>
            <w:r w:rsidR="00615DC9" w:rsidRPr="00B2256A">
              <w:rPr>
                <w:rFonts w:ascii="Century Gothic" w:hAnsi="Century Gothic" w:cs="Arial"/>
                <w:sz w:val="20"/>
                <w:szCs w:val="20"/>
                <w:lang w:eastAsia="en-US"/>
              </w:rPr>
              <w:t>ly</w:t>
            </w:r>
            <w:r w:rsidR="00C46DFE" w:rsidRPr="00B2256A">
              <w:rPr>
                <w:rFonts w:ascii="Century Gothic" w:hAnsi="Century Gothic" w:cs="Arial"/>
                <w:sz w:val="20"/>
                <w:szCs w:val="20"/>
                <w:lang w:eastAsia="en-US"/>
              </w:rPr>
              <w:t xml:space="preserve"> quoting from the text “to protect staff and customers”.</w:t>
            </w:r>
          </w:p>
          <w:p w14:paraId="4C38017D" w14:textId="0CF306B9" w:rsidR="00615DC9" w:rsidRPr="00B2256A" w:rsidRDefault="00615DC9"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Q9.1.3</w:t>
            </w:r>
            <w:r w:rsidRPr="00B2256A">
              <w:rPr>
                <w:rFonts w:ascii="Century Gothic" w:hAnsi="Century Gothic" w:cs="Arial"/>
                <w:sz w:val="20"/>
                <w:szCs w:val="20"/>
                <w:lang w:eastAsia="en-US"/>
              </w:rPr>
              <w:t xml:space="preserve"> was extremely well answered. This was the easiest question in the whole paper.</w:t>
            </w:r>
            <w:r w:rsidR="00DF5E9B" w:rsidRPr="00B2256A">
              <w:rPr>
                <w:rFonts w:ascii="Century Gothic" w:hAnsi="Century Gothic" w:cs="Arial"/>
                <w:sz w:val="20"/>
                <w:szCs w:val="20"/>
                <w:lang w:eastAsia="en-US"/>
              </w:rPr>
              <w:t xml:space="preserve"> </w:t>
            </w:r>
            <w:r w:rsidR="00A84F11" w:rsidRPr="00B2256A">
              <w:rPr>
                <w:rFonts w:ascii="Century Gothic" w:hAnsi="Century Gothic" w:cs="Arial"/>
                <w:sz w:val="20"/>
                <w:szCs w:val="20"/>
                <w:lang w:eastAsia="en-US"/>
              </w:rPr>
              <w:t xml:space="preserve">Almost every learner was able to answer this sub-question. </w:t>
            </w:r>
            <w:r w:rsidR="00DF5E9B" w:rsidRPr="00B2256A">
              <w:rPr>
                <w:rFonts w:ascii="Century Gothic" w:hAnsi="Century Gothic" w:cs="Arial"/>
                <w:sz w:val="20"/>
                <w:szCs w:val="20"/>
                <w:lang w:eastAsia="en-US"/>
              </w:rPr>
              <w:t>Learners only needed to copy four examples from the text to be awarde</w:t>
            </w:r>
            <w:r w:rsidR="00600B9F" w:rsidRPr="00B2256A">
              <w:rPr>
                <w:rFonts w:ascii="Century Gothic" w:hAnsi="Century Gothic" w:cs="Arial"/>
                <w:sz w:val="20"/>
                <w:szCs w:val="20"/>
                <w:lang w:eastAsia="en-US"/>
              </w:rPr>
              <w:t>d</w:t>
            </w:r>
            <w:r w:rsidR="00DF5E9B" w:rsidRPr="00B2256A">
              <w:rPr>
                <w:rFonts w:ascii="Century Gothic" w:hAnsi="Century Gothic" w:cs="Arial"/>
                <w:sz w:val="20"/>
                <w:szCs w:val="20"/>
                <w:lang w:eastAsia="en-US"/>
              </w:rPr>
              <w:t xml:space="preserve"> the four marks.  </w:t>
            </w:r>
          </w:p>
          <w:p w14:paraId="2D2C9285" w14:textId="0E2D7AC6" w:rsidR="009D592C" w:rsidRPr="00B2256A" w:rsidRDefault="009D592C"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Q9.1.4</w:t>
            </w:r>
            <w:r w:rsidRPr="00B2256A">
              <w:rPr>
                <w:rFonts w:ascii="Century Gothic" w:hAnsi="Century Gothic" w:cs="Arial"/>
                <w:sz w:val="20"/>
                <w:szCs w:val="20"/>
                <w:lang w:eastAsia="en-US"/>
              </w:rPr>
              <w:t xml:space="preserve"> was poorly answered. Learners were unable to link their answers directly to the accommodation sector. This is high</w:t>
            </w:r>
            <w:r w:rsidR="008F5EAF" w:rsidRPr="00B2256A">
              <w:rPr>
                <w:rFonts w:ascii="Century Gothic" w:hAnsi="Century Gothic" w:cs="Arial"/>
                <w:sz w:val="20"/>
                <w:szCs w:val="20"/>
                <w:lang w:eastAsia="en-US"/>
              </w:rPr>
              <w:t>er</w:t>
            </w:r>
            <w:r w:rsidRPr="00B2256A">
              <w:rPr>
                <w:rFonts w:ascii="Century Gothic" w:hAnsi="Century Gothic" w:cs="Arial"/>
                <w:sz w:val="20"/>
                <w:szCs w:val="20"/>
                <w:lang w:eastAsia="en-US"/>
              </w:rPr>
              <w:t xml:space="preserve"> order question and as I mentioned before, learners find it challenging to answer the discuss-type questions.</w:t>
            </w:r>
          </w:p>
          <w:p w14:paraId="61DB9A27" w14:textId="77777777" w:rsidR="00165410" w:rsidRPr="00B2256A" w:rsidRDefault="00165410"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Q9.2</w:t>
            </w:r>
            <w:r w:rsidRPr="00B2256A">
              <w:rPr>
                <w:rFonts w:ascii="Century Gothic" w:hAnsi="Century Gothic" w:cs="Arial"/>
                <w:sz w:val="20"/>
                <w:szCs w:val="20"/>
                <w:lang w:eastAsia="en-US"/>
              </w:rPr>
              <w:t xml:space="preserve"> was poorly answered. Learners could only think of ONE reason why countries require proof of a negative COVID test from tourists. The question requires TWO reasons. </w:t>
            </w:r>
          </w:p>
          <w:p w14:paraId="1C213A36" w14:textId="77777777" w:rsidR="009C5C38" w:rsidRPr="00B2256A" w:rsidRDefault="009C5C38"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b/>
                <w:bCs/>
                <w:sz w:val="20"/>
                <w:szCs w:val="20"/>
                <w:lang w:eastAsia="en-US"/>
              </w:rPr>
              <w:t>Q9.3.1</w:t>
            </w:r>
            <w:r w:rsidRPr="00B2256A">
              <w:rPr>
                <w:rFonts w:ascii="Century Gothic" w:hAnsi="Century Gothic" w:cs="Arial"/>
                <w:sz w:val="20"/>
                <w:szCs w:val="20"/>
                <w:lang w:eastAsia="en-US"/>
              </w:rPr>
              <w:t xml:space="preserve"> was poorly answered. Learners were unable to interpret the concept “trend” and therefor did not understand the question. In the question “South Africa” is mentioned and therefor many </w:t>
            </w:r>
            <w:r w:rsidR="00FA5290" w:rsidRPr="00B2256A">
              <w:rPr>
                <w:rFonts w:ascii="Century Gothic" w:hAnsi="Century Gothic" w:cs="Arial"/>
                <w:sz w:val="20"/>
                <w:szCs w:val="20"/>
                <w:lang w:eastAsia="en-US"/>
              </w:rPr>
              <w:t>learners responded</w:t>
            </w:r>
            <w:r w:rsidRPr="00B2256A">
              <w:rPr>
                <w:rFonts w:ascii="Century Gothic" w:hAnsi="Century Gothic" w:cs="Arial"/>
                <w:sz w:val="20"/>
                <w:szCs w:val="20"/>
                <w:lang w:eastAsia="en-US"/>
              </w:rPr>
              <w:t xml:space="preserve"> with “Africa Land -73%”.  </w:t>
            </w:r>
          </w:p>
          <w:p w14:paraId="34365A5F" w14:textId="0099125C" w:rsidR="00FA5290" w:rsidRPr="00B2256A" w:rsidRDefault="00FA5290" w:rsidP="00FA5290">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Q9.3.2 was extremely poorly answered. This 8-mark paragraph-type question was very challenging for the learners. Many learners find it difficult to construct meaningful sentences. In the </w:t>
            </w:r>
            <w:r w:rsidR="00855DAE" w:rsidRPr="00B2256A">
              <w:rPr>
                <w:rFonts w:ascii="Century Gothic" w:hAnsi="Century Gothic" w:cs="Arial"/>
                <w:sz w:val="20"/>
                <w:szCs w:val="20"/>
                <w:lang w:eastAsia="en-US"/>
              </w:rPr>
              <w:t>m</w:t>
            </w:r>
            <w:r w:rsidRPr="00B2256A">
              <w:rPr>
                <w:rFonts w:ascii="Century Gothic" w:hAnsi="Century Gothic" w:cs="Arial"/>
                <w:sz w:val="20"/>
                <w:szCs w:val="20"/>
                <w:lang w:eastAsia="en-US"/>
              </w:rPr>
              <w:t xml:space="preserve">emo there is an answer referring to “safety protocols”. Many learners were able to give four answers such as “where a mask, provide sanitizer, adhere to safety measures, keep distance, encourage to get vaccinated </w:t>
            </w:r>
            <w:r w:rsidR="00600B9F" w:rsidRPr="00B2256A">
              <w:rPr>
                <w:rFonts w:ascii="Century Gothic" w:hAnsi="Century Gothic" w:cs="Arial"/>
                <w:sz w:val="20"/>
                <w:szCs w:val="20"/>
                <w:lang w:eastAsia="en-US"/>
              </w:rPr>
              <w:t>etc.</w:t>
            </w:r>
            <w:r w:rsidRPr="00B2256A">
              <w:rPr>
                <w:rFonts w:ascii="Century Gothic" w:hAnsi="Century Gothic" w:cs="Arial"/>
                <w:sz w:val="20"/>
                <w:szCs w:val="20"/>
                <w:lang w:eastAsia="en-US"/>
              </w:rPr>
              <w:t>”, but all these examples fall under “safety protocols</w:t>
            </w:r>
            <w:r w:rsidR="00855DAE" w:rsidRPr="00B2256A">
              <w:rPr>
                <w:rFonts w:ascii="Century Gothic" w:hAnsi="Century Gothic" w:cs="Arial"/>
                <w:sz w:val="20"/>
                <w:szCs w:val="20"/>
                <w:lang w:eastAsia="en-US"/>
              </w:rPr>
              <w:t>”</w:t>
            </w:r>
            <w:r w:rsidR="004E02A9" w:rsidRPr="00B2256A">
              <w:rPr>
                <w:rFonts w:ascii="Century Gothic" w:hAnsi="Century Gothic" w:cs="Arial"/>
                <w:sz w:val="20"/>
                <w:szCs w:val="20"/>
                <w:lang w:eastAsia="en-US"/>
              </w:rPr>
              <w:t xml:space="preserve"> and therefor get </w:t>
            </w:r>
            <w:r w:rsidR="00D21AC7" w:rsidRPr="00B2256A">
              <w:rPr>
                <w:rFonts w:ascii="Century Gothic" w:hAnsi="Century Gothic" w:cs="Arial"/>
                <w:sz w:val="20"/>
                <w:szCs w:val="20"/>
                <w:lang w:eastAsia="en-US"/>
              </w:rPr>
              <w:t>a</w:t>
            </w:r>
            <w:r w:rsidR="004E02A9" w:rsidRPr="00B2256A">
              <w:rPr>
                <w:rFonts w:ascii="Century Gothic" w:hAnsi="Century Gothic" w:cs="Arial"/>
                <w:sz w:val="20"/>
                <w:szCs w:val="20"/>
                <w:lang w:eastAsia="en-US"/>
              </w:rPr>
              <w:t>warded only two marks</w:t>
            </w:r>
            <w:r w:rsidRPr="00B2256A">
              <w:rPr>
                <w:rFonts w:ascii="Century Gothic" w:hAnsi="Century Gothic" w:cs="Arial"/>
                <w:sz w:val="20"/>
                <w:szCs w:val="20"/>
                <w:lang w:eastAsia="en-US"/>
              </w:rPr>
              <w:t>.</w:t>
            </w:r>
          </w:p>
        </w:tc>
      </w:tr>
    </w:tbl>
    <w:p w14:paraId="756A471B" w14:textId="77777777" w:rsidR="00F05F2C" w:rsidRPr="00B2256A" w:rsidRDefault="00F05F2C" w:rsidP="00817EFD">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16D52BFF"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936CFF9" w14:textId="77777777" w:rsidR="00F05F2C" w:rsidRPr="00B2256A" w:rsidRDefault="00F05F2C" w:rsidP="00170045">
            <w:pPr>
              <w:pStyle w:val="Default"/>
              <w:numPr>
                <w:ilvl w:val="0"/>
                <w:numId w:val="27"/>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15E0CB95" w14:textId="77777777" w:rsidTr="00A66323">
        <w:trPr>
          <w:trHeight w:val="306"/>
        </w:trPr>
        <w:tc>
          <w:tcPr>
            <w:tcW w:w="9367" w:type="dxa"/>
            <w:tcBorders>
              <w:top w:val="single" w:sz="8" w:space="0" w:color="000000"/>
              <w:left w:val="single" w:sz="8" w:space="0" w:color="000000"/>
              <w:bottom w:val="single" w:sz="8" w:space="0" w:color="000000"/>
              <w:right w:val="single" w:sz="8" w:space="0" w:color="000000"/>
            </w:tcBorders>
          </w:tcPr>
          <w:p w14:paraId="6998617C" w14:textId="7BE3F465" w:rsidR="00F05F2C" w:rsidRPr="00B2256A" w:rsidRDefault="00F3630B" w:rsidP="00A50B8F">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Teachers should assist learners in ways to master questions based on source-based texts through homework exercises, informal tests and examples from old question papers. This will assist learners in giving better responses.</w:t>
            </w:r>
          </w:p>
        </w:tc>
      </w:tr>
    </w:tbl>
    <w:p w14:paraId="446BEB8B" w14:textId="6807F8BE" w:rsidR="003E6601" w:rsidRDefault="003E6601" w:rsidP="006A1E7F">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0D0B74CF"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5D810DB"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A66323" w:rsidRPr="00B2256A" w14:paraId="612BF268"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2E507F2F" w14:textId="0300AFC9" w:rsidR="00A66323" w:rsidRPr="00B2256A" w:rsidRDefault="00F46C2D" w:rsidP="00BD44C1">
            <w:pPr>
              <w:pStyle w:val="Default"/>
              <w:spacing w:line="360" w:lineRule="auto"/>
              <w:ind w:left="522" w:hanging="540"/>
              <w:rPr>
                <w:rFonts w:ascii="Century Gothic" w:hAnsi="Century Gothic" w:cs="Arial"/>
                <w:bCs/>
                <w:sz w:val="20"/>
                <w:szCs w:val="20"/>
                <w:lang w:eastAsia="en-US"/>
              </w:rPr>
            </w:pPr>
            <w:r w:rsidRPr="00B2256A">
              <w:rPr>
                <w:rFonts w:ascii="Century Gothic" w:hAnsi="Century Gothic" w:cs="Arial"/>
                <w:bCs/>
                <w:sz w:val="20"/>
                <w:szCs w:val="20"/>
                <w:lang w:eastAsia="en-US"/>
              </w:rPr>
              <w:t>None other than those mentioned.</w:t>
            </w:r>
          </w:p>
        </w:tc>
      </w:tr>
      <w:tr w:rsidR="00F05F2C" w:rsidRPr="00B2256A" w14:paraId="51642122" w14:textId="77777777" w:rsidTr="00BD44C1">
        <w:trPr>
          <w:trHeight w:val="409"/>
        </w:trPr>
        <w:tc>
          <w:tcPr>
            <w:tcW w:w="9367" w:type="dxa"/>
            <w:tcBorders>
              <w:top w:val="single" w:sz="8" w:space="0" w:color="000000"/>
              <w:left w:val="single" w:sz="8" w:space="0" w:color="000000"/>
              <w:bottom w:val="single" w:sz="8" w:space="0" w:color="000000"/>
              <w:right w:val="single" w:sz="8" w:space="0" w:color="000000"/>
            </w:tcBorders>
            <w:hideMark/>
          </w:tcPr>
          <w:p w14:paraId="1A51DBA6" w14:textId="33E8ED3A" w:rsidR="00F05F2C" w:rsidRPr="00B2256A" w:rsidRDefault="00F05F2C" w:rsidP="00BD44C1">
            <w:pPr>
              <w:pStyle w:val="Default"/>
              <w:spacing w:line="360" w:lineRule="auto"/>
              <w:ind w:right="320"/>
              <w:rPr>
                <w:rFonts w:ascii="Century Gothic" w:hAnsi="Century Gothic" w:cs="Arial"/>
                <w:b/>
                <w:sz w:val="20"/>
                <w:szCs w:val="20"/>
                <w:lang w:eastAsia="en-US"/>
              </w:rPr>
            </w:pPr>
            <w:r w:rsidRPr="00B2256A">
              <w:rPr>
                <w:rFonts w:ascii="Century Gothic" w:hAnsi="Century Gothic" w:cs="Arial"/>
                <w:b/>
                <w:bCs/>
                <w:sz w:val="20"/>
                <w:szCs w:val="20"/>
                <w:lang w:eastAsia="en-US"/>
              </w:rPr>
              <w:lastRenderedPageBreak/>
              <w:t>QUESTION 1</w:t>
            </w:r>
            <w:r w:rsidR="00170045" w:rsidRPr="00B2256A">
              <w:rPr>
                <w:rFonts w:ascii="Century Gothic" w:hAnsi="Century Gothic" w:cs="Arial"/>
                <w:b/>
                <w:bCs/>
                <w:sz w:val="20"/>
                <w:szCs w:val="20"/>
                <w:lang w:eastAsia="en-US"/>
              </w:rPr>
              <w:t>0</w:t>
            </w:r>
          </w:p>
        </w:tc>
      </w:tr>
      <w:tr w:rsidR="00F05F2C" w:rsidRPr="00B2256A" w14:paraId="0C4C6A50"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957E72D" w14:textId="5EC1916B" w:rsidR="00F05F2C" w:rsidRPr="00B2256A" w:rsidRDefault="00F05F2C" w:rsidP="00170045">
            <w:pPr>
              <w:pStyle w:val="Default"/>
              <w:numPr>
                <w:ilvl w:val="0"/>
                <w:numId w:val="28"/>
              </w:numPr>
              <w:spacing w:line="360" w:lineRule="auto"/>
              <w:jc w:val="both"/>
              <w:rPr>
                <w:rFonts w:ascii="Century Gothic" w:hAnsi="Century Gothic" w:cs="Arial"/>
                <w:b/>
                <w:bCs/>
                <w:sz w:val="20"/>
                <w:szCs w:val="20"/>
                <w:lang w:eastAsia="en-US"/>
              </w:rPr>
            </w:pPr>
            <w:r w:rsidRPr="00B2256A">
              <w:rPr>
                <w:rFonts w:ascii="Century Gothic" w:hAnsi="Century Gothic" w:cs="Arial"/>
                <w:b/>
                <w:bCs/>
                <w:sz w:val="20"/>
                <w:szCs w:val="20"/>
                <w:lang w:eastAsia="en-US"/>
              </w:rPr>
              <w:t xml:space="preserve">General comment on the performance of learners in the specific questions. </w:t>
            </w:r>
            <w:r w:rsidR="001F11D4" w:rsidRPr="00B2256A">
              <w:rPr>
                <w:rFonts w:ascii="Century Gothic" w:hAnsi="Century Gothic" w:cs="Arial"/>
                <w:b/>
                <w:bCs/>
                <w:sz w:val="20"/>
                <w:szCs w:val="20"/>
                <w:lang w:eastAsia="en-US"/>
              </w:rPr>
              <w:t>Were</w:t>
            </w:r>
            <w:r w:rsidRPr="00B2256A">
              <w:rPr>
                <w:rFonts w:ascii="Century Gothic" w:hAnsi="Century Gothic" w:cs="Arial"/>
                <w:b/>
                <w:bCs/>
                <w:sz w:val="20"/>
                <w:szCs w:val="20"/>
                <w:lang w:eastAsia="en-US"/>
              </w:rPr>
              <w:t xml:space="preserve"> the questions well answered or poorly answered?  </w:t>
            </w:r>
          </w:p>
        </w:tc>
      </w:tr>
      <w:tr w:rsidR="00B035A9" w:rsidRPr="00B2256A" w14:paraId="3CFE946F"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3B3D62A8" w14:textId="513582F8" w:rsidR="00B035A9" w:rsidRPr="00B2256A" w:rsidRDefault="004D362C" w:rsidP="00B035A9">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This is always the shortest question</w:t>
            </w:r>
            <w:r w:rsidR="00E44F34" w:rsidRPr="00B2256A">
              <w:rPr>
                <w:rFonts w:ascii="Century Gothic" w:hAnsi="Century Gothic" w:cs="Arial"/>
                <w:sz w:val="20"/>
                <w:szCs w:val="20"/>
                <w:lang w:eastAsia="en-US"/>
              </w:rPr>
              <w:t xml:space="preserve"> in</w:t>
            </w:r>
            <w:r w:rsidRPr="00B2256A">
              <w:rPr>
                <w:rFonts w:ascii="Century Gothic" w:hAnsi="Century Gothic" w:cs="Arial"/>
                <w:sz w:val="20"/>
                <w:szCs w:val="20"/>
                <w:lang w:eastAsia="en-US"/>
              </w:rPr>
              <w:t xml:space="preserve"> the paper. It </w:t>
            </w:r>
            <w:r w:rsidR="00E44F34" w:rsidRPr="00B2256A">
              <w:rPr>
                <w:rFonts w:ascii="Century Gothic" w:hAnsi="Century Gothic" w:cs="Arial"/>
                <w:sz w:val="20"/>
                <w:szCs w:val="20"/>
                <w:lang w:eastAsia="en-US"/>
              </w:rPr>
              <w:t>is usually</w:t>
            </w:r>
            <w:r w:rsidRPr="00B2256A">
              <w:rPr>
                <w:rFonts w:ascii="Century Gothic" w:hAnsi="Century Gothic" w:cs="Arial"/>
                <w:sz w:val="20"/>
                <w:szCs w:val="20"/>
                <w:lang w:eastAsia="en-US"/>
              </w:rPr>
              <w:t xml:space="preserve"> a low to middle cognitive order question. Despite this, learners almost always </w:t>
            </w:r>
            <w:r w:rsidR="00E44F34" w:rsidRPr="00B2256A">
              <w:rPr>
                <w:rFonts w:ascii="Century Gothic" w:hAnsi="Century Gothic" w:cs="Arial"/>
                <w:sz w:val="20"/>
                <w:szCs w:val="20"/>
                <w:lang w:eastAsia="en-US"/>
              </w:rPr>
              <w:t>d</w:t>
            </w:r>
            <w:r w:rsidRPr="00B2256A">
              <w:rPr>
                <w:rFonts w:ascii="Century Gothic" w:hAnsi="Century Gothic" w:cs="Arial"/>
                <w:sz w:val="20"/>
                <w:szCs w:val="20"/>
                <w:lang w:eastAsia="en-US"/>
              </w:rPr>
              <w:t xml:space="preserve">o bad in this question. It was the case again and the question was poorly answered. From a random sample of 100 scripts the average mark for this question is </w:t>
            </w:r>
            <w:r w:rsidR="00D24311" w:rsidRPr="00B2256A">
              <w:rPr>
                <w:rFonts w:ascii="Century Gothic" w:hAnsi="Century Gothic" w:cs="Arial"/>
                <w:sz w:val="20"/>
                <w:szCs w:val="20"/>
                <w:lang w:eastAsia="en-US"/>
              </w:rPr>
              <w:t>2</w:t>
            </w:r>
            <w:r w:rsidRPr="00B2256A">
              <w:rPr>
                <w:rFonts w:ascii="Century Gothic" w:hAnsi="Century Gothic" w:cs="Arial"/>
                <w:sz w:val="20"/>
                <w:szCs w:val="20"/>
                <w:lang w:eastAsia="en-US"/>
              </w:rPr>
              <w:t xml:space="preserve">/4. </w:t>
            </w:r>
          </w:p>
        </w:tc>
      </w:tr>
    </w:tbl>
    <w:p w14:paraId="6D2715EE" w14:textId="77777777" w:rsidR="00F05F2C" w:rsidRPr="00B2256A" w:rsidRDefault="00F05F2C" w:rsidP="00F05F2C">
      <w:pPr>
        <w:spacing w:after="0" w:line="360" w:lineRule="auto"/>
        <w:rPr>
          <w:rFonts w:ascii="Century Gothic" w:hAnsi="Century Gothic"/>
          <w:b/>
          <w:sz w:val="20"/>
          <w:szCs w:val="20"/>
        </w:rPr>
      </w:pPr>
    </w:p>
    <w:tbl>
      <w:tblPr>
        <w:tblW w:w="0" w:type="auto"/>
        <w:tblInd w:w="108" w:type="dxa"/>
        <w:tblLook w:val="04A0" w:firstRow="1" w:lastRow="0" w:firstColumn="1" w:lastColumn="0" w:noHBand="0" w:noVBand="1"/>
      </w:tblPr>
      <w:tblGrid>
        <w:gridCol w:w="9367"/>
      </w:tblGrid>
      <w:tr w:rsidR="00F05F2C" w:rsidRPr="00B2256A" w14:paraId="6DB690B6"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F814812" w14:textId="77777777" w:rsidR="00F05F2C" w:rsidRPr="00B2256A" w:rsidRDefault="00F05F2C" w:rsidP="00170045">
            <w:pPr>
              <w:pStyle w:val="Default"/>
              <w:numPr>
                <w:ilvl w:val="0"/>
                <w:numId w:val="28"/>
              </w:numPr>
              <w:tabs>
                <w:tab w:val="left" w:pos="522"/>
              </w:tabs>
              <w:spacing w:line="360" w:lineRule="auto"/>
              <w:ind w:left="483" w:hanging="483"/>
              <w:jc w:val="both"/>
              <w:rPr>
                <w:rFonts w:ascii="Century Gothic" w:hAnsi="Century Gothic" w:cs="Arial"/>
                <w:b/>
                <w:sz w:val="20"/>
                <w:szCs w:val="20"/>
                <w:lang w:eastAsia="en-US"/>
              </w:rPr>
            </w:pPr>
            <w:r w:rsidRPr="00B2256A">
              <w:rPr>
                <w:rFonts w:ascii="Century Gothic" w:hAnsi="Century Gothic" w:cs="Arial"/>
                <w:b/>
                <w:sz w:val="20"/>
                <w:szCs w:val="20"/>
                <w:lang w:eastAsia="en-US"/>
              </w:rPr>
              <w:t>Why were some questions poorly answered? Also provide specific examples, indicate common errors committed by learners in this question, and any misconceptions.</w:t>
            </w:r>
          </w:p>
        </w:tc>
      </w:tr>
      <w:tr w:rsidR="00F05F2C" w:rsidRPr="00B2256A" w14:paraId="4BE5E63A" w14:textId="77777777" w:rsidTr="006228A6">
        <w:trPr>
          <w:trHeight w:val="306"/>
        </w:trPr>
        <w:tc>
          <w:tcPr>
            <w:tcW w:w="9367" w:type="dxa"/>
            <w:tcBorders>
              <w:top w:val="single" w:sz="8" w:space="0" w:color="000000"/>
              <w:left w:val="single" w:sz="8" w:space="0" w:color="000000"/>
              <w:bottom w:val="single" w:sz="8" w:space="0" w:color="000000"/>
              <w:right w:val="single" w:sz="8" w:space="0" w:color="000000"/>
            </w:tcBorders>
            <w:hideMark/>
          </w:tcPr>
          <w:p w14:paraId="62AA3FDA" w14:textId="758D9978" w:rsidR="00540C6F" w:rsidRPr="00B2256A" w:rsidRDefault="00C23D66"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Q10.1 was poorly answered. </w:t>
            </w:r>
            <w:r w:rsidR="00801E83" w:rsidRPr="00B2256A">
              <w:rPr>
                <w:rFonts w:ascii="Century Gothic" w:hAnsi="Century Gothic" w:cs="Arial"/>
                <w:sz w:val="20"/>
                <w:szCs w:val="20"/>
                <w:lang w:eastAsia="en-US"/>
              </w:rPr>
              <w:t xml:space="preserve">As the answer to this question is in the visual texts, one would think that leaners will have no problem answering the question. </w:t>
            </w:r>
            <w:r w:rsidR="00A0550E" w:rsidRPr="00B2256A">
              <w:rPr>
                <w:rFonts w:ascii="Century Gothic" w:hAnsi="Century Gothic" w:cs="Arial"/>
                <w:sz w:val="20"/>
                <w:szCs w:val="20"/>
                <w:lang w:eastAsia="en-US"/>
              </w:rPr>
              <w:t>In my opinion, I think learners thought that this was a trick question. Learners were required to give the name of the “app” used. We all know apps’ name</w:t>
            </w:r>
            <w:r w:rsidR="00E44F34" w:rsidRPr="00B2256A">
              <w:rPr>
                <w:rFonts w:ascii="Century Gothic" w:hAnsi="Century Gothic" w:cs="Arial"/>
                <w:sz w:val="20"/>
                <w:szCs w:val="20"/>
                <w:lang w:eastAsia="en-US"/>
              </w:rPr>
              <w:t>s</w:t>
            </w:r>
            <w:r w:rsidR="00A0550E" w:rsidRPr="00B2256A">
              <w:rPr>
                <w:rFonts w:ascii="Century Gothic" w:hAnsi="Century Gothic" w:cs="Arial"/>
                <w:sz w:val="20"/>
                <w:szCs w:val="20"/>
                <w:lang w:eastAsia="en-US"/>
              </w:rPr>
              <w:t xml:space="preserve"> are short and sometimes</w:t>
            </w:r>
            <w:r w:rsidR="00E44F34" w:rsidRPr="00B2256A">
              <w:rPr>
                <w:rFonts w:ascii="Century Gothic" w:hAnsi="Century Gothic" w:cs="Arial"/>
                <w:sz w:val="20"/>
                <w:szCs w:val="20"/>
                <w:lang w:eastAsia="en-US"/>
              </w:rPr>
              <w:t xml:space="preserve"> using</w:t>
            </w:r>
            <w:r w:rsidR="00A0550E" w:rsidRPr="00B2256A">
              <w:rPr>
                <w:rFonts w:ascii="Century Gothic" w:hAnsi="Century Gothic" w:cs="Arial"/>
                <w:sz w:val="20"/>
                <w:szCs w:val="20"/>
                <w:lang w:eastAsia="en-US"/>
              </w:rPr>
              <w:t xml:space="preserve"> catchy</w:t>
            </w:r>
            <w:r w:rsidR="00E44F34" w:rsidRPr="00B2256A">
              <w:rPr>
                <w:rFonts w:ascii="Century Gothic" w:hAnsi="Century Gothic" w:cs="Arial"/>
                <w:sz w:val="20"/>
                <w:szCs w:val="20"/>
                <w:lang w:eastAsia="en-US"/>
              </w:rPr>
              <w:t xml:space="preserve"> words or phrases</w:t>
            </w:r>
            <w:r w:rsidR="00A0550E" w:rsidRPr="00B2256A">
              <w:rPr>
                <w:rFonts w:ascii="Century Gothic" w:hAnsi="Century Gothic" w:cs="Arial"/>
                <w:sz w:val="20"/>
                <w:szCs w:val="20"/>
                <w:lang w:eastAsia="en-US"/>
              </w:rPr>
              <w:t>. In this case the name of this specific app</w:t>
            </w:r>
            <w:r w:rsidR="00E44F34" w:rsidRPr="00B2256A">
              <w:rPr>
                <w:rFonts w:ascii="Century Gothic" w:hAnsi="Century Gothic" w:cs="Arial"/>
                <w:sz w:val="20"/>
                <w:szCs w:val="20"/>
                <w:lang w:eastAsia="en-US"/>
              </w:rPr>
              <w:t xml:space="preserve"> mentioned in the text</w:t>
            </w:r>
            <w:r w:rsidR="00A0550E" w:rsidRPr="00B2256A">
              <w:rPr>
                <w:rFonts w:ascii="Century Gothic" w:hAnsi="Century Gothic" w:cs="Arial"/>
                <w:sz w:val="20"/>
                <w:szCs w:val="20"/>
                <w:lang w:eastAsia="en-US"/>
              </w:rPr>
              <w:t xml:space="preserve"> was printed in very small letters using quite a </w:t>
            </w:r>
            <w:r w:rsidR="00E44F34" w:rsidRPr="00B2256A">
              <w:rPr>
                <w:rFonts w:ascii="Century Gothic" w:hAnsi="Century Gothic" w:cs="Arial"/>
                <w:sz w:val="20"/>
                <w:szCs w:val="20"/>
                <w:lang w:eastAsia="en-US"/>
              </w:rPr>
              <w:t>lot of words to construct the name of this app</w:t>
            </w:r>
            <w:r w:rsidR="00A0550E" w:rsidRPr="00B2256A">
              <w:rPr>
                <w:rFonts w:ascii="Century Gothic" w:hAnsi="Century Gothic" w:cs="Arial"/>
                <w:sz w:val="20"/>
                <w:szCs w:val="20"/>
                <w:lang w:eastAsia="en-US"/>
              </w:rPr>
              <w:t xml:space="preserve">. Some learners only wrote part of the name as their answer </w:t>
            </w:r>
            <w:r w:rsidR="00600B9F" w:rsidRPr="00B2256A">
              <w:rPr>
                <w:rFonts w:ascii="Century Gothic" w:hAnsi="Century Gothic" w:cs="Arial"/>
                <w:sz w:val="20"/>
                <w:szCs w:val="20"/>
                <w:lang w:eastAsia="en-US"/>
              </w:rPr>
              <w:t>e.g.,</w:t>
            </w:r>
            <w:r w:rsidR="00A0550E" w:rsidRPr="00B2256A">
              <w:rPr>
                <w:rFonts w:ascii="Century Gothic" w:hAnsi="Century Gothic" w:cs="Arial"/>
                <w:sz w:val="20"/>
                <w:szCs w:val="20"/>
                <w:lang w:eastAsia="en-US"/>
              </w:rPr>
              <w:t xml:space="preserve"> “eat safe app” and “screening app”.</w:t>
            </w:r>
          </w:p>
          <w:p w14:paraId="0FDA7C79" w14:textId="797DA63E" w:rsidR="00F05F2C" w:rsidRPr="00B2256A" w:rsidRDefault="00540C6F" w:rsidP="0039113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 xml:space="preserve">Q10.2 was poorly answered. </w:t>
            </w:r>
            <w:r w:rsidR="00BA7E06" w:rsidRPr="00B2256A">
              <w:rPr>
                <w:rFonts w:ascii="Century Gothic" w:hAnsi="Century Gothic" w:cs="Arial"/>
                <w:sz w:val="20"/>
                <w:szCs w:val="20"/>
                <w:lang w:eastAsia="en-US"/>
              </w:rPr>
              <w:t xml:space="preserve">Many learners linked the app to do “bookings for accommodation or flights” or to use it from the comfort of </w:t>
            </w:r>
            <w:r w:rsidR="003F39AA" w:rsidRPr="00B2256A">
              <w:rPr>
                <w:rFonts w:ascii="Century Gothic" w:hAnsi="Century Gothic" w:cs="Arial"/>
                <w:sz w:val="20"/>
                <w:szCs w:val="20"/>
                <w:lang w:eastAsia="en-US"/>
              </w:rPr>
              <w:t>one’s</w:t>
            </w:r>
            <w:r w:rsidR="00BA7E06" w:rsidRPr="00B2256A">
              <w:rPr>
                <w:rFonts w:ascii="Century Gothic" w:hAnsi="Century Gothic" w:cs="Arial"/>
                <w:sz w:val="20"/>
                <w:szCs w:val="20"/>
                <w:lang w:eastAsia="en-US"/>
              </w:rPr>
              <w:t xml:space="preserve"> home, or to order things to be delivered at </w:t>
            </w:r>
            <w:r w:rsidR="003F39AA" w:rsidRPr="00B2256A">
              <w:rPr>
                <w:rFonts w:ascii="Century Gothic" w:hAnsi="Century Gothic" w:cs="Arial"/>
                <w:sz w:val="20"/>
                <w:szCs w:val="20"/>
                <w:lang w:eastAsia="en-US"/>
              </w:rPr>
              <w:t>one’s</w:t>
            </w:r>
            <w:r w:rsidR="00BA7E06" w:rsidRPr="00B2256A">
              <w:rPr>
                <w:rFonts w:ascii="Century Gothic" w:hAnsi="Century Gothic" w:cs="Arial"/>
                <w:sz w:val="20"/>
                <w:szCs w:val="20"/>
                <w:lang w:eastAsia="en-US"/>
              </w:rPr>
              <w:t xml:space="preserve"> home. The different images displayed in the visual text totally confused learners</w:t>
            </w:r>
            <w:r w:rsidR="00A0550E" w:rsidRPr="00B2256A">
              <w:rPr>
                <w:rFonts w:ascii="Century Gothic" w:hAnsi="Century Gothic" w:cs="Arial"/>
                <w:sz w:val="20"/>
                <w:szCs w:val="20"/>
                <w:lang w:eastAsia="en-US"/>
              </w:rPr>
              <w:t xml:space="preserve"> </w:t>
            </w:r>
            <w:r w:rsidR="00BA7E06" w:rsidRPr="00B2256A">
              <w:rPr>
                <w:rFonts w:ascii="Century Gothic" w:hAnsi="Century Gothic" w:cs="Arial"/>
                <w:sz w:val="20"/>
                <w:szCs w:val="20"/>
                <w:lang w:eastAsia="en-US"/>
              </w:rPr>
              <w:t>and they</w:t>
            </w:r>
            <w:r w:rsidR="00DD3F39" w:rsidRPr="00B2256A">
              <w:rPr>
                <w:rFonts w:ascii="Century Gothic" w:hAnsi="Century Gothic" w:cs="Arial"/>
                <w:sz w:val="20"/>
                <w:szCs w:val="20"/>
                <w:lang w:eastAsia="en-US"/>
              </w:rPr>
              <w:t xml:space="preserve"> totally</w:t>
            </w:r>
            <w:r w:rsidR="00BA7E06" w:rsidRPr="00B2256A">
              <w:rPr>
                <w:rFonts w:ascii="Century Gothic" w:hAnsi="Century Gothic" w:cs="Arial"/>
                <w:sz w:val="20"/>
                <w:szCs w:val="20"/>
                <w:lang w:eastAsia="en-US"/>
              </w:rPr>
              <w:t xml:space="preserve"> missed the focus</w:t>
            </w:r>
            <w:r w:rsidR="00DD3F39" w:rsidRPr="00B2256A">
              <w:rPr>
                <w:rFonts w:ascii="Century Gothic" w:hAnsi="Century Gothic" w:cs="Arial"/>
                <w:sz w:val="20"/>
                <w:szCs w:val="20"/>
                <w:lang w:eastAsia="en-US"/>
              </w:rPr>
              <w:t>-point</w:t>
            </w:r>
            <w:r w:rsidR="00BA7E06" w:rsidRPr="00B2256A">
              <w:rPr>
                <w:rFonts w:ascii="Century Gothic" w:hAnsi="Century Gothic" w:cs="Arial"/>
                <w:sz w:val="20"/>
                <w:szCs w:val="20"/>
                <w:lang w:eastAsia="en-US"/>
              </w:rPr>
              <w:t xml:space="preserve"> of th</w:t>
            </w:r>
            <w:r w:rsidR="00E44F34" w:rsidRPr="00B2256A">
              <w:rPr>
                <w:rFonts w:ascii="Century Gothic" w:hAnsi="Century Gothic" w:cs="Arial"/>
                <w:sz w:val="20"/>
                <w:szCs w:val="20"/>
                <w:lang w:eastAsia="en-US"/>
              </w:rPr>
              <w:t>is</w:t>
            </w:r>
            <w:r w:rsidR="00BA7E06" w:rsidRPr="00B2256A">
              <w:rPr>
                <w:rFonts w:ascii="Century Gothic" w:hAnsi="Century Gothic" w:cs="Arial"/>
                <w:sz w:val="20"/>
                <w:szCs w:val="20"/>
                <w:lang w:eastAsia="en-US"/>
              </w:rPr>
              <w:t xml:space="preserve"> visual text.</w:t>
            </w:r>
            <w:r w:rsidR="00CA2562" w:rsidRPr="00B2256A">
              <w:rPr>
                <w:rFonts w:ascii="Century Gothic" w:hAnsi="Century Gothic" w:cs="Arial"/>
                <w:sz w:val="20"/>
                <w:szCs w:val="20"/>
                <w:lang w:eastAsia="en-US"/>
              </w:rPr>
              <w:t xml:space="preserve">  </w:t>
            </w:r>
          </w:p>
        </w:tc>
      </w:tr>
    </w:tbl>
    <w:p w14:paraId="3F5A67BF" w14:textId="77777777" w:rsidR="00F05F2C" w:rsidRPr="00B2256A" w:rsidRDefault="00F05F2C" w:rsidP="003E6601">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74BDE6C7"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A4ADAF0" w14:textId="77777777" w:rsidR="00F05F2C" w:rsidRPr="00B2256A" w:rsidRDefault="00F05F2C" w:rsidP="00170045">
            <w:pPr>
              <w:pStyle w:val="Default"/>
              <w:numPr>
                <w:ilvl w:val="0"/>
                <w:numId w:val="28"/>
              </w:numPr>
              <w:spacing w:line="360" w:lineRule="auto"/>
              <w:ind w:left="522" w:hanging="522"/>
              <w:rPr>
                <w:rFonts w:ascii="Century Gothic" w:hAnsi="Century Gothic" w:cs="Arial"/>
                <w:b/>
                <w:sz w:val="20"/>
                <w:szCs w:val="20"/>
                <w:lang w:eastAsia="en-US"/>
              </w:rPr>
            </w:pPr>
            <w:r w:rsidRPr="00B2256A">
              <w:rPr>
                <w:rFonts w:ascii="Century Gothic" w:hAnsi="Century Gothic" w:cs="Arial"/>
                <w:b/>
                <w:sz w:val="20"/>
                <w:szCs w:val="20"/>
                <w:lang w:eastAsia="en-US"/>
              </w:rPr>
              <w:t xml:space="preserve"> Provide suggestions for improvement in relation to Teaching and Learning</w:t>
            </w:r>
          </w:p>
        </w:tc>
      </w:tr>
      <w:tr w:rsidR="00F05F2C" w:rsidRPr="00B2256A" w14:paraId="729E84DC" w14:textId="77777777" w:rsidTr="006228A6">
        <w:trPr>
          <w:trHeight w:val="306"/>
        </w:trPr>
        <w:tc>
          <w:tcPr>
            <w:tcW w:w="9367" w:type="dxa"/>
            <w:tcBorders>
              <w:top w:val="single" w:sz="8" w:space="0" w:color="000000"/>
              <w:left w:val="single" w:sz="8" w:space="0" w:color="000000"/>
              <w:bottom w:val="single" w:sz="8" w:space="0" w:color="000000"/>
              <w:right w:val="single" w:sz="8" w:space="0" w:color="000000"/>
            </w:tcBorders>
          </w:tcPr>
          <w:p w14:paraId="2CCDEA34" w14:textId="1529BFC8" w:rsidR="00F05F2C" w:rsidRPr="00B2256A" w:rsidRDefault="009B5364" w:rsidP="00426E7E">
            <w:pPr>
              <w:pStyle w:val="Default"/>
              <w:spacing w:line="360" w:lineRule="auto"/>
              <w:jc w:val="both"/>
              <w:rPr>
                <w:rFonts w:ascii="Century Gothic" w:hAnsi="Century Gothic" w:cs="Arial"/>
                <w:sz w:val="20"/>
                <w:szCs w:val="20"/>
                <w:lang w:eastAsia="en-US"/>
              </w:rPr>
            </w:pPr>
            <w:r w:rsidRPr="00B2256A">
              <w:rPr>
                <w:rFonts w:ascii="Century Gothic" w:hAnsi="Century Gothic" w:cs="Arial"/>
                <w:sz w:val="20"/>
                <w:szCs w:val="20"/>
                <w:lang w:eastAsia="en-US"/>
              </w:rPr>
              <w:t>Encourage learners to think of solutions to service delivery problems, or how customers might react in certain situations. Tell learners to put themselves in the situation described in the question/scenario, and how they would have reacted if it was them.</w:t>
            </w:r>
            <w:r w:rsidR="00B14EC6" w:rsidRPr="00B2256A">
              <w:rPr>
                <w:rFonts w:ascii="Century Gothic" w:hAnsi="Century Gothic" w:cs="Arial"/>
                <w:sz w:val="20"/>
                <w:szCs w:val="20"/>
                <w:lang w:eastAsia="en-US"/>
              </w:rPr>
              <w:t xml:space="preserve"> Educators must develop a skill set for learners to interpret and apply information from extracts and case studies by using old question papers.</w:t>
            </w:r>
          </w:p>
        </w:tc>
      </w:tr>
    </w:tbl>
    <w:p w14:paraId="1FB636F2" w14:textId="77777777" w:rsidR="006A1E7F" w:rsidRPr="00B2256A" w:rsidRDefault="006A1E7F" w:rsidP="006A1E7F">
      <w:pPr>
        <w:spacing w:after="0" w:line="240" w:lineRule="auto"/>
        <w:rPr>
          <w:rFonts w:ascii="Century Gothic" w:hAnsi="Century Gothic"/>
          <w:sz w:val="20"/>
          <w:szCs w:val="20"/>
        </w:rPr>
      </w:pPr>
    </w:p>
    <w:tbl>
      <w:tblPr>
        <w:tblW w:w="0" w:type="auto"/>
        <w:tblInd w:w="108" w:type="dxa"/>
        <w:tblLook w:val="04A0" w:firstRow="1" w:lastRow="0" w:firstColumn="1" w:lastColumn="0" w:noHBand="0" w:noVBand="1"/>
      </w:tblPr>
      <w:tblGrid>
        <w:gridCol w:w="9367"/>
      </w:tblGrid>
      <w:tr w:rsidR="00F05F2C" w:rsidRPr="00B2256A" w14:paraId="62F1B957" w14:textId="77777777" w:rsidTr="00B2256A">
        <w:trPr>
          <w:trHeight w:val="306"/>
        </w:trPr>
        <w:tc>
          <w:tcPr>
            <w:tcW w:w="93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DAF8E45" w14:textId="77777777" w:rsidR="00F05F2C" w:rsidRPr="00B2256A" w:rsidRDefault="00F05F2C" w:rsidP="00BD44C1">
            <w:pPr>
              <w:pStyle w:val="Default"/>
              <w:spacing w:line="360" w:lineRule="auto"/>
              <w:ind w:left="522" w:hanging="540"/>
              <w:rPr>
                <w:rFonts w:ascii="Century Gothic" w:hAnsi="Century Gothic" w:cs="Arial"/>
                <w:b/>
                <w:sz w:val="20"/>
                <w:szCs w:val="20"/>
                <w:lang w:eastAsia="en-US"/>
              </w:rPr>
            </w:pPr>
            <w:r w:rsidRPr="00B2256A">
              <w:rPr>
                <w:rFonts w:ascii="Century Gothic" w:hAnsi="Century Gothic" w:cs="Arial"/>
                <w:b/>
                <w:sz w:val="20"/>
                <w:szCs w:val="20"/>
                <w:lang w:eastAsia="en-US"/>
              </w:rPr>
              <w:t>(d)</w:t>
            </w:r>
            <w:r w:rsidRPr="00B2256A">
              <w:rPr>
                <w:rFonts w:ascii="Century Gothic" w:hAnsi="Century Gothic" w:cs="Arial"/>
                <w:b/>
                <w:sz w:val="20"/>
                <w:szCs w:val="20"/>
                <w:lang w:eastAsia="en-US"/>
              </w:rPr>
              <w:tab/>
              <w:t>Describe any other specific observations relating to responses of learners and comments that are useful to teachers, subject advisors, teacher development etc.</w:t>
            </w:r>
          </w:p>
        </w:tc>
      </w:tr>
      <w:tr w:rsidR="006228A6" w:rsidRPr="00B2256A" w14:paraId="236DC00F" w14:textId="77777777" w:rsidTr="00BD44C1">
        <w:trPr>
          <w:trHeight w:val="306"/>
        </w:trPr>
        <w:tc>
          <w:tcPr>
            <w:tcW w:w="9367" w:type="dxa"/>
            <w:tcBorders>
              <w:top w:val="single" w:sz="8" w:space="0" w:color="000000"/>
              <w:left w:val="single" w:sz="8" w:space="0" w:color="000000"/>
              <w:bottom w:val="single" w:sz="8" w:space="0" w:color="000000"/>
              <w:right w:val="single" w:sz="8" w:space="0" w:color="000000"/>
            </w:tcBorders>
          </w:tcPr>
          <w:p w14:paraId="0EDBDB03" w14:textId="76A1B439" w:rsidR="006228A6" w:rsidRPr="00B2256A" w:rsidRDefault="00040444" w:rsidP="003E6601">
            <w:pPr>
              <w:pStyle w:val="Default"/>
              <w:spacing w:line="360" w:lineRule="auto"/>
              <w:ind w:hanging="18"/>
              <w:jc w:val="both"/>
              <w:rPr>
                <w:rFonts w:ascii="Century Gothic" w:hAnsi="Century Gothic" w:cs="Arial"/>
                <w:bCs/>
                <w:sz w:val="20"/>
                <w:szCs w:val="20"/>
                <w:lang w:eastAsia="en-US"/>
              </w:rPr>
            </w:pPr>
            <w:r w:rsidRPr="00B2256A">
              <w:rPr>
                <w:rFonts w:ascii="Century Gothic" w:hAnsi="Century Gothic" w:cs="Arial"/>
                <w:bCs/>
                <w:sz w:val="20"/>
                <w:szCs w:val="20"/>
                <w:lang w:eastAsia="en-US"/>
              </w:rPr>
              <w:t xml:space="preserve">Learners found it challenging to construct meaningful answers to Q10.2. This can be attributed to a lack of general knowledge and so the result of poor language skills. Assist learners in identifying key verbs in order to have a better understanding of what is being asked in the question. Practice on these types of questions </w:t>
            </w:r>
            <w:r w:rsidR="005733E2" w:rsidRPr="00B2256A">
              <w:rPr>
                <w:rFonts w:ascii="Century Gothic" w:hAnsi="Century Gothic" w:cs="Arial"/>
                <w:bCs/>
                <w:sz w:val="20"/>
                <w:szCs w:val="20"/>
                <w:lang w:eastAsia="en-US"/>
              </w:rPr>
              <w:t>can assist in improvement of the results.</w:t>
            </w:r>
            <w:r w:rsidRPr="00B2256A">
              <w:rPr>
                <w:rFonts w:ascii="Century Gothic" w:hAnsi="Century Gothic" w:cs="Arial"/>
                <w:bCs/>
                <w:sz w:val="20"/>
                <w:szCs w:val="20"/>
                <w:lang w:eastAsia="en-US"/>
              </w:rPr>
              <w:t xml:space="preserve">  </w:t>
            </w:r>
          </w:p>
        </w:tc>
      </w:tr>
    </w:tbl>
    <w:p w14:paraId="3389DA2A" w14:textId="66CDAD34" w:rsidR="00F05F2C" w:rsidRPr="00817EFD" w:rsidRDefault="00F05F2C" w:rsidP="00817EFD">
      <w:pPr>
        <w:spacing w:after="0" w:line="240" w:lineRule="auto"/>
        <w:rPr>
          <w:rFonts w:ascii="Century Gothic" w:hAnsi="Century Gothic"/>
          <w:sz w:val="16"/>
          <w:szCs w:val="16"/>
        </w:rPr>
      </w:pPr>
    </w:p>
    <w:sectPr w:rsidR="00F05F2C" w:rsidRPr="00817EFD" w:rsidSect="00BC70BD">
      <w:footerReference w:type="default" r:id="rId10"/>
      <w:type w:val="continuous"/>
      <w:pgSz w:w="11905" w:h="16840"/>
      <w:pgMar w:top="851" w:right="1134" w:bottom="142"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4FF7" w14:textId="77777777" w:rsidR="00A5766D" w:rsidRDefault="00A5766D" w:rsidP="00687B54">
      <w:pPr>
        <w:spacing w:after="0" w:line="240" w:lineRule="auto"/>
      </w:pPr>
      <w:r>
        <w:separator/>
      </w:r>
    </w:p>
  </w:endnote>
  <w:endnote w:type="continuationSeparator" w:id="0">
    <w:p w14:paraId="2FEF8AAE" w14:textId="77777777" w:rsidR="00A5766D" w:rsidRDefault="00A5766D" w:rsidP="0068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092A" w14:textId="21CCCEEA" w:rsidR="00A450C2" w:rsidRDefault="00B2256A" w:rsidP="003E6601">
    <w:pPr>
      <w:pStyle w:val="Footer"/>
      <w:jc w:val="center"/>
    </w:pPr>
    <w:r>
      <w:t>Tourism – Chief Marker’s Reports</w:t>
    </w:r>
    <w:r w:rsidR="003E6601">
      <w:t xml:space="preserve"> November</w:t>
    </w:r>
    <w:r>
      <w:t xml:space="preserve"> 2021</w:t>
    </w:r>
  </w:p>
  <w:sdt>
    <w:sdtPr>
      <w:id w:val="9826098"/>
      <w:docPartObj>
        <w:docPartGallery w:val="Page Numbers (Bottom of Page)"/>
        <w:docPartUnique/>
      </w:docPartObj>
    </w:sdtPr>
    <w:sdtEndPr/>
    <w:sdtContent>
      <w:p w14:paraId="2238CAB1" w14:textId="77777777" w:rsidR="00B2256A" w:rsidRDefault="00B2256A" w:rsidP="00B2256A">
        <w:pPr>
          <w:pStyle w:val="Footer"/>
          <w:jc w:val="right"/>
        </w:pPr>
        <w:r>
          <w:fldChar w:fldCharType="begin"/>
        </w:r>
        <w:r>
          <w:instrText xml:space="preserve"> PAGE   \* MERGEFORMAT </w:instrText>
        </w:r>
        <w:r>
          <w:fldChar w:fldCharType="separate"/>
        </w:r>
        <w:r>
          <w:t>16</w:t>
        </w:r>
        <w:r>
          <w:rPr>
            <w:noProof/>
          </w:rPr>
          <w:fldChar w:fldCharType="end"/>
        </w:r>
      </w:p>
    </w:sdtContent>
  </w:sdt>
  <w:p w14:paraId="312E842C" w14:textId="77777777" w:rsidR="003717B6" w:rsidRDefault="0037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8638" w14:textId="77777777" w:rsidR="00A5766D" w:rsidRDefault="00A5766D" w:rsidP="00687B54">
      <w:pPr>
        <w:spacing w:after="0" w:line="240" w:lineRule="auto"/>
      </w:pPr>
      <w:r>
        <w:separator/>
      </w:r>
    </w:p>
  </w:footnote>
  <w:footnote w:type="continuationSeparator" w:id="0">
    <w:p w14:paraId="6D6465D3" w14:textId="77777777" w:rsidR="00A5766D" w:rsidRDefault="00A5766D" w:rsidP="00687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344"/>
    <w:multiLevelType w:val="multilevel"/>
    <w:tmpl w:val="ABF2092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9E13100"/>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A36D66"/>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B91C93"/>
    <w:multiLevelType w:val="hybridMultilevel"/>
    <w:tmpl w:val="B2F011EC"/>
    <w:lvl w:ilvl="0" w:tplc="6D9200DE">
      <w:start w:val="1"/>
      <w:numFmt w:val="lowerLetter"/>
      <w:lvlText w:val="(%1)"/>
      <w:lvlJc w:val="left"/>
      <w:pPr>
        <w:ind w:left="1166" w:hanging="435"/>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120929BD"/>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3902B2"/>
    <w:multiLevelType w:val="hybridMultilevel"/>
    <w:tmpl w:val="6C1E3A46"/>
    <w:lvl w:ilvl="0" w:tplc="1C09000F">
      <w:start w:val="1"/>
      <w:numFmt w:val="decimal"/>
      <w:lvlText w:val="%1."/>
      <w:lvlJc w:val="left"/>
      <w:pPr>
        <w:ind w:left="360" w:hanging="360"/>
      </w:pPr>
      <w:rPr>
        <w:rFonts w:cs="Times New Roman"/>
      </w:rPr>
    </w:lvl>
    <w:lvl w:ilvl="1" w:tplc="DCDA4848">
      <w:start w:val="1"/>
      <w:numFmt w:val="lowerLetter"/>
      <w:lvlText w:val="(%2)"/>
      <w:lvlJc w:val="left"/>
      <w:pPr>
        <w:ind w:left="1080" w:hanging="360"/>
      </w:pPr>
      <w:rPr>
        <w:rFonts w:ascii="Arial Narrow" w:eastAsia="Times New Roman" w:hAnsi="Arial Narrow" w:cs="Arial Narrow"/>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6" w15:restartNumberingAfterBreak="0">
    <w:nsid w:val="18634CC1"/>
    <w:multiLevelType w:val="hybridMultilevel"/>
    <w:tmpl w:val="754C4AD8"/>
    <w:lvl w:ilvl="0" w:tplc="FA426DBE">
      <w:start w:val="1"/>
      <w:numFmt w:val="lowerLetter"/>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7" w15:restartNumberingAfterBreak="0">
    <w:nsid w:val="191F7732"/>
    <w:multiLevelType w:val="hybridMultilevel"/>
    <w:tmpl w:val="4A8A038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47067E"/>
    <w:multiLevelType w:val="hybridMultilevel"/>
    <w:tmpl w:val="6D9C5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2915646"/>
    <w:multiLevelType w:val="hybridMultilevel"/>
    <w:tmpl w:val="0AAE12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826667"/>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E723EF"/>
    <w:multiLevelType w:val="hybridMultilevel"/>
    <w:tmpl w:val="CD4ED0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19E3F0D"/>
    <w:multiLevelType w:val="hybridMultilevel"/>
    <w:tmpl w:val="36943B8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575075D"/>
    <w:multiLevelType w:val="hybridMultilevel"/>
    <w:tmpl w:val="4EDC9CAA"/>
    <w:lvl w:ilvl="0" w:tplc="DFC4E4F6">
      <w:start w:val="2"/>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78C2708"/>
    <w:multiLevelType w:val="hybridMultilevel"/>
    <w:tmpl w:val="0AB878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D75AB9"/>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5720CD"/>
    <w:multiLevelType w:val="hybridMultilevel"/>
    <w:tmpl w:val="1C183BB4"/>
    <w:lvl w:ilvl="0" w:tplc="6A94151C">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7" w15:restartNumberingAfterBreak="0">
    <w:nsid w:val="44F24A9F"/>
    <w:multiLevelType w:val="hybridMultilevel"/>
    <w:tmpl w:val="AAB6A2F8"/>
    <w:lvl w:ilvl="0" w:tplc="E5544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F35B5"/>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B5293A"/>
    <w:multiLevelType w:val="hybridMultilevel"/>
    <w:tmpl w:val="6B3A1C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C4D"/>
    <w:multiLevelType w:val="hybridMultilevel"/>
    <w:tmpl w:val="1496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A42CB"/>
    <w:multiLevelType w:val="hybridMultilevel"/>
    <w:tmpl w:val="083E9C98"/>
    <w:lvl w:ilvl="0" w:tplc="E6C80286">
      <w:start w:val="1"/>
      <w:numFmt w:val="lowerLetter"/>
      <w:lvlText w:val="(%1)"/>
      <w:lvlJc w:val="left"/>
      <w:pPr>
        <w:ind w:left="1170" w:hanging="360"/>
      </w:pPr>
      <w:rPr>
        <w:rFonts w:ascii="Arial Narrow" w:eastAsia="Calibri" w:hAnsi="Arial Narrow"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9945701"/>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7DF1196"/>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42173D4"/>
    <w:multiLevelType w:val="hybridMultilevel"/>
    <w:tmpl w:val="15CC8E6C"/>
    <w:lvl w:ilvl="0" w:tplc="426E09E0">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A1688"/>
    <w:multiLevelType w:val="hybridMultilevel"/>
    <w:tmpl w:val="1C183B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AE7EA6"/>
    <w:multiLevelType w:val="hybridMultilevel"/>
    <w:tmpl w:val="946EB1F0"/>
    <w:lvl w:ilvl="0" w:tplc="12245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C21"/>
    <w:multiLevelType w:val="hybridMultilevel"/>
    <w:tmpl w:val="329869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2"/>
  </w:num>
  <w:num w:numId="11">
    <w:abstractNumId w:val="13"/>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1"/>
  </w:num>
  <w:num w:numId="16">
    <w:abstractNumId w:val="2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25"/>
  </w:num>
  <w:num w:numId="22">
    <w:abstractNumId w:val="4"/>
  </w:num>
  <w:num w:numId="23">
    <w:abstractNumId w:val="23"/>
  </w:num>
  <w:num w:numId="24">
    <w:abstractNumId w:val="18"/>
  </w:num>
  <w:num w:numId="25">
    <w:abstractNumId w:val="2"/>
  </w:num>
  <w:num w:numId="26">
    <w:abstractNumId w:val="22"/>
  </w:num>
  <w:num w:numId="27">
    <w:abstractNumId w:val="15"/>
  </w:num>
  <w:num w:numId="28">
    <w:abstractNumId w:val="1"/>
  </w:num>
  <w:num w:numId="29">
    <w:abstractNumId w:val="5"/>
  </w:num>
  <w:num w:numId="30">
    <w:abstractNumId w:val="8"/>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7"/>
    <w:rsid w:val="00000523"/>
    <w:rsid w:val="00002B5D"/>
    <w:rsid w:val="00003778"/>
    <w:rsid w:val="00003EF4"/>
    <w:rsid w:val="00006010"/>
    <w:rsid w:val="00023608"/>
    <w:rsid w:val="000317FD"/>
    <w:rsid w:val="00032464"/>
    <w:rsid w:val="00040444"/>
    <w:rsid w:val="0004150B"/>
    <w:rsid w:val="00041733"/>
    <w:rsid w:val="00041A57"/>
    <w:rsid w:val="0004577A"/>
    <w:rsid w:val="000512BA"/>
    <w:rsid w:val="000520E7"/>
    <w:rsid w:val="00053026"/>
    <w:rsid w:val="00060177"/>
    <w:rsid w:val="0006721D"/>
    <w:rsid w:val="000707EF"/>
    <w:rsid w:val="000711B2"/>
    <w:rsid w:val="000716F4"/>
    <w:rsid w:val="00071EEF"/>
    <w:rsid w:val="00073D1E"/>
    <w:rsid w:val="00076853"/>
    <w:rsid w:val="00081FFA"/>
    <w:rsid w:val="000856F6"/>
    <w:rsid w:val="0009224D"/>
    <w:rsid w:val="00096719"/>
    <w:rsid w:val="00097A39"/>
    <w:rsid w:val="000B160C"/>
    <w:rsid w:val="000B4C77"/>
    <w:rsid w:val="000C0173"/>
    <w:rsid w:val="000C1030"/>
    <w:rsid w:val="000D1FA3"/>
    <w:rsid w:val="000D66AC"/>
    <w:rsid w:val="000E43B7"/>
    <w:rsid w:val="000E76E5"/>
    <w:rsid w:val="000F1B22"/>
    <w:rsid w:val="000F442C"/>
    <w:rsid w:val="000F5A7B"/>
    <w:rsid w:val="00100CC7"/>
    <w:rsid w:val="00113987"/>
    <w:rsid w:val="001177B0"/>
    <w:rsid w:val="00130AAB"/>
    <w:rsid w:val="00133422"/>
    <w:rsid w:val="00137004"/>
    <w:rsid w:val="00143C49"/>
    <w:rsid w:val="00145FB1"/>
    <w:rsid w:val="001521A8"/>
    <w:rsid w:val="001526C1"/>
    <w:rsid w:val="00153A21"/>
    <w:rsid w:val="001547E4"/>
    <w:rsid w:val="00160E74"/>
    <w:rsid w:val="001628EA"/>
    <w:rsid w:val="00165410"/>
    <w:rsid w:val="00167495"/>
    <w:rsid w:val="00170045"/>
    <w:rsid w:val="001723B9"/>
    <w:rsid w:val="0017245B"/>
    <w:rsid w:val="00180E21"/>
    <w:rsid w:val="0018306A"/>
    <w:rsid w:val="00191DEE"/>
    <w:rsid w:val="001A117E"/>
    <w:rsid w:val="001A27C8"/>
    <w:rsid w:val="001A4622"/>
    <w:rsid w:val="001A5924"/>
    <w:rsid w:val="001B2DE8"/>
    <w:rsid w:val="001B65A0"/>
    <w:rsid w:val="001C057B"/>
    <w:rsid w:val="001C1A6A"/>
    <w:rsid w:val="001C2214"/>
    <w:rsid w:val="001C4C95"/>
    <w:rsid w:val="001C56D9"/>
    <w:rsid w:val="001C6EC7"/>
    <w:rsid w:val="001C7A87"/>
    <w:rsid w:val="001F022D"/>
    <w:rsid w:val="001F0375"/>
    <w:rsid w:val="001F116E"/>
    <w:rsid w:val="001F11D4"/>
    <w:rsid w:val="001F19FA"/>
    <w:rsid w:val="001F20BE"/>
    <w:rsid w:val="001F3ECB"/>
    <w:rsid w:val="001F7925"/>
    <w:rsid w:val="00202979"/>
    <w:rsid w:val="0020554F"/>
    <w:rsid w:val="0021117B"/>
    <w:rsid w:val="00211252"/>
    <w:rsid w:val="00213325"/>
    <w:rsid w:val="00213A49"/>
    <w:rsid w:val="00216C20"/>
    <w:rsid w:val="00217E14"/>
    <w:rsid w:val="002206AB"/>
    <w:rsid w:val="002229CE"/>
    <w:rsid w:val="00223FEE"/>
    <w:rsid w:val="002259A5"/>
    <w:rsid w:val="0023315B"/>
    <w:rsid w:val="0023333A"/>
    <w:rsid w:val="00237261"/>
    <w:rsid w:val="00241594"/>
    <w:rsid w:val="00244305"/>
    <w:rsid w:val="00244CAC"/>
    <w:rsid w:val="00244FFB"/>
    <w:rsid w:val="00260C16"/>
    <w:rsid w:val="0026125E"/>
    <w:rsid w:val="00262AD4"/>
    <w:rsid w:val="00264797"/>
    <w:rsid w:val="00267A63"/>
    <w:rsid w:val="0027032B"/>
    <w:rsid w:val="0028599E"/>
    <w:rsid w:val="0028798A"/>
    <w:rsid w:val="00292D01"/>
    <w:rsid w:val="002A2810"/>
    <w:rsid w:val="002A5CF8"/>
    <w:rsid w:val="002B11E6"/>
    <w:rsid w:val="002B7DF1"/>
    <w:rsid w:val="002C0521"/>
    <w:rsid w:val="002C147C"/>
    <w:rsid w:val="002C68BC"/>
    <w:rsid w:val="002C7FBE"/>
    <w:rsid w:val="002D1B98"/>
    <w:rsid w:val="002D1F8A"/>
    <w:rsid w:val="002D397A"/>
    <w:rsid w:val="002E788A"/>
    <w:rsid w:val="002F42F9"/>
    <w:rsid w:val="003026B7"/>
    <w:rsid w:val="00302C48"/>
    <w:rsid w:val="00307D90"/>
    <w:rsid w:val="00321CC7"/>
    <w:rsid w:val="003224E6"/>
    <w:rsid w:val="00332AA7"/>
    <w:rsid w:val="00333CD4"/>
    <w:rsid w:val="00334112"/>
    <w:rsid w:val="0033607E"/>
    <w:rsid w:val="00341847"/>
    <w:rsid w:val="003422EA"/>
    <w:rsid w:val="00344F8E"/>
    <w:rsid w:val="0034579A"/>
    <w:rsid w:val="003544F7"/>
    <w:rsid w:val="003555B5"/>
    <w:rsid w:val="003563D3"/>
    <w:rsid w:val="0035696B"/>
    <w:rsid w:val="0035698A"/>
    <w:rsid w:val="00356B4C"/>
    <w:rsid w:val="00357615"/>
    <w:rsid w:val="0035790B"/>
    <w:rsid w:val="003679BB"/>
    <w:rsid w:val="003717B6"/>
    <w:rsid w:val="0037223A"/>
    <w:rsid w:val="0037234B"/>
    <w:rsid w:val="00376A43"/>
    <w:rsid w:val="0037727D"/>
    <w:rsid w:val="003778DA"/>
    <w:rsid w:val="00383822"/>
    <w:rsid w:val="003903C6"/>
    <w:rsid w:val="003908D7"/>
    <w:rsid w:val="0039113E"/>
    <w:rsid w:val="00391737"/>
    <w:rsid w:val="00395FF6"/>
    <w:rsid w:val="003A05E0"/>
    <w:rsid w:val="003A1CEF"/>
    <w:rsid w:val="003A41EC"/>
    <w:rsid w:val="003A54CE"/>
    <w:rsid w:val="003A758E"/>
    <w:rsid w:val="003B1127"/>
    <w:rsid w:val="003B5CB9"/>
    <w:rsid w:val="003B5DB7"/>
    <w:rsid w:val="003C018E"/>
    <w:rsid w:val="003C04FB"/>
    <w:rsid w:val="003C19E8"/>
    <w:rsid w:val="003C1C2F"/>
    <w:rsid w:val="003C4273"/>
    <w:rsid w:val="003C56B4"/>
    <w:rsid w:val="003D25F5"/>
    <w:rsid w:val="003D31ED"/>
    <w:rsid w:val="003D3CEB"/>
    <w:rsid w:val="003D45E7"/>
    <w:rsid w:val="003E6601"/>
    <w:rsid w:val="003F39AA"/>
    <w:rsid w:val="00405FB5"/>
    <w:rsid w:val="004072B3"/>
    <w:rsid w:val="0041367C"/>
    <w:rsid w:val="00414153"/>
    <w:rsid w:val="00415A44"/>
    <w:rsid w:val="00421FA1"/>
    <w:rsid w:val="004238C8"/>
    <w:rsid w:val="00423C39"/>
    <w:rsid w:val="00426E7E"/>
    <w:rsid w:val="00427809"/>
    <w:rsid w:val="00430EB6"/>
    <w:rsid w:val="00433D8F"/>
    <w:rsid w:val="00447F7A"/>
    <w:rsid w:val="004612EE"/>
    <w:rsid w:val="00461459"/>
    <w:rsid w:val="00461A8C"/>
    <w:rsid w:val="00465874"/>
    <w:rsid w:val="00471CD5"/>
    <w:rsid w:val="0047222A"/>
    <w:rsid w:val="004726B9"/>
    <w:rsid w:val="004740C6"/>
    <w:rsid w:val="00482FD7"/>
    <w:rsid w:val="00484A2A"/>
    <w:rsid w:val="004A0CFE"/>
    <w:rsid w:val="004A491E"/>
    <w:rsid w:val="004A606B"/>
    <w:rsid w:val="004B5C6F"/>
    <w:rsid w:val="004C4034"/>
    <w:rsid w:val="004C43B0"/>
    <w:rsid w:val="004C45CE"/>
    <w:rsid w:val="004C7EC4"/>
    <w:rsid w:val="004D23AE"/>
    <w:rsid w:val="004D362C"/>
    <w:rsid w:val="004D45CE"/>
    <w:rsid w:val="004D521A"/>
    <w:rsid w:val="004E02A9"/>
    <w:rsid w:val="004E1C79"/>
    <w:rsid w:val="004E4748"/>
    <w:rsid w:val="004F756D"/>
    <w:rsid w:val="0050047D"/>
    <w:rsid w:val="005044F3"/>
    <w:rsid w:val="00506DC7"/>
    <w:rsid w:val="005109B5"/>
    <w:rsid w:val="0051265C"/>
    <w:rsid w:val="00522A98"/>
    <w:rsid w:val="00522E5C"/>
    <w:rsid w:val="00526EDA"/>
    <w:rsid w:val="00527AB3"/>
    <w:rsid w:val="005337B2"/>
    <w:rsid w:val="00533972"/>
    <w:rsid w:val="005367B7"/>
    <w:rsid w:val="00536B0A"/>
    <w:rsid w:val="00540C6F"/>
    <w:rsid w:val="005422A0"/>
    <w:rsid w:val="00546ACE"/>
    <w:rsid w:val="00553CB2"/>
    <w:rsid w:val="00553DE2"/>
    <w:rsid w:val="00554977"/>
    <w:rsid w:val="00557ECD"/>
    <w:rsid w:val="00562BF9"/>
    <w:rsid w:val="005671BB"/>
    <w:rsid w:val="00567D0C"/>
    <w:rsid w:val="005733E2"/>
    <w:rsid w:val="00573C37"/>
    <w:rsid w:val="00577CC1"/>
    <w:rsid w:val="00582A40"/>
    <w:rsid w:val="00587238"/>
    <w:rsid w:val="00592513"/>
    <w:rsid w:val="00593A2B"/>
    <w:rsid w:val="00596311"/>
    <w:rsid w:val="005A3532"/>
    <w:rsid w:val="005A6B98"/>
    <w:rsid w:val="005B1264"/>
    <w:rsid w:val="005B246F"/>
    <w:rsid w:val="005C5F10"/>
    <w:rsid w:val="005C667E"/>
    <w:rsid w:val="005C73A8"/>
    <w:rsid w:val="005D3862"/>
    <w:rsid w:val="005D4792"/>
    <w:rsid w:val="005E129F"/>
    <w:rsid w:val="005E5C3B"/>
    <w:rsid w:val="005F166D"/>
    <w:rsid w:val="005F1C73"/>
    <w:rsid w:val="005F2427"/>
    <w:rsid w:val="005F787B"/>
    <w:rsid w:val="00600B9F"/>
    <w:rsid w:val="00604C9F"/>
    <w:rsid w:val="006064B8"/>
    <w:rsid w:val="006129AE"/>
    <w:rsid w:val="00615DC9"/>
    <w:rsid w:val="00617265"/>
    <w:rsid w:val="00621AFD"/>
    <w:rsid w:val="006228A6"/>
    <w:rsid w:val="0064397E"/>
    <w:rsid w:val="00650029"/>
    <w:rsid w:val="00650AB6"/>
    <w:rsid w:val="00652A15"/>
    <w:rsid w:val="00652EDE"/>
    <w:rsid w:val="006657E4"/>
    <w:rsid w:val="0067323D"/>
    <w:rsid w:val="00677D94"/>
    <w:rsid w:val="00681153"/>
    <w:rsid w:val="00681BE3"/>
    <w:rsid w:val="00681F6C"/>
    <w:rsid w:val="00682475"/>
    <w:rsid w:val="00682DFA"/>
    <w:rsid w:val="00684255"/>
    <w:rsid w:val="00687B54"/>
    <w:rsid w:val="006915C8"/>
    <w:rsid w:val="006934A7"/>
    <w:rsid w:val="00693982"/>
    <w:rsid w:val="006A1D49"/>
    <w:rsid w:val="006A1E7F"/>
    <w:rsid w:val="006A473F"/>
    <w:rsid w:val="006A777C"/>
    <w:rsid w:val="006B4FDB"/>
    <w:rsid w:val="006B6CB1"/>
    <w:rsid w:val="006C07A9"/>
    <w:rsid w:val="006C3204"/>
    <w:rsid w:val="006D16D2"/>
    <w:rsid w:val="006D221F"/>
    <w:rsid w:val="006D7678"/>
    <w:rsid w:val="006E40DA"/>
    <w:rsid w:val="006E5C9C"/>
    <w:rsid w:val="006F0FD6"/>
    <w:rsid w:val="006F2B28"/>
    <w:rsid w:val="006F347B"/>
    <w:rsid w:val="00702AE4"/>
    <w:rsid w:val="00707586"/>
    <w:rsid w:val="00715D16"/>
    <w:rsid w:val="00716E3E"/>
    <w:rsid w:val="007347D7"/>
    <w:rsid w:val="007362C6"/>
    <w:rsid w:val="00742616"/>
    <w:rsid w:val="00747128"/>
    <w:rsid w:val="007512B3"/>
    <w:rsid w:val="00756F6F"/>
    <w:rsid w:val="00757CA9"/>
    <w:rsid w:val="00761923"/>
    <w:rsid w:val="00761BF4"/>
    <w:rsid w:val="007665F6"/>
    <w:rsid w:val="007674FA"/>
    <w:rsid w:val="00776033"/>
    <w:rsid w:val="00776F5A"/>
    <w:rsid w:val="00781F61"/>
    <w:rsid w:val="00786912"/>
    <w:rsid w:val="00792FDF"/>
    <w:rsid w:val="00797882"/>
    <w:rsid w:val="007A153C"/>
    <w:rsid w:val="007A15E6"/>
    <w:rsid w:val="007A1DD2"/>
    <w:rsid w:val="007B0781"/>
    <w:rsid w:val="007B0E06"/>
    <w:rsid w:val="007B1ECE"/>
    <w:rsid w:val="007B3376"/>
    <w:rsid w:val="007B6B49"/>
    <w:rsid w:val="007C462E"/>
    <w:rsid w:val="007C5CC3"/>
    <w:rsid w:val="007D0C9F"/>
    <w:rsid w:val="007D373D"/>
    <w:rsid w:val="007D4098"/>
    <w:rsid w:val="007D5005"/>
    <w:rsid w:val="007E28D2"/>
    <w:rsid w:val="007E74C3"/>
    <w:rsid w:val="007F2A8F"/>
    <w:rsid w:val="00801E83"/>
    <w:rsid w:val="0080436E"/>
    <w:rsid w:val="008051FE"/>
    <w:rsid w:val="00805A27"/>
    <w:rsid w:val="00806820"/>
    <w:rsid w:val="00811ED0"/>
    <w:rsid w:val="0081497B"/>
    <w:rsid w:val="00816CB8"/>
    <w:rsid w:val="00817EFD"/>
    <w:rsid w:val="008258B0"/>
    <w:rsid w:val="00825F5D"/>
    <w:rsid w:val="00826832"/>
    <w:rsid w:val="008268C6"/>
    <w:rsid w:val="0083231A"/>
    <w:rsid w:val="00833535"/>
    <w:rsid w:val="008357EC"/>
    <w:rsid w:val="00842259"/>
    <w:rsid w:val="00842D93"/>
    <w:rsid w:val="00847AB2"/>
    <w:rsid w:val="00847EA2"/>
    <w:rsid w:val="00851CC7"/>
    <w:rsid w:val="008540BC"/>
    <w:rsid w:val="00855DAE"/>
    <w:rsid w:val="00856EBE"/>
    <w:rsid w:val="0086055A"/>
    <w:rsid w:val="00866016"/>
    <w:rsid w:val="0086610A"/>
    <w:rsid w:val="008664A9"/>
    <w:rsid w:val="00867BB1"/>
    <w:rsid w:val="00880C1E"/>
    <w:rsid w:val="00883163"/>
    <w:rsid w:val="0088715F"/>
    <w:rsid w:val="00890CA3"/>
    <w:rsid w:val="00890F22"/>
    <w:rsid w:val="00891CF0"/>
    <w:rsid w:val="0089488D"/>
    <w:rsid w:val="00894AAC"/>
    <w:rsid w:val="008A762D"/>
    <w:rsid w:val="008B0F20"/>
    <w:rsid w:val="008B126C"/>
    <w:rsid w:val="008B17B1"/>
    <w:rsid w:val="008B2114"/>
    <w:rsid w:val="008B3376"/>
    <w:rsid w:val="008B49F4"/>
    <w:rsid w:val="008C374D"/>
    <w:rsid w:val="008C40D3"/>
    <w:rsid w:val="008C7223"/>
    <w:rsid w:val="008D23C8"/>
    <w:rsid w:val="008D5A4B"/>
    <w:rsid w:val="008D71EC"/>
    <w:rsid w:val="008F5EAF"/>
    <w:rsid w:val="008F744A"/>
    <w:rsid w:val="008F7EFF"/>
    <w:rsid w:val="00901CB2"/>
    <w:rsid w:val="009124A2"/>
    <w:rsid w:val="00912A62"/>
    <w:rsid w:val="00915761"/>
    <w:rsid w:val="00916415"/>
    <w:rsid w:val="00923D45"/>
    <w:rsid w:val="00926B18"/>
    <w:rsid w:val="00926BC2"/>
    <w:rsid w:val="009316DE"/>
    <w:rsid w:val="00937355"/>
    <w:rsid w:val="00937ED8"/>
    <w:rsid w:val="0094260B"/>
    <w:rsid w:val="00943E4A"/>
    <w:rsid w:val="00944144"/>
    <w:rsid w:val="00944EE7"/>
    <w:rsid w:val="009454A5"/>
    <w:rsid w:val="00945CC2"/>
    <w:rsid w:val="00950BEB"/>
    <w:rsid w:val="0095472D"/>
    <w:rsid w:val="00954C06"/>
    <w:rsid w:val="009559CA"/>
    <w:rsid w:val="00955AB5"/>
    <w:rsid w:val="0095660D"/>
    <w:rsid w:val="00967176"/>
    <w:rsid w:val="0096781F"/>
    <w:rsid w:val="0097374E"/>
    <w:rsid w:val="00975923"/>
    <w:rsid w:val="00980393"/>
    <w:rsid w:val="00982F22"/>
    <w:rsid w:val="009867A3"/>
    <w:rsid w:val="009867EE"/>
    <w:rsid w:val="0098755D"/>
    <w:rsid w:val="009902EC"/>
    <w:rsid w:val="00992C27"/>
    <w:rsid w:val="0099337A"/>
    <w:rsid w:val="009B4438"/>
    <w:rsid w:val="009B5364"/>
    <w:rsid w:val="009C13FC"/>
    <w:rsid w:val="009C2218"/>
    <w:rsid w:val="009C5C38"/>
    <w:rsid w:val="009C7424"/>
    <w:rsid w:val="009D0C03"/>
    <w:rsid w:val="009D592C"/>
    <w:rsid w:val="009D63EB"/>
    <w:rsid w:val="009D69ED"/>
    <w:rsid w:val="009E05C0"/>
    <w:rsid w:val="009E1EC5"/>
    <w:rsid w:val="009E60FC"/>
    <w:rsid w:val="009F5B12"/>
    <w:rsid w:val="009F773D"/>
    <w:rsid w:val="00A0550E"/>
    <w:rsid w:val="00A0644F"/>
    <w:rsid w:val="00A06C35"/>
    <w:rsid w:val="00A0777B"/>
    <w:rsid w:val="00A1013A"/>
    <w:rsid w:val="00A1176E"/>
    <w:rsid w:val="00A202CE"/>
    <w:rsid w:val="00A257EF"/>
    <w:rsid w:val="00A30420"/>
    <w:rsid w:val="00A33C24"/>
    <w:rsid w:val="00A346DD"/>
    <w:rsid w:val="00A371C9"/>
    <w:rsid w:val="00A408BD"/>
    <w:rsid w:val="00A426A2"/>
    <w:rsid w:val="00A44549"/>
    <w:rsid w:val="00A44A52"/>
    <w:rsid w:val="00A450C2"/>
    <w:rsid w:val="00A50B8F"/>
    <w:rsid w:val="00A54367"/>
    <w:rsid w:val="00A5766D"/>
    <w:rsid w:val="00A57827"/>
    <w:rsid w:val="00A6156A"/>
    <w:rsid w:val="00A62022"/>
    <w:rsid w:val="00A62617"/>
    <w:rsid w:val="00A66323"/>
    <w:rsid w:val="00A72FAE"/>
    <w:rsid w:val="00A75501"/>
    <w:rsid w:val="00A77D00"/>
    <w:rsid w:val="00A8114D"/>
    <w:rsid w:val="00A84682"/>
    <w:rsid w:val="00A84F11"/>
    <w:rsid w:val="00A84F33"/>
    <w:rsid w:val="00A857DC"/>
    <w:rsid w:val="00A90A3B"/>
    <w:rsid w:val="00A914BD"/>
    <w:rsid w:val="00A921E9"/>
    <w:rsid w:val="00A95624"/>
    <w:rsid w:val="00A95868"/>
    <w:rsid w:val="00AA037F"/>
    <w:rsid w:val="00AA24B8"/>
    <w:rsid w:val="00AA5AAD"/>
    <w:rsid w:val="00AA7880"/>
    <w:rsid w:val="00AB1F94"/>
    <w:rsid w:val="00AB27F8"/>
    <w:rsid w:val="00AB473D"/>
    <w:rsid w:val="00AC1E17"/>
    <w:rsid w:val="00AC4DF6"/>
    <w:rsid w:val="00AC73FD"/>
    <w:rsid w:val="00AD4ED3"/>
    <w:rsid w:val="00AE6D47"/>
    <w:rsid w:val="00AF5DF2"/>
    <w:rsid w:val="00B03540"/>
    <w:rsid w:val="00B035A9"/>
    <w:rsid w:val="00B0467B"/>
    <w:rsid w:val="00B14EC6"/>
    <w:rsid w:val="00B222F8"/>
    <w:rsid w:val="00B2256A"/>
    <w:rsid w:val="00B24077"/>
    <w:rsid w:val="00B31861"/>
    <w:rsid w:val="00B32A85"/>
    <w:rsid w:val="00B41521"/>
    <w:rsid w:val="00B46320"/>
    <w:rsid w:val="00B51355"/>
    <w:rsid w:val="00B523F4"/>
    <w:rsid w:val="00B52994"/>
    <w:rsid w:val="00B57220"/>
    <w:rsid w:val="00B66EC5"/>
    <w:rsid w:val="00B67C8E"/>
    <w:rsid w:val="00B703D3"/>
    <w:rsid w:val="00B767E8"/>
    <w:rsid w:val="00B77BA3"/>
    <w:rsid w:val="00B808F1"/>
    <w:rsid w:val="00B914AB"/>
    <w:rsid w:val="00B94B8F"/>
    <w:rsid w:val="00B95852"/>
    <w:rsid w:val="00BA1062"/>
    <w:rsid w:val="00BA2EB7"/>
    <w:rsid w:val="00BA40DA"/>
    <w:rsid w:val="00BA7E06"/>
    <w:rsid w:val="00BB5A7B"/>
    <w:rsid w:val="00BC149B"/>
    <w:rsid w:val="00BC6E5E"/>
    <w:rsid w:val="00BC70BD"/>
    <w:rsid w:val="00BD3B87"/>
    <w:rsid w:val="00BD5415"/>
    <w:rsid w:val="00BD54FB"/>
    <w:rsid w:val="00BE29F9"/>
    <w:rsid w:val="00BE3ABD"/>
    <w:rsid w:val="00BE49F3"/>
    <w:rsid w:val="00BF1A89"/>
    <w:rsid w:val="00BF1E38"/>
    <w:rsid w:val="00C013CC"/>
    <w:rsid w:val="00C027E9"/>
    <w:rsid w:val="00C07F57"/>
    <w:rsid w:val="00C104C9"/>
    <w:rsid w:val="00C15C5F"/>
    <w:rsid w:val="00C16ACA"/>
    <w:rsid w:val="00C23D66"/>
    <w:rsid w:val="00C251F1"/>
    <w:rsid w:val="00C409E9"/>
    <w:rsid w:val="00C42482"/>
    <w:rsid w:val="00C438E0"/>
    <w:rsid w:val="00C46348"/>
    <w:rsid w:val="00C46DFE"/>
    <w:rsid w:val="00C54F2C"/>
    <w:rsid w:val="00C6108D"/>
    <w:rsid w:val="00C62467"/>
    <w:rsid w:val="00C627BC"/>
    <w:rsid w:val="00C6375A"/>
    <w:rsid w:val="00C63787"/>
    <w:rsid w:val="00C65A97"/>
    <w:rsid w:val="00C72F6A"/>
    <w:rsid w:val="00C74EAD"/>
    <w:rsid w:val="00C76AED"/>
    <w:rsid w:val="00C77C9A"/>
    <w:rsid w:val="00C81AF2"/>
    <w:rsid w:val="00C82EED"/>
    <w:rsid w:val="00C85DB0"/>
    <w:rsid w:val="00C919A1"/>
    <w:rsid w:val="00C94FE1"/>
    <w:rsid w:val="00C950F7"/>
    <w:rsid w:val="00C9591B"/>
    <w:rsid w:val="00C95A04"/>
    <w:rsid w:val="00C97E21"/>
    <w:rsid w:val="00CA2562"/>
    <w:rsid w:val="00CA262D"/>
    <w:rsid w:val="00CA3C61"/>
    <w:rsid w:val="00CA4404"/>
    <w:rsid w:val="00CB7DFA"/>
    <w:rsid w:val="00CD632E"/>
    <w:rsid w:val="00CE347B"/>
    <w:rsid w:val="00CE5196"/>
    <w:rsid w:val="00CF155F"/>
    <w:rsid w:val="00CF6195"/>
    <w:rsid w:val="00CF61F0"/>
    <w:rsid w:val="00D06476"/>
    <w:rsid w:val="00D11D64"/>
    <w:rsid w:val="00D20813"/>
    <w:rsid w:val="00D21832"/>
    <w:rsid w:val="00D21AC7"/>
    <w:rsid w:val="00D24311"/>
    <w:rsid w:val="00D26DC0"/>
    <w:rsid w:val="00D32CF0"/>
    <w:rsid w:val="00D35B5B"/>
    <w:rsid w:val="00D35DEA"/>
    <w:rsid w:val="00D40B9F"/>
    <w:rsid w:val="00D422D0"/>
    <w:rsid w:val="00D43BD0"/>
    <w:rsid w:val="00D50DF5"/>
    <w:rsid w:val="00D53B11"/>
    <w:rsid w:val="00D55858"/>
    <w:rsid w:val="00D55936"/>
    <w:rsid w:val="00D578FF"/>
    <w:rsid w:val="00D650AC"/>
    <w:rsid w:val="00D67B23"/>
    <w:rsid w:val="00D711F2"/>
    <w:rsid w:val="00D77A84"/>
    <w:rsid w:val="00D81760"/>
    <w:rsid w:val="00D8339F"/>
    <w:rsid w:val="00D85D56"/>
    <w:rsid w:val="00D90C8D"/>
    <w:rsid w:val="00D945E7"/>
    <w:rsid w:val="00DA5044"/>
    <w:rsid w:val="00DA6E54"/>
    <w:rsid w:val="00DB0FAF"/>
    <w:rsid w:val="00DB221E"/>
    <w:rsid w:val="00DB6590"/>
    <w:rsid w:val="00DC2556"/>
    <w:rsid w:val="00DC5152"/>
    <w:rsid w:val="00DD3AEE"/>
    <w:rsid w:val="00DD3F39"/>
    <w:rsid w:val="00DD6B16"/>
    <w:rsid w:val="00DE064E"/>
    <w:rsid w:val="00DF5E9B"/>
    <w:rsid w:val="00E003BF"/>
    <w:rsid w:val="00E05842"/>
    <w:rsid w:val="00E077AC"/>
    <w:rsid w:val="00E1173D"/>
    <w:rsid w:val="00E11989"/>
    <w:rsid w:val="00E175CC"/>
    <w:rsid w:val="00E251EF"/>
    <w:rsid w:val="00E25E43"/>
    <w:rsid w:val="00E26D11"/>
    <w:rsid w:val="00E302BE"/>
    <w:rsid w:val="00E35AB9"/>
    <w:rsid w:val="00E4291D"/>
    <w:rsid w:val="00E44F34"/>
    <w:rsid w:val="00E47154"/>
    <w:rsid w:val="00E47EF4"/>
    <w:rsid w:val="00E53C0C"/>
    <w:rsid w:val="00E564E8"/>
    <w:rsid w:val="00E56D5D"/>
    <w:rsid w:val="00E575CB"/>
    <w:rsid w:val="00E61C0C"/>
    <w:rsid w:val="00E673AB"/>
    <w:rsid w:val="00E67B69"/>
    <w:rsid w:val="00E71509"/>
    <w:rsid w:val="00E71529"/>
    <w:rsid w:val="00E71C95"/>
    <w:rsid w:val="00E7603C"/>
    <w:rsid w:val="00E8026B"/>
    <w:rsid w:val="00E8228C"/>
    <w:rsid w:val="00E8320B"/>
    <w:rsid w:val="00E83880"/>
    <w:rsid w:val="00E868D0"/>
    <w:rsid w:val="00E95A8A"/>
    <w:rsid w:val="00E96713"/>
    <w:rsid w:val="00EA0779"/>
    <w:rsid w:val="00EA605C"/>
    <w:rsid w:val="00EB5D50"/>
    <w:rsid w:val="00EC3CBB"/>
    <w:rsid w:val="00EC3E9F"/>
    <w:rsid w:val="00EC5F75"/>
    <w:rsid w:val="00EC780F"/>
    <w:rsid w:val="00EC79C0"/>
    <w:rsid w:val="00ED6678"/>
    <w:rsid w:val="00EE026A"/>
    <w:rsid w:val="00EE0C9B"/>
    <w:rsid w:val="00EF5B29"/>
    <w:rsid w:val="00F05F2C"/>
    <w:rsid w:val="00F2218D"/>
    <w:rsid w:val="00F2245C"/>
    <w:rsid w:val="00F23198"/>
    <w:rsid w:val="00F3630B"/>
    <w:rsid w:val="00F40A54"/>
    <w:rsid w:val="00F41E3C"/>
    <w:rsid w:val="00F43F18"/>
    <w:rsid w:val="00F44B1B"/>
    <w:rsid w:val="00F46554"/>
    <w:rsid w:val="00F46C2D"/>
    <w:rsid w:val="00F5431D"/>
    <w:rsid w:val="00F5704F"/>
    <w:rsid w:val="00F6101A"/>
    <w:rsid w:val="00F61CFA"/>
    <w:rsid w:val="00F61D98"/>
    <w:rsid w:val="00F71191"/>
    <w:rsid w:val="00F71C39"/>
    <w:rsid w:val="00F7221F"/>
    <w:rsid w:val="00F7266B"/>
    <w:rsid w:val="00F72F61"/>
    <w:rsid w:val="00F81DCE"/>
    <w:rsid w:val="00F86AF7"/>
    <w:rsid w:val="00F86C08"/>
    <w:rsid w:val="00F87952"/>
    <w:rsid w:val="00F91252"/>
    <w:rsid w:val="00F931CA"/>
    <w:rsid w:val="00F96D84"/>
    <w:rsid w:val="00F9771D"/>
    <w:rsid w:val="00FA0FA5"/>
    <w:rsid w:val="00FA349E"/>
    <w:rsid w:val="00FA4621"/>
    <w:rsid w:val="00FA5290"/>
    <w:rsid w:val="00FB0685"/>
    <w:rsid w:val="00FB5271"/>
    <w:rsid w:val="00FC047A"/>
    <w:rsid w:val="00FC3F85"/>
    <w:rsid w:val="00FC4EC5"/>
    <w:rsid w:val="00FC5E2F"/>
    <w:rsid w:val="00FC67A9"/>
    <w:rsid w:val="00FD40E8"/>
    <w:rsid w:val="00FE1298"/>
    <w:rsid w:val="00FE6811"/>
    <w:rsid w:val="00FF2113"/>
    <w:rsid w:val="00FF457B"/>
    <w:rsid w:val="00FF7D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DC085"/>
  <w15:docId w15:val="{40306DAC-2FE4-4C12-9CB2-FAF61E86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54"/>
    <w:pPr>
      <w:spacing w:after="200" w:line="276" w:lineRule="auto"/>
    </w:pPr>
    <w:rPr>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554"/>
    <w:pPr>
      <w:widowControl w:val="0"/>
      <w:autoSpaceDE w:val="0"/>
      <w:autoSpaceDN w:val="0"/>
      <w:adjustRightInd w:val="0"/>
    </w:pPr>
    <w:rPr>
      <w:rFonts w:ascii="Arial Narrow" w:hAnsi="Arial Narrow" w:cs="Arial Narrow"/>
      <w:color w:val="000000"/>
      <w:sz w:val="24"/>
      <w:szCs w:val="24"/>
      <w:lang w:val="en-ZA" w:eastAsia="en-ZA"/>
    </w:rPr>
  </w:style>
  <w:style w:type="paragraph" w:styleId="ListParagraph">
    <w:name w:val="List Paragraph"/>
    <w:basedOn w:val="Normal"/>
    <w:uiPriority w:val="34"/>
    <w:qFormat/>
    <w:rsid w:val="0050047D"/>
    <w:pPr>
      <w:ind w:left="720"/>
      <w:contextualSpacing/>
    </w:pPr>
    <w:rPr>
      <w:rFonts w:eastAsia="Calibri"/>
      <w:lang w:val="en-US" w:eastAsia="en-US"/>
    </w:rPr>
  </w:style>
  <w:style w:type="paragraph" w:styleId="FootnoteText">
    <w:name w:val="footnote text"/>
    <w:basedOn w:val="Normal"/>
    <w:link w:val="FootnoteTextChar"/>
    <w:semiHidden/>
    <w:rsid w:val="00003EF4"/>
    <w:pPr>
      <w:spacing w:after="0" w:line="240" w:lineRule="auto"/>
    </w:pPr>
    <w:rPr>
      <w:rFonts w:ascii="Times New Roman" w:hAnsi="Times New Roman"/>
      <w:sz w:val="20"/>
      <w:szCs w:val="20"/>
      <w:lang w:val="en-GB" w:eastAsia="en-US"/>
    </w:rPr>
  </w:style>
  <w:style w:type="character" w:customStyle="1" w:styleId="FootnoteTextChar">
    <w:name w:val="Footnote Text Char"/>
    <w:basedOn w:val="DefaultParagraphFont"/>
    <w:link w:val="FootnoteText"/>
    <w:semiHidden/>
    <w:rsid w:val="00003EF4"/>
    <w:rPr>
      <w:rFonts w:ascii="Times New Roman" w:hAnsi="Times New Roman"/>
      <w:lang w:val="en-GB"/>
    </w:rPr>
  </w:style>
  <w:style w:type="character" w:styleId="Hyperlink">
    <w:name w:val="Hyperlink"/>
    <w:basedOn w:val="DefaultParagraphFont"/>
    <w:uiPriority w:val="99"/>
    <w:unhideWhenUsed/>
    <w:rsid w:val="00023608"/>
    <w:rPr>
      <w:color w:val="0000FF"/>
      <w:u w:val="single"/>
    </w:rPr>
  </w:style>
  <w:style w:type="paragraph" w:customStyle="1" w:styleId="DoENormal">
    <w:name w:val="DoE Normal"/>
    <w:basedOn w:val="Normal"/>
    <w:rsid w:val="009902EC"/>
    <w:pPr>
      <w:spacing w:after="240" w:line="240" w:lineRule="auto"/>
      <w:jc w:val="both"/>
    </w:pPr>
    <w:rPr>
      <w:rFonts w:ascii="Times New Roman" w:hAnsi="Times New Roman"/>
      <w:lang w:eastAsia="en-US"/>
    </w:rPr>
  </w:style>
  <w:style w:type="paragraph" w:styleId="BalloonText">
    <w:name w:val="Balloon Text"/>
    <w:basedOn w:val="Normal"/>
    <w:link w:val="BalloonTextChar"/>
    <w:uiPriority w:val="99"/>
    <w:semiHidden/>
    <w:unhideWhenUsed/>
    <w:rsid w:val="000F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2C"/>
    <w:rPr>
      <w:rFonts w:ascii="Tahoma" w:hAnsi="Tahoma" w:cs="Tahoma"/>
      <w:sz w:val="16"/>
      <w:szCs w:val="16"/>
      <w:lang w:val="en-ZA" w:eastAsia="en-ZA"/>
    </w:rPr>
  </w:style>
  <w:style w:type="paragraph" w:styleId="Revision">
    <w:name w:val="Revision"/>
    <w:hidden/>
    <w:uiPriority w:val="99"/>
    <w:semiHidden/>
    <w:rsid w:val="008B3376"/>
    <w:rPr>
      <w:sz w:val="22"/>
      <w:szCs w:val="22"/>
      <w:lang w:val="en-ZA" w:eastAsia="en-ZA"/>
    </w:rPr>
  </w:style>
  <w:style w:type="paragraph" w:styleId="Header">
    <w:name w:val="header"/>
    <w:basedOn w:val="Normal"/>
    <w:link w:val="HeaderChar"/>
    <w:uiPriority w:val="99"/>
    <w:unhideWhenUsed/>
    <w:rsid w:val="0068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B54"/>
    <w:rPr>
      <w:sz w:val="22"/>
      <w:szCs w:val="22"/>
      <w:lang w:val="en-ZA" w:eastAsia="en-ZA"/>
    </w:rPr>
  </w:style>
  <w:style w:type="paragraph" w:styleId="Footer">
    <w:name w:val="footer"/>
    <w:basedOn w:val="Normal"/>
    <w:link w:val="FooterChar"/>
    <w:uiPriority w:val="99"/>
    <w:unhideWhenUsed/>
    <w:rsid w:val="0068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B54"/>
    <w:rPr>
      <w:sz w:val="22"/>
      <w:szCs w:val="22"/>
      <w:lang w:val="en-ZA" w:eastAsia="en-ZA"/>
    </w:rPr>
  </w:style>
  <w:style w:type="paragraph" w:customStyle="1" w:styleId="DocumentLabel">
    <w:name w:val="Document Label"/>
    <w:basedOn w:val="Normal"/>
    <w:rsid w:val="00A346DD"/>
    <w:pPr>
      <w:keepNext/>
      <w:keepLines/>
      <w:spacing w:before="400" w:after="120" w:line="240" w:lineRule="atLeast"/>
    </w:pPr>
    <w:rPr>
      <w:rFonts w:ascii="Arial Black" w:hAnsi="Arial Black"/>
      <w:spacing w:val="-100"/>
      <w:kern w:val="28"/>
      <w:sz w:val="108"/>
      <w:szCs w:val="20"/>
      <w:lang w:val="en-GB" w:eastAsia="en-US"/>
    </w:rPr>
  </w:style>
  <w:style w:type="table" w:styleId="TableGrid">
    <w:name w:val="Table Grid"/>
    <w:basedOn w:val="TableNormal"/>
    <w:uiPriority w:val="59"/>
    <w:rsid w:val="00AB1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5C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40249">
      <w:bodyDiv w:val="1"/>
      <w:marLeft w:val="0"/>
      <w:marRight w:val="0"/>
      <w:marTop w:val="0"/>
      <w:marBottom w:val="0"/>
      <w:divBdr>
        <w:top w:val="none" w:sz="0" w:space="0" w:color="auto"/>
        <w:left w:val="none" w:sz="0" w:space="0" w:color="auto"/>
        <w:bottom w:val="none" w:sz="0" w:space="0" w:color="auto"/>
        <w:right w:val="none" w:sz="0" w:space="0" w:color="auto"/>
      </w:divBdr>
    </w:div>
    <w:div w:id="716858058">
      <w:bodyDiv w:val="1"/>
      <w:marLeft w:val="0"/>
      <w:marRight w:val="0"/>
      <w:marTop w:val="0"/>
      <w:marBottom w:val="0"/>
      <w:divBdr>
        <w:top w:val="none" w:sz="0" w:space="0" w:color="auto"/>
        <w:left w:val="none" w:sz="0" w:space="0" w:color="auto"/>
        <w:bottom w:val="none" w:sz="0" w:space="0" w:color="auto"/>
        <w:right w:val="none" w:sz="0" w:space="0" w:color="auto"/>
      </w:divBdr>
    </w:div>
    <w:div w:id="1167478213">
      <w:bodyDiv w:val="1"/>
      <w:marLeft w:val="0"/>
      <w:marRight w:val="0"/>
      <w:marTop w:val="0"/>
      <w:marBottom w:val="0"/>
      <w:divBdr>
        <w:top w:val="none" w:sz="0" w:space="0" w:color="auto"/>
        <w:left w:val="none" w:sz="0" w:space="0" w:color="auto"/>
        <w:bottom w:val="none" w:sz="0" w:space="0" w:color="auto"/>
        <w:right w:val="none" w:sz="0" w:space="0" w:color="auto"/>
      </w:divBdr>
    </w:div>
    <w:div w:id="1425415996">
      <w:bodyDiv w:val="1"/>
      <w:marLeft w:val="0"/>
      <w:marRight w:val="0"/>
      <w:marTop w:val="0"/>
      <w:marBottom w:val="0"/>
      <w:divBdr>
        <w:top w:val="none" w:sz="0" w:space="0" w:color="auto"/>
        <w:left w:val="none" w:sz="0" w:space="0" w:color="auto"/>
        <w:bottom w:val="none" w:sz="0" w:space="0" w:color="auto"/>
        <w:right w:val="none" w:sz="0" w:space="0" w:color="auto"/>
      </w:divBdr>
    </w:div>
    <w:div w:id="19295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794D-1DF1-430F-B23A-C7F66556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30014</CharactersWithSpaces>
  <SharedDoc>false</SharedDoc>
  <HLinks>
    <vt:vector size="12" baseType="variant">
      <vt:variant>
        <vt:i4>7340120</vt:i4>
      </vt:variant>
      <vt:variant>
        <vt:i4>3</vt:i4>
      </vt:variant>
      <vt:variant>
        <vt:i4>0</vt:i4>
      </vt:variant>
      <vt:variant>
        <vt:i4>5</vt:i4>
      </vt:variant>
      <vt:variant>
        <vt:lpwstr>mailto:Mangcipu.b@dbe.gov.za</vt:lpwstr>
      </vt:variant>
      <vt:variant>
        <vt:lpwstr/>
      </vt:variant>
      <vt:variant>
        <vt:i4>1638466</vt:i4>
      </vt:variant>
      <vt:variant>
        <vt:i4>0</vt:i4>
      </vt:variant>
      <vt:variant>
        <vt:i4>0</vt:i4>
      </vt:variant>
      <vt:variant>
        <vt:i4>5</vt:i4>
      </vt:variant>
      <vt:variant>
        <vt:lpwstr>http://www.education.gov.za/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JessieH</dc:creator>
  <cp:lastModifiedBy>Hadley David West</cp:lastModifiedBy>
  <cp:revision>5</cp:revision>
  <cp:lastPrinted>2019-10-31T11:10:00Z</cp:lastPrinted>
  <dcterms:created xsi:type="dcterms:W3CDTF">2021-12-19T08:55:00Z</dcterms:created>
  <dcterms:modified xsi:type="dcterms:W3CDTF">2022-01-31T12:26:00Z</dcterms:modified>
</cp:coreProperties>
</file>